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ACA" w:rsidRPr="00064ACA" w:rsidRDefault="0045289A" w:rsidP="00064ACA">
      <w:pPr>
        <w:jc w:val="center"/>
        <w:rPr>
          <w:b/>
          <w:sz w:val="32"/>
          <w:szCs w:val="32"/>
          <w:u w:val="single"/>
        </w:rPr>
      </w:pPr>
      <w:bookmarkStart w:id="0" w:name="_GoBack"/>
      <w:r w:rsidRPr="00064ACA">
        <w:rPr>
          <w:b/>
          <w:sz w:val="32"/>
          <w:szCs w:val="32"/>
          <w:u w:val="single"/>
        </w:rPr>
        <w:t xml:space="preserve">Урок русского языка в 5 классе по теме </w:t>
      </w:r>
    </w:p>
    <w:p w:rsidR="008A1B41" w:rsidRPr="00064ACA" w:rsidRDefault="0045289A" w:rsidP="00064ACA">
      <w:pPr>
        <w:jc w:val="center"/>
        <w:rPr>
          <w:b/>
          <w:sz w:val="32"/>
          <w:szCs w:val="32"/>
          <w:u w:val="single"/>
        </w:rPr>
      </w:pPr>
      <w:r w:rsidRPr="00064ACA">
        <w:rPr>
          <w:b/>
          <w:sz w:val="32"/>
          <w:szCs w:val="32"/>
          <w:u w:val="single"/>
        </w:rPr>
        <w:t>«Повторение и обобщение знаний в разделе «Фонетика».</w:t>
      </w:r>
    </w:p>
    <w:bookmarkEnd w:id="0"/>
    <w:p w:rsidR="0045289A" w:rsidRPr="00064ACA" w:rsidRDefault="0045289A">
      <w:pPr>
        <w:rPr>
          <w:sz w:val="32"/>
          <w:szCs w:val="32"/>
        </w:rPr>
      </w:pPr>
      <w:r w:rsidRPr="00064ACA">
        <w:rPr>
          <w:sz w:val="32"/>
          <w:szCs w:val="32"/>
        </w:rPr>
        <w:t>Цели урока:</w:t>
      </w:r>
    </w:p>
    <w:p w:rsidR="00A71C11" w:rsidRPr="00FF67F9" w:rsidRDefault="0045289A" w:rsidP="00A7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- </w:t>
      </w:r>
      <w:r w:rsidR="00A71C11" w:rsidRPr="00FF6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образовательные:</w:t>
      </w:r>
      <w:r w:rsidR="00A71C11" w:rsidRPr="00FF6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обобщить и систематизировать знания, умения и навыки по изученной теме;</w:t>
      </w:r>
    </w:p>
    <w:p w:rsidR="00A71C11" w:rsidRPr="00FF67F9" w:rsidRDefault="00A71C11" w:rsidP="00A71C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6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развивающие:</w:t>
      </w:r>
      <w:r w:rsidRPr="00FF6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внимание, наблюдательность, умение анализировать, сопоставлять и делать выводы;</w:t>
      </w:r>
    </w:p>
    <w:p w:rsidR="0045289A" w:rsidRDefault="00A71C11" w:rsidP="00FF5CE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6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воспитательные</w:t>
      </w:r>
      <w:proofErr w:type="gramEnd"/>
      <w:r w:rsidRPr="00FF6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FF6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интерес к родному языку, изучаемому предмету.</w:t>
      </w:r>
    </w:p>
    <w:p w:rsidR="00FF5CE4" w:rsidRPr="00064ACA" w:rsidRDefault="00063133" w:rsidP="00064A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4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урока: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Прозвенел уже звонок,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наш урок.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друг к другу повернемся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улыбнемся.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Пожелаю вам, друзья,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 пуха, ни пера!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Ребята! Мы на протяжении многих уроков изучали раздел «Фонетика» и сегодня обобщим те знания и умения, которым вы научились. Мы отправляемся с вами в путешествие по планете знаний. Учёба – ваш главный труд. А раз вы будете трудиться, ваша работа будет оплачиваться - по накопительной системе будет пополняться ваша банковская карта: все полученные и заработанные баллы в конце урока вы обменяете на оценку. Итак, в путь.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наш этап – «Учимся, играя»: необходимо повторить теоретические знания по теме: игра «Фонетическое лото».</w:t>
      </w:r>
      <w:r w:rsidR="00765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 мало, слушай много, а думай ещё больше!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 учащиеся выполняют задание, затем самопроверка и занесение баллов на карту).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– мать учения. Вспомним недавно изученную тему «Синтаксис и пунктуация» - работа с предложением: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Резные снежинки блестят на ветках деревьев.</w:t>
      </w:r>
    </w:p>
    <w:p w:rsidR="00765F80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синтаксический разбор предложения</w:t>
      </w:r>
    </w:p>
    <w:p w:rsidR="00063133" w:rsidRDefault="00063133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65F8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«Огоньки»: орфограммы</w:t>
      </w:r>
    </w:p>
    <w:p w:rsidR="00765F80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 с сигнальными карточками: первый гласный звук в первом слове; 2 и 3 гласные звуки во втором слове; какие гласные буквы указывают на мягкость согласных в словах предложения;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(заполнять банковские карты)</w:t>
      </w:r>
    </w:p>
    <w:p w:rsidR="0089033F" w:rsidRDefault="0089033F" w:rsidP="00890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– сокровищница, но ключ к ней практика.</w:t>
      </w:r>
    </w:p>
    <w:p w:rsidR="00765F80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этап урока – «Учимся, творя и практикуясь»</w:t>
      </w:r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033F" w:rsidRDefault="00C91477" w:rsidP="00890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Ребята! Вы получили </w:t>
      </w:r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 – составить </w:t>
      </w:r>
      <w:proofErr w:type="spellStart"/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теме. Давайте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осмотрим, что получилось</w:t>
      </w:r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(высказали свои точки зрения).</w:t>
      </w:r>
    </w:p>
    <w:p w:rsidR="00765F80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Ребята! </w:t>
      </w:r>
      <w:r w:rsidR="00C91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приступим к практике.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Выполним фонетический разбор слов: язык, речь, мысль, чтение.</w:t>
      </w:r>
    </w:p>
    <w:p w:rsidR="00765F80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(заполнять банковские карты).</w:t>
      </w:r>
    </w:p>
    <w:p w:rsidR="00FF5CE4" w:rsidRPr="001D455B" w:rsidRDefault="00765F80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D455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 сейчас – разминка: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 xml:space="preserve">Из - </w:t>
      </w:r>
      <w:proofErr w:type="gramStart"/>
      <w:r w:rsidRPr="0005002D">
        <w:rPr>
          <w:rFonts w:ascii="Times New Roman" w:hAnsi="Times New Roman" w:cs="Times New Roman"/>
          <w:sz w:val="32"/>
          <w:szCs w:val="32"/>
        </w:rPr>
        <w:t>за</w:t>
      </w:r>
      <w:proofErr w:type="gramEnd"/>
      <w:r w:rsidRPr="0005002D">
        <w:rPr>
          <w:rFonts w:ascii="Times New Roman" w:hAnsi="Times New Roman" w:cs="Times New Roman"/>
          <w:sz w:val="32"/>
          <w:szCs w:val="32"/>
        </w:rPr>
        <w:t xml:space="preserve"> парт мы выйдем дружно,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Но шуметь совсем не нужно,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Встали прямо, ноги вместе,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Поворот кругом, на месте.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Хлопнем пару раз в ладошки.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 xml:space="preserve">И потопаем немножко.           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А теперь представим, детки,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Будто руки наши – ветки.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Покачаем ими дружно,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 xml:space="preserve"> Словно ветер дует южный.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Ветер стих. Вздохнули дружно.</w:t>
      </w:r>
    </w:p>
    <w:p w:rsidR="00FF5CE4" w:rsidRPr="0005002D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t>Нам урок продолжить нужно.</w:t>
      </w:r>
    </w:p>
    <w:p w:rsidR="00FF5CE4" w:rsidRDefault="00FF5CE4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5002D">
        <w:rPr>
          <w:rFonts w:ascii="Times New Roman" w:hAnsi="Times New Roman" w:cs="Times New Roman"/>
          <w:sz w:val="32"/>
          <w:szCs w:val="32"/>
        </w:rPr>
        <w:lastRenderedPageBreak/>
        <w:t>Подравнялись, тихо сели</w:t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765F80">
        <w:rPr>
          <w:rFonts w:ascii="Times New Roman" w:hAnsi="Times New Roman" w:cs="Times New Roman"/>
          <w:sz w:val="32"/>
          <w:szCs w:val="32"/>
        </w:rPr>
        <w:t xml:space="preserve">и  на парты </w:t>
      </w:r>
      <w:r w:rsidRPr="0005002D">
        <w:rPr>
          <w:rFonts w:ascii="Times New Roman" w:hAnsi="Times New Roman" w:cs="Times New Roman"/>
          <w:sz w:val="32"/>
          <w:szCs w:val="32"/>
        </w:rPr>
        <w:t xml:space="preserve"> посмотрели.</w:t>
      </w:r>
    </w:p>
    <w:p w:rsidR="001F7511" w:rsidRDefault="001F7511" w:rsidP="001F7511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Книга – книгой, а своим умом двигай – так отмечали наши предки, которые оставили для нас много пословиц и поговорок. Помните: </w:t>
      </w:r>
      <w:proofErr w:type="gramStart"/>
      <w:r>
        <w:rPr>
          <w:rFonts w:ascii="Times New Roman" w:hAnsi="Times New Roman" w:cs="Times New Roman"/>
          <w:sz w:val="32"/>
          <w:szCs w:val="32"/>
        </w:rPr>
        <w:t>умный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 трудном деле не спешит.</w:t>
      </w:r>
    </w:p>
    <w:p w:rsidR="00765F80" w:rsidRDefault="00765F80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начинаем следующий этап – «Учимся, исследуя»: перед вами текст, с которым и будем сейчас работать.</w:t>
      </w:r>
      <w:r w:rsidR="001F75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 xml:space="preserve">Нам дан во владение самый богатый, меткий, могучий и поистине волшебный русский язык. 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Мы приняли в дар неслыханно богатый язык наших классиков.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Мы знаем многие народные истоки русского языка.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Всегда ли мы обращаемся с этим языком так, как он этого заслуживает?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Обращаться с языком кое-как – значит, и мыслить кое-как: неточно, приблизительно, неверно.</w:t>
      </w:r>
    </w:p>
    <w:p w:rsidR="008030E7" w:rsidRPr="001F7511" w:rsidRDefault="008030E7" w:rsidP="008030E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Русский народ создал русский язык, яркий, как радуга после весеннего ливня, меткий, как стрела, певучий и богатый, задушевный, как песня над колыбелью. (</w:t>
      </w:r>
      <w:proofErr w:type="spellStart"/>
      <w:r w:rsidRPr="001F7511">
        <w:rPr>
          <w:rFonts w:ascii="Times New Roman" w:hAnsi="Times New Roman" w:cs="Times New Roman"/>
          <w:b/>
          <w:i/>
          <w:sz w:val="32"/>
          <w:szCs w:val="32"/>
        </w:rPr>
        <w:t>Л.Н.Толстой</w:t>
      </w:r>
      <w:proofErr w:type="spellEnd"/>
      <w:r w:rsidRPr="001F7511">
        <w:rPr>
          <w:rFonts w:ascii="Times New Roman" w:hAnsi="Times New Roman" w:cs="Times New Roman"/>
          <w:b/>
          <w:i/>
          <w:sz w:val="32"/>
          <w:szCs w:val="32"/>
        </w:rPr>
        <w:t>).</w:t>
      </w:r>
    </w:p>
    <w:p w:rsidR="008030E7" w:rsidRDefault="008030E7" w:rsidP="008030E7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Задания:</w:t>
      </w:r>
    </w:p>
    <w:p w:rsidR="008030E7" w:rsidRDefault="008030E7" w:rsidP="00FF5CE4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765F80" w:rsidRPr="001F7511" w:rsidRDefault="00765F80" w:rsidP="00765F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Прочитать текст. О чем он? Какова главная мысль текста?</w:t>
      </w:r>
    </w:p>
    <w:p w:rsidR="00765F80" w:rsidRPr="001F7511" w:rsidRDefault="008030E7" w:rsidP="00765F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Назовите слова из 1 и 2 предложения, в которых букв больше, чем звуков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 xml:space="preserve"> ( 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р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>усский, неслыханно, классиков)</w:t>
      </w:r>
    </w:p>
    <w:p w:rsidR="008030E7" w:rsidRPr="001F7511" w:rsidRDefault="008030E7" w:rsidP="00765F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Найдите в последнем предложении слова, в которых гласные буквы обозначают 2 звука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 xml:space="preserve"> ( 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я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>зык, яркий, колыбелью).</w:t>
      </w:r>
    </w:p>
    <w:p w:rsidR="008030E7" w:rsidRPr="001F7511" w:rsidRDefault="008030E7" w:rsidP="00765F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В 4 предложении укажите слова, в которых только твердые согласные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 xml:space="preserve"> (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м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>ы, так, как, он, этого).</w:t>
      </w:r>
    </w:p>
    <w:p w:rsidR="008030E7" w:rsidRPr="001F7511" w:rsidRDefault="008030E7" w:rsidP="00765F8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В 3 предложении найдите слова, в которых только звонкие согласные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.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 xml:space="preserve"> (</w:t>
      </w:r>
      <w:proofErr w:type="gramStart"/>
      <w:r w:rsidRPr="001F7511">
        <w:rPr>
          <w:rFonts w:ascii="Times New Roman" w:hAnsi="Times New Roman" w:cs="Times New Roman"/>
          <w:i/>
          <w:sz w:val="32"/>
          <w:szCs w:val="32"/>
        </w:rPr>
        <w:t>м</w:t>
      </w:r>
      <w:proofErr w:type="gramEnd"/>
      <w:r w:rsidRPr="001F7511">
        <w:rPr>
          <w:rFonts w:ascii="Times New Roman" w:hAnsi="Times New Roman" w:cs="Times New Roman"/>
          <w:i/>
          <w:sz w:val="32"/>
          <w:szCs w:val="32"/>
        </w:rPr>
        <w:t>ы, знаем, многие, народные).</w:t>
      </w:r>
    </w:p>
    <w:p w:rsidR="008030E7" w:rsidRPr="008030E7" w:rsidRDefault="008030E7" w:rsidP="008030E7">
      <w:pPr>
        <w:ind w:left="-284"/>
        <w:jc w:val="both"/>
        <w:rPr>
          <w:rFonts w:ascii="Times New Roman" w:hAnsi="Times New Roman" w:cs="Times New Roman"/>
          <w:sz w:val="32"/>
          <w:szCs w:val="32"/>
        </w:rPr>
      </w:pPr>
    </w:p>
    <w:p w:rsidR="001F7511" w:rsidRDefault="001F7511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закончили с вами изучение раздела «Фонетика». На улице – зима, 18 декабря. Скоро – Новый год. Я предлагаю вам нарядить нашу необычную ёлочку – «Ёлочку знаний»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ч-ся выбирают «шары»- знания и умения, которым они научились, и вешают на елку).</w:t>
      </w:r>
    </w:p>
    <w:p w:rsidR="001F7511" w:rsidRDefault="001F7511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ваша работа на данном уроке завершена. Подсчитайте свои баллы на банковской карте и получите оценки за урок</w:t>
      </w:r>
      <w:r w:rsidR="008903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033F" w:rsidRDefault="0089033F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прощание я попрошу вас выполнить еще одно задание: постройтесь, пожалуйста, по алфавиту. Я вручаю вам небольшие подарки – шифровки. Жду результата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оставляется фраза «Спасибо за урок!»</w:t>
      </w:r>
      <w:r w:rsidR="001D455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ребята! Мы с улыбкой и хорошим настроением начали урок; вы верили в себя, т.к. готовились к уроку, поэтому и получили хороший результат. Я желаю вам дальнейших успехов! И помните: учение – путь к умению!</w:t>
      </w: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Фонетическое лото.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D455B" w:rsidTr="001D455B"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Наука о звуках речи</w:t>
            </w: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С, Б, Г</w:t>
            </w:r>
          </w:p>
        </w:tc>
        <w:tc>
          <w:tcPr>
            <w:tcW w:w="3191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Согласные на конце слова</w:t>
            </w:r>
          </w:p>
        </w:tc>
      </w:tr>
      <w:tr w:rsidR="001D455B" w:rsidTr="001D455B"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Е, 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</w:t>
            </w: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произношения звуков и ударения в словах</w:t>
            </w:r>
          </w:p>
        </w:tc>
        <w:tc>
          <w:tcPr>
            <w:tcW w:w="3191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Й</w:t>
            </w:r>
          </w:p>
        </w:tc>
      </w:tr>
      <w:tr w:rsidR="001D455B" w:rsidTr="001D455B"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 под ударением</w:t>
            </w: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Ц</w:t>
            </w:r>
          </w:p>
        </w:tc>
        <w:tc>
          <w:tcPr>
            <w:tcW w:w="3191" w:type="dxa"/>
          </w:tcPr>
          <w:p w:rsidR="001D455B" w:rsidRDefault="001D455B" w:rsidP="00FF5C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Правильный, хороший почерк</w:t>
            </w:r>
          </w:p>
        </w:tc>
      </w:tr>
    </w:tbl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D455B" w:rsidTr="008D5E9A"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Фонетика</w:t>
            </w: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согласные</w:t>
            </w:r>
          </w:p>
        </w:tc>
        <w:tc>
          <w:tcPr>
            <w:tcW w:w="3191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Слабая позиция</w:t>
            </w:r>
          </w:p>
        </w:tc>
      </w:tr>
      <w:tr w:rsidR="001D455B" w:rsidTr="008D5E9A"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Гласные</w:t>
            </w: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орфоэпия</w:t>
            </w:r>
          </w:p>
        </w:tc>
        <w:tc>
          <w:tcPr>
            <w:tcW w:w="3191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мягкие согласные</w:t>
            </w:r>
          </w:p>
        </w:tc>
      </w:tr>
      <w:tr w:rsidR="001D455B" w:rsidTr="008D5E9A"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Сильная позиция</w:t>
            </w: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твердые согласные</w:t>
            </w:r>
          </w:p>
        </w:tc>
        <w:tc>
          <w:tcPr>
            <w:tcW w:w="3191" w:type="dxa"/>
          </w:tcPr>
          <w:p w:rsidR="001D455B" w:rsidRDefault="001D455B" w:rsidP="008D5E9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Каллиграфия </w:t>
            </w:r>
          </w:p>
        </w:tc>
      </w:tr>
    </w:tbl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FF5C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 xml:space="preserve">Нам дан во владение самый богатый, меткий, могучий и поистине волшебный русский язык. </w:t>
      </w: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Мы приняли в дар неслыханно богатый язык наших классиков.</w:t>
      </w: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Мы знаем многие народные истоки русского языка.</w:t>
      </w: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Всегда ли мы обращаемся с этим языком так, как он этого заслуживает?</w:t>
      </w: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Обращаться с языком кое-как – значит, и мыслить кое-как: неточно, приблизительно, неверно.</w:t>
      </w:r>
    </w:p>
    <w:p w:rsidR="001D455B" w:rsidRPr="001F7511" w:rsidRDefault="001D455B" w:rsidP="001D455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1F7511">
        <w:rPr>
          <w:rFonts w:ascii="Times New Roman" w:hAnsi="Times New Roman" w:cs="Times New Roman"/>
          <w:b/>
          <w:i/>
          <w:sz w:val="32"/>
          <w:szCs w:val="32"/>
        </w:rPr>
        <w:t>Русский народ создал русский язык, яркий, как радуга после весеннего ливня, меткий, как стрела, певучий и богатый, задушевный, как песня над колыбелью. (</w:t>
      </w:r>
      <w:proofErr w:type="spellStart"/>
      <w:r w:rsidRPr="001F7511">
        <w:rPr>
          <w:rFonts w:ascii="Times New Roman" w:hAnsi="Times New Roman" w:cs="Times New Roman"/>
          <w:b/>
          <w:i/>
          <w:sz w:val="32"/>
          <w:szCs w:val="32"/>
        </w:rPr>
        <w:t>Л.Н.Толстой</w:t>
      </w:r>
      <w:proofErr w:type="spellEnd"/>
      <w:r w:rsidRPr="001F7511">
        <w:rPr>
          <w:rFonts w:ascii="Times New Roman" w:hAnsi="Times New Roman" w:cs="Times New Roman"/>
          <w:b/>
          <w:i/>
          <w:sz w:val="32"/>
          <w:szCs w:val="32"/>
        </w:rPr>
        <w:t>).</w:t>
      </w:r>
    </w:p>
    <w:p w:rsidR="001D455B" w:rsidRDefault="001D455B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5B" w:rsidRDefault="001D455B" w:rsidP="001D455B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Задания:</w:t>
      </w:r>
    </w:p>
    <w:p w:rsidR="001D455B" w:rsidRDefault="001D455B" w:rsidP="001D455B">
      <w:pPr>
        <w:ind w:left="-851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1D455B" w:rsidRPr="001F7511" w:rsidRDefault="001D455B" w:rsidP="001D455B">
      <w:pPr>
        <w:pStyle w:val="a3"/>
        <w:ind w:left="76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1. </w:t>
      </w:r>
      <w:r w:rsidRPr="001F7511">
        <w:rPr>
          <w:rFonts w:ascii="Times New Roman" w:hAnsi="Times New Roman" w:cs="Times New Roman"/>
          <w:i/>
          <w:sz w:val="32"/>
          <w:szCs w:val="32"/>
        </w:rPr>
        <w:t>Прочитать текст. О чем он? Какова главная мысль текста?</w:t>
      </w:r>
    </w:p>
    <w:p w:rsidR="001D455B" w:rsidRPr="001F7511" w:rsidRDefault="001D455B" w:rsidP="001D45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 xml:space="preserve">Назовите слова из 1 и 2 предложения, в которых букв больше, чем звуков. </w:t>
      </w:r>
    </w:p>
    <w:p w:rsidR="001D455B" w:rsidRPr="001F7511" w:rsidRDefault="001D455B" w:rsidP="001D45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 xml:space="preserve">Найдите в последнем предложении слова, в которых гласные буквы обозначают 2 звука. </w:t>
      </w:r>
    </w:p>
    <w:p w:rsidR="001D455B" w:rsidRPr="001F7511" w:rsidRDefault="001D455B" w:rsidP="001D45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 xml:space="preserve">В 4 предложении укажите слова, в которых только твердые согласные. </w:t>
      </w:r>
    </w:p>
    <w:p w:rsidR="001D455B" w:rsidRPr="001F7511" w:rsidRDefault="001D455B" w:rsidP="001D455B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32"/>
          <w:szCs w:val="32"/>
        </w:rPr>
      </w:pPr>
      <w:r w:rsidRPr="001F7511">
        <w:rPr>
          <w:rFonts w:ascii="Times New Roman" w:hAnsi="Times New Roman" w:cs="Times New Roman"/>
          <w:i/>
          <w:sz w:val="32"/>
          <w:szCs w:val="32"/>
        </w:rPr>
        <w:t>В 3 предложении найдите слова, в к</w:t>
      </w:r>
      <w:r>
        <w:rPr>
          <w:rFonts w:ascii="Times New Roman" w:hAnsi="Times New Roman" w:cs="Times New Roman"/>
          <w:i/>
          <w:sz w:val="32"/>
          <w:szCs w:val="32"/>
        </w:rPr>
        <w:t>оторых только звонкие согласные</w:t>
      </w:r>
      <w:r w:rsidRPr="001F7511">
        <w:rPr>
          <w:rFonts w:ascii="Times New Roman" w:hAnsi="Times New Roman" w:cs="Times New Roman"/>
          <w:i/>
          <w:sz w:val="32"/>
          <w:szCs w:val="32"/>
        </w:rPr>
        <w:t>.</w:t>
      </w:r>
    </w:p>
    <w:p w:rsidR="001D455B" w:rsidRDefault="001D455B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 выполнять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фонетический разбор.                               Знаю, какие бывают звуки.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сильные</w:t>
      </w:r>
      <w:proofErr w:type="gramEnd"/>
    </w:p>
    <w:p w:rsidR="00C91477" w:rsidRDefault="00C91477" w:rsidP="00C914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слабые позиции звуков.                            Умею составлять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Знаю согласные, 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только мягкие.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 характеризовать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согласные звуки. 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 согласные,</w:t>
      </w:r>
    </w:p>
    <w:p w:rsidR="00C91477" w:rsidRDefault="00C91477" w:rsidP="00C914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только твердые.                         Умею делить слова на слоги.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Знаю согласные, 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только звонкие.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Умею определять основную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мысль текста.</w:t>
      </w: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77" w:rsidRPr="001D455B" w:rsidRDefault="00C91477" w:rsidP="001D4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91477" w:rsidRPr="001D4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127"/>
    <w:multiLevelType w:val="multilevel"/>
    <w:tmpl w:val="9396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40501"/>
    <w:multiLevelType w:val="hybridMultilevel"/>
    <w:tmpl w:val="43D4A874"/>
    <w:lvl w:ilvl="0" w:tplc="8FCAD6C0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D744010"/>
    <w:multiLevelType w:val="hybridMultilevel"/>
    <w:tmpl w:val="E73C94C0"/>
    <w:lvl w:ilvl="0" w:tplc="34805C0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4805250C"/>
    <w:multiLevelType w:val="hybridMultilevel"/>
    <w:tmpl w:val="A1BC366A"/>
    <w:lvl w:ilvl="0" w:tplc="0F28BE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5FA464B1"/>
    <w:multiLevelType w:val="hybridMultilevel"/>
    <w:tmpl w:val="ED36DA3E"/>
    <w:lvl w:ilvl="0" w:tplc="8B62A65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693C66D5"/>
    <w:multiLevelType w:val="hybridMultilevel"/>
    <w:tmpl w:val="2880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D93"/>
    <w:rsid w:val="00063133"/>
    <w:rsid w:val="00064ACA"/>
    <w:rsid w:val="001D455B"/>
    <w:rsid w:val="001F7511"/>
    <w:rsid w:val="00233D93"/>
    <w:rsid w:val="0045289A"/>
    <w:rsid w:val="00765F80"/>
    <w:rsid w:val="008030E7"/>
    <w:rsid w:val="0089033F"/>
    <w:rsid w:val="008A1B41"/>
    <w:rsid w:val="00A71C11"/>
    <w:rsid w:val="00C91477"/>
    <w:rsid w:val="00FF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F80"/>
    <w:pPr>
      <w:ind w:left="720"/>
      <w:contextualSpacing/>
    </w:pPr>
  </w:style>
  <w:style w:type="table" w:styleId="a4">
    <w:name w:val="Table Grid"/>
    <w:basedOn w:val="a1"/>
    <w:uiPriority w:val="59"/>
    <w:rsid w:val="001D4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F80"/>
    <w:pPr>
      <w:ind w:left="720"/>
      <w:contextualSpacing/>
    </w:pPr>
  </w:style>
  <w:style w:type="table" w:styleId="a4">
    <w:name w:val="Table Grid"/>
    <w:basedOn w:val="a1"/>
    <w:uiPriority w:val="59"/>
    <w:rsid w:val="001D45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2013-12-15T06:16:00Z</dcterms:created>
  <dcterms:modified xsi:type="dcterms:W3CDTF">2014-10-08T16:15:00Z</dcterms:modified>
</cp:coreProperties>
</file>