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54D2" w:rsidRPr="004154D2" w:rsidRDefault="004154D2" w:rsidP="004154D2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54D2">
        <w:rPr>
          <w:rFonts w:ascii="Times New Roman" w:hAnsi="Times New Roman" w:cs="Times New Roman"/>
          <w:b/>
          <w:sz w:val="28"/>
          <w:szCs w:val="28"/>
        </w:rPr>
        <w:t>Формирование познавательных универсальных учебных действий средствами технологии критического мышления.</w:t>
      </w:r>
    </w:p>
    <w:p w:rsidR="004154D2" w:rsidRDefault="004154D2" w:rsidP="00646AEC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</w:t>
      </w:r>
      <w:r w:rsidR="00646AEC">
        <w:rPr>
          <w:sz w:val="28"/>
          <w:szCs w:val="28"/>
        </w:rPr>
        <w:t xml:space="preserve">                </w:t>
      </w:r>
    </w:p>
    <w:p w:rsidR="00646AEC" w:rsidRPr="00646AEC" w:rsidRDefault="004154D2" w:rsidP="00646AEC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                                             </w:t>
      </w:r>
      <w:r w:rsidR="00646AEC" w:rsidRPr="00646AEC">
        <w:rPr>
          <w:rFonts w:ascii="Times New Roman" w:hAnsi="Times New Roman" w:cs="Times New Roman"/>
          <w:sz w:val="28"/>
          <w:szCs w:val="28"/>
        </w:rPr>
        <w:t xml:space="preserve">Мышление развивается в проблемной ситуации, </w:t>
      </w:r>
    </w:p>
    <w:p w:rsidR="00646AEC" w:rsidRPr="00646AEC" w:rsidRDefault="00646AEC" w:rsidP="00646AEC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646AEC">
        <w:rPr>
          <w:rFonts w:ascii="Times New Roman" w:hAnsi="Times New Roman" w:cs="Times New Roman"/>
          <w:sz w:val="28"/>
          <w:szCs w:val="28"/>
        </w:rPr>
        <w:t>когда ребёнок сам «собирает» понятия о предмете.</w:t>
      </w:r>
    </w:p>
    <w:p w:rsidR="00646AEC" w:rsidRDefault="00646AEC" w:rsidP="00646AEC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646AEC">
        <w:rPr>
          <w:rFonts w:ascii="Times New Roman" w:hAnsi="Times New Roman" w:cs="Times New Roman"/>
          <w:sz w:val="28"/>
          <w:szCs w:val="28"/>
        </w:rPr>
        <w:t>Л. Выготский</w:t>
      </w:r>
    </w:p>
    <w:p w:rsidR="00BE145B" w:rsidRPr="00574425" w:rsidRDefault="00BE145B" w:rsidP="00574425">
      <w:pPr>
        <w:pStyle w:val="a3"/>
        <w:spacing w:after="0" w:line="360" w:lineRule="auto"/>
        <w:ind w:left="0" w:firstLine="720"/>
        <w:jc w:val="both"/>
        <w:rPr>
          <w:rStyle w:val="FontStyle132"/>
          <w:sz w:val="28"/>
          <w:szCs w:val="28"/>
        </w:rPr>
      </w:pPr>
      <w:r w:rsidRPr="00574425">
        <w:rPr>
          <w:rStyle w:val="FontStyle132"/>
          <w:sz w:val="28"/>
          <w:szCs w:val="28"/>
        </w:rPr>
        <w:t>Важнейшей задачей современной системы образования является формирование универсальных учебных действий, обеспечивающих школьникам умение учиться, способность к саморазвитию и самосовершенствованию.</w:t>
      </w:r>
    </w:p>
    <w:p w:rsidR="00BE145B" w:rsidRPr="00574425" w:rsidRDefault="00BE145B" w:rsidP="00574425">
      <w:pPr>
        <w:pStyle w:val="a4"/>
        <w:spacing w:before="0" w:beforeAutospacing="0" w:after="0" w:afterAutospacing="0" w:line="360" w:lineRule="auto"/>
        <w:ind w:firstLine="720"/>
        <w:contextualSpacing/>
        <w:jc w:val="both"/>
        <w:rPr>
          <w:sz w:val="28"/>
          <w:szCs w:val="28"/>
        </w:rPr>
      </w:pPr>
      <w:r w:rsidRPr="00574425">
        <w:rPr>
          <w:rStyle w:val="FontStyle271"/>
          <w:sz w:val="28"/>
          <w:szCs w:val="28"/>
        </w:rPr>
        <w:t xml:space="preserve">Новые социальные запросы общества определяют цели образования как </w:t>
      </w:r>
      <w:r w:rsidRPr="00574425">
        <w:rPr>
          <w:rStyle w:val="FontStyle260"/>
          <w:i w:val="0"/>
          <w:sz w:val="28"/>
          <w:szCs w:val="28"/>
        </w:rPr>
        <w:t>общекультурное, личностное и познавательное развитие учащихся</w:t>
      </w:r>
      <w:r w:rsidRPr="00574425">
        <w:rPr>
          <w:rStyle w:val="FontStyle260"/>
          <w:sz w:val="28"/>
          <w:szCs w:val="28"/>
        </w:rPr>
        <w:t xml:space="preserve">, </w:t>
      </w:r>
      <w:r w:rsidRPr="00574425">
        <w:rPr>
          <w:rStyle w:val="FontStyle271"/>
          <w:sz w:val="28"/>
          <w:szCs w:val="28"/>
        </w:rPr>
        <w:t xml:space="preserve">обеспечивающее такую ключевую компетенцию образования как </w:t>
      </w:r>
      <w:r w:rsidRPr="00574425">
        <w:rPr>
          <w:rStyle w:val="FontStyle257"/>
          <w:b w:val="0"/>
          <w:i w:val="0"/>
          <w:sz w:val="28"/>
          <w:szCs w:val="28"/>
        </w:rPr>
        <w:t>«научить учиться».</w:t>
      </w:r>
      <w:r w:rsidRPr="00574425">
        <w:rPr>
          <w:rStyle w:val="FontStyle257"/>
          <w:sz w:val="28"/>
          <w:szCs w:val="28"/>
        </w:rPr>
        <w:t xml:space="preserve"> </w:t>
      </w:r>
      <w:r w:rsidRPr="00574425">
        <w:rPr>
          <w:sz w:val="28"/>
          <w:szCs w:val="28"/>
        </w:rPr>
        <w:t xml:space="preserve">Перед школой остро встала и в настоящее время остаётся актуальной </w:t>
      </w:r>
      <w:r w:rsidRPr="00574425">
        <w:rPr>
          <w:rStyle w:val="a5"/>
          <w:b w:val="0"/>
          <w:sz w:val="28"/>
          <w:szCs w:val="28"/>
        </w:rPr>
        <w:t>проблема самостоятельного успешного усвоения учащимися новых знаний, умений и компетенций</w:t>
      </w:r>
      <w:r w:rsidRPr="00574425">
        <w:rPr>
          <w:sz w:val="28"/>
          <w:szCs w:val="28"/>
        </w:rPr>
        <w:t xml:space="preserve">, а технология развития критического мышления обладает именно тем потенциалом, который обеспечивает развитие интеллектуальных способностей ученика, позволяющих ему учиться самостоятельно. На </w:t>
      </w:r>
      <w:r w:rsidR="009E63D0" w:rsidRPr="00574425">
        <w:rPr>
          <w:sz w:val="28"/>
          <w:szCs w:val="28"/>
        </w:rPr>
        <w:t>уроках используются</w:t>
      </w:r>
      <w:r w:rsidRPr="00574425">
        <w:rPr>
          <w:sz w:val="28"/>
          <w:szCs w:val="28"/>
        </w:rPr>
        <w:t xml:space="preserve"> как традиционные приёмы данной технологии - кластер, позволяющие активизировать познавательную деятельность учеников, так и специфические - </w:t>
      </w:r>
      <w:proofErr w:type="spellStart"/>
      <w:r w:rsidRPr="00574425">
        <w:rPr>
          <w:sz w:val="28"/>
          <w:szCs w:val="28"/>
        </w:rPr>
        <w:t>фишбоун</w:t>
      </w:r>
      <w:proofErr w:type="spellEnd"/>
      <w:r w:rsidRPr="00574425">
        <w:rPr>
          <w:sz w:val="28"/>
          <w:szCs w:val="28"/>
        </w:rPr>
        <w:t>.</w:t>
      </w:r>
    </w:p>
    <w:p w:rsidR="000F78B8" w:rsidRPr="00574425" w:rsidRDefault="000F78B8" w:rsidP="0057442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74425">
        <w:rPr>
          <w:rFonts w:ascii="Times New Roman" w:hAnsi="Times New Roman" w:cs="Times New Roman"/>
          <w:sz w:val="28"/>
          <w:szCs w:val="28"/>
        </w:rPr>
        <w:t xml:space="preserve">Универсальные учебные действия – это обобщенные действия, открывающие возможность широкой ориентации учащихся, – как в различных предметных областях, так и в строении самой учебной деятельности, включая осознание учащимися ее целевой направленности, ценностно-смысловых и </w:t>
      </w:r>
      <w:proofErr w:type="spellStart"/>
      <w:r w:rsidRPr="00574425">
        <w:rPr>
          <w:rFonts w:ascii="Times New Roman" w:hAnsi="Times New Roman" w:cs="Times New Roman"/>
          <w:sz w:val="28"/>
          <w:szCs w:val="28"/>
        </w:rPr>
        <w:t>операциональных</w:t>
      </w:r>
      <w:proofErr w:type="spellEnd"/>
      <w:r w:rsidRPr="00574425">
        <w:rPr>
          <w:rFonts w:ascii="Times New Roman" w:hAnsi="Times New Roman" w:cs="Times New Roman"/>
          <w:sz w:val="28"/>
          <w:szCs w:val="28"/>
        </w:rPr>
        <w:t xml:space="preserve"> характеристик.</w:t>
      </w:r>
    </w:p>
    <w:p w:rsidR="000F78B8" w:rsidRPr="00574425" w:rsidRDefault="000F78B8" w:rsidP="0057442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4425">
        <w:rPr>
          <w:rFonts w:ascii="Times New Roman" w:hAnsi="Times New Roman" w:cs="Times New Roman"/>
          <w:sz w:val="28"/>
          <w:szCs w:val="28"/>
        </w:rPr>
        <w:lastRenderedPageBreak/>
        <w:t>В широком смысле слова «универсальные учебные действия» означают саморазвитие и самосовершенствование путём сознательного и активного присвоения нового социального опыта.</w:t>
      </w:r>
    </w:p>
    <w:p w:rsidR="000F78B8" w:rsidRPr="00574425" w:rsidRDefault="000F78B8" w:rsidP="0057442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4425">
        <w:rPr>
          <w:rFonts w:ascii="Times New Roman" w:hAnsi="Times New Roman" w:cs="Times New Roman"/>
          <w:sz w:val="28"/>
          <w:szCs w:val="28"/>
        </w:rPr>
        <w:t>Одной из особенностей УУД является их универсальность, которая проявляется в том, что они</w:t>
      </w:r>
      <w:r w:rsidR="0044746F" w:rsidRPr="00574425">
        <w:rPr>
          <w:rFonts w:ascii="Times New Roman" w:hAnsi="Times New Roman" w:cs="Times New Roman"/>
          <w:sz w:val="28"/>
          <w:szCs w:val="28"/>
        </w:rPr>
        <w:t>:</w:t>
      </w:r>
    </w:p>
    <w:p w:rsidR="000F78B8" w:rsidRPr="00574425" w:rsidRDefault="000F78B8" w:rsidP="0057442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74425">
        <w:rPr>
          <w:rFonts w:ascii="Times New Roman" w:hAnsi="Times New Roman" w:cs="Times New Roman"/>
          <w:sz w:val="28"/>
          <w:szCs w:val="28"/>
        </w:rPr>
        <w:t xml:space="preserve">- носят </w:t>
      </w:r>
      <w:proofErr w:type="spellStart"/>
      <w:r w:rsidRPr="00574425">
        <w:rPr>
          <w:rFonts w:ascii="Times New Roman" w:hAnsi="Times New Roman" w:cs="Times New Roman"/>
          <w:sz w:val="28"/>
          <w:szCs w:val="28"/>
        </w:rPr>
        <w:t>надпредметный</w:t>
      </w:r>
      <w:proofErr w:type="spellEnd"/>
      <w:r w:rsidRPr="0057442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74425">
        <w:rPr>
          <w:rFonts w:ascii="Times New Roman" w:hAnsi="Times New Roman" w:cs="Times New Roman"/>
          <w:sz w:val="28"/>
          <w:szCs w:val="28"/>
        </w:rPr>
        <w:t>метапредметный</w:t>
      </w:r>
      <w:proofErr w:type="spellEnd"/>
      <w:r w:rsidRPr="00574425">
        <w:rPr>
          <w:rFonts w:ascii="Times New Roman" w:hAnsi="Times New Roman" w:cs="Times New Roman"/>
          <w:sz w:val="28"/>
          <w:szCs w:val="28"/>
        </w:rPr>
        <w:t xml:space="preserve"> характер;</w:t>
      </w:r>
    </w:p>
    <w:p w:rsidR="000F78B8" w:rsidRPr="00574425" w:rsidRDefault="000F78B8" w:rsidP="0057442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74425">
        <w:rPr>
          <w:rFonts w:ascii="Times New Roman" w:hAnsi="Times New Roman" w:cs="Times New Roman"/>
          <w:sz w:val="28"/>
          <w:szCs w:val="28"/>
        </w:rPr>
        <w:t>- обеспечивают целостность общекультурного, личностного и познавательного развития и саморазвития личности;</w:t>
      </w:r>
    </w:p>
    <w:p w:rsidR="000F78B8" w:rsidRPr="00574425" w:rsidRDefault="000F78B8" w:rsidP="0057442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74425">
        <w:rPr>
          <w:rFonts w:ascii="Times New Roman" w:hAnsi="Times New Roman" w:cs="Times New Roman"/>
          <w:sz w:val="28"/>
          <w:szCs w:val="28"/>
        </w:rPr>
        <w:t>- обеспечивают преемственность всех ступеней образовательного процесса;</w:t>
      </w:r>
    </w:p>
    <w:p w:rsidR="000F78B8" w:rsidRPr="00574425" w:rsidRDefault="000F78B8" w:rsidP="0057442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74425">
        <w:rPr>
          <w:rFonts w:ascii="Times New Roman" w:hAnsi="Times New Roman" w:cs="Times New Roman"/>
          <w:sz w:val="28"/>
          <w:szCs w:val="28"/>
        </w:rPr>
        <w:t>- лежат в основе организации и регуляции любой деятельности учащегося независимо от ее специально-предметного содержания;</w:t>
      </w:r>
    </w:p>
    <w:p w:rsidR="000F78B8" w:rsidRPr="00574425" w:rsidRDefault="000F78B8" w:rsidP="0057442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74425">
        <w:rPr>
          <w:rFonts w:ascii="Times New Roman" w:hAnsi="Times New Roman" w:cs="Times New Roman"/>
          <w:sz w:val="28"/>
          <w:szCs w:val="28"/>
        </w:rPr>
        <w:t>- обеспечивают этапы усвоения учебного содержания и формирования психологических способностей учащегося.</w:t>
      </w:r>
    </w:p>
    <w:p w:rsidR="000F78B8" w:rsidRPr="00574425" w:rsidRDefault="000F78B8" w:rsidP="00574425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74425">
        <w:rPr>
          <w:rFonts w:ascii="Times New Roman" w:hAnsi="Times New Roman" w:cs="Times New Roman"/>
          <w:sz w:val="28"/>
          <w:szCs w:val="28"/>
        </w:rPr>
        <w:t xml:space="preserve">Познавательные универсальные действия включают: </w:t>
      </w:r>
      <w:proofErr w:type="spellStart"/>
      <w:r w:rsidRPr="00574425">
        <w:rPr>
          <w:rFonts w:ascii="Times New Roman" w:hAnsi="Times New Roman" w:cs="Times New Roman"/>
          <w:sz w:val="28"/>
          <w:szCs w:val="28"/>
        </w:rPr>
        <w:t>общеучебные</w:t>
      </w:r>
      <w:proofErr w:type="spellEnd"/>
      <w:r w:rsidRPr="00574425">
        <w:rPr>
          <w:rFonts w:ascii="Times New Roman" w:hAnsi="Times New Roman" w:cs="Times New Roman"/>
          <w:sz w:val="28"/>
          <w:szCs w:val="28"/>
        </w:rPr>
        <w:t>, логические, а также постановку и решение проблемы.</w:t>
      </w:r>
    </w:p>
    <w:p w:rsidR="000F78B8" w:rsidRPr="00574425" w:rsidRDefault="000F78B8" w:rsidP="00574425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74425">
        <w:rPr>
          <w:rFonts w:ascii="Times New Roman" w:hAnsi="Times New Roman" w:cs="Times New Roman"/>
          <w:sz w:val="28"/>
          <w:szCs w:val="28"/>
        </w:rPr>
        <w:t>Общеучебные</w:t>
      </w:r>
      <w:proofErr w:type="spellEnd"/>
      <w:r w:rsidRPr="00574425">
        <w:rPr>
          <w:rFonts w:ascii="Times New Roman" w:hAnsi="Times New Roman" w:cs="Times New Roman"/>
          <w:sz w:val="28"/>
          <w:szCs w:val="28"/>
        </w:rPr>
        <w:t xml:space="preserve"> универсальные действия</w:t>
      </w:r>
      <w:r w:rsidR="0044746F" w:rsidRPr="00574425">
        <w:rPr>
          <w:rFonts w:ascii="Times New Roman" w:hAnsi="Times New Roman" w:cs="Times New Roman"/>
          <w:sz w:val="28"/>
          <w:szCs w:val="28"/>
        </w:rPr>
        <w:t>:</w:t>
      </w:r>
    </w:p>
    <w:p w:rsidR="0044746F" w:rsidRPr="00574425" w:rsidRDefault="0044746F" w:rsidP="00574425">
      <w:pPr>
        <w:pStyle w:val="a3"/>
        <w:numPr>
          <w:ilvl w:val="0"/>
          <w:numId w:val="3"/>
        </w:numPr>
        <w:spacing w:line="360" w:lineRule="auto"/>
        <w:jc w:val="both"/>
        <w:rPr>
          <w:sz w:val="28"/>
          <w:szCs w:val="28"/>
        </w:rPr>
      </w:pPr>
      <w:r w:rsidRPr="00574425">
        <w:rPr>
          <w:sz w:val="28"/>
          <w:szCs w:val="28"/>
        </w:rPr>
        <w:t>самостоятельное выделение и формулирование познава</w:t>
      </w:r>
      <w:r w:rsidRPr="00574425">
        <w:rPr>
          <w:sz w:val="28"/>
          <w:szCs w:val="28"/>
        </w:rPr>
        <w:softHyphen/>
        <w:t>тельной цели;</w:t>
      </w:r>
    </w:p>
    <w:p w:rsidR="0044746F" w:rsidRPr="00574425" w:rsidRDefault="0044746F" w:rsidP="00574425">
      <w:pPr>
        <w:pStyle w:val="a3"/>
        <w:numPr>
          <w:ilvl w:val="0"/>
          <w:numId w:val="3"/>
        </w:numPr>
        <w:spacing w:line="360" w:lineRule="auto"/>
        <w:jc w:val="both"/>
        <w:rPr>
          <w:sz w:val="28"/>
          <w:szCs w:val="28"/>
        </w:rPr>
      </w:pPr>
      <w:r w:rsidRPr="00574425">
        <w:rPr>
          <w:sz w:val="28"/>
          <w:szCs w:val="28"/>
        </w:rPr>
        <w:t>поиск и выделение необходимой информации; приме</w:t>
      </w:r>
      <w:r w:rsidRPr="00574425">
        <w:rPr>
          <w:sz w:val="28"/>
          <w:szCs w:val="28"/>
        </w:rPr>
        <w:softHyphen/>
        <w:t>нение методов информационного поиска, в том числе с по</w:t>
      </w:r>
      <w:r w:rsidRPr="00574425">
        <w:rPr>
          <w:sz w:val="28"/>
          <w:szCs w:val="28"/>
        </w:rPr>
        <w:softHyphen/>
        <w:t>мощью компьютерных средств;</w:t>
      </w:r>
    </w:p>
    <w:p w:rsidR="0044746F" w:rsidRPr="00574425" w:rsidRDefault="0044746F" w:rsidP="00574425">
      <w:pPr>
        <w:pStyle w:val="a3"/>
        <w:numPr>
          <w:ilvl w:val="0"/>
          <w:numId w:val="3"/>
        </w:numPr>
        <w:spacing w:line="360" w:lineRule="auto"/>
        <w:jc w:val="both"/>
        <w:rPr>
          <w:sz w:val="28"/>
          <w:szCs w:val="28"/>
        </w:rPr>
      </w:pPr>
      <w:r w:rsidRPr="00574425">
        <w:rPr>
          <w:sz w:val="28"/>
          <w:szCs w:val="28"/>
        </w:rPr>
        <w:t>структурирование знаний;</w:t>
      </w:r>
    </w:p>
    <w:p w:rsidR="0044746F" w:rsidRPr="00574425" w:rsidRDefault="0044746F" w:rsidP="00574425">
      <w:pPr>
        <w:pStyle w:val="a3"/>
        <w:numPr>
          <w:ilvl w:val="0"/>
          <w:numId w:val="3"/>
        </w:numPr>
        <w:spacing w:line="360" w:lineRule="auto"/>
        <w:jc w:val="both"/>
        <w:rPr>
          <w:sz w:val="28"/>
          <w:szCs w:val="28"/>
        </w:rPr>
      </w:pPr>
      <w:r w:rsidRPr="00574425">
        <w:rPr>
          <w:sz w:val="28"/>
          <w:szCs w:val="28"/>
        </w:rPr>
        <w:t>осознанное и произвольное построение речевого вы</w:t>
      </w:r>
      <w:r w:rsidRPr="00574425">
        <w:rPr>
          <w:sz w:val="28"/>
          <w:szCs w:val="28"/>
        </w:rPr>
        <w:softHyphen/>
        <w:t>сказывания в устной и</w:t>
      </w:r>
      <w:r w:rsidR="008F3031" w:rsidRPr="00574425">
        <w:rPr>
          <w:sz w:val="28"/>
          <w:szCs w:val="28"/>
        </w:rPr>
        <w:t xml:space="preserve"> </w:t>
      </w:r>
      <w:r w:rsidRPr="00574425">
        <w:rPr>
          <w:sz w:val="28"/>
          <w:szCs w:val="28"/>
        </w:rPr>
        <w:t>письменной форме;</w:t>
      </w:r>
    </w:p>
    <w:p w:rsidR="0044746F" w:rsidRPr="00574425" w:rsidRDefault="0044746F" w:rsidP="00574425">
      <w:pPr>
        <w:pStyle w:val="a3"/>
        <w:numPr>
          <w:ilvl w:val="0"/>
          <w:numId w:val="3"/>
        </w:numPr>
        <w:spacing w:line="360" w:lineRule="auto"/>
        <w:jc w:val="both"/>
        <w:rPr>
          <w:sz w:val="28"/>
          <w:szCs w:val="28"/>
        </w:rPr>
      </w:pPr>
      <w:r w:rsidRPr="00574425">
        <w:rPr>
          <w:sz w:val="28"/>
          <w:szCs w:val="28"/>
        </w:rPr>
        <w:t>выбор наиболее эффективных способов решения задач в зависимости от конкретных условий;</w:t>
      </w:r>
    </w:p>
    <w:p w:rsidR="0044746F" w:rsidRPr="00574425" w:rsidRDefault="0044746F" w:rsidP="00574425">
      <w:pPr>
        <w:pStyle w:val="a3"/>
        <w:numPr>
          <w:ilvl w:val="0"/>
          <w:numId w:val="3"/>
        </w:numPr>
        <w:spacing w:line="360" w:lineRule="auto"/>
        <w:jc w:val="both"/>
        <w:rPr>
          <w:sz w:val="28"/>
          <w:szCs w:val="28"/>
        </w:rPr>
      </w:pPr>
      <w:r w:rsidRPr="00574425">
        <w:rPr>
          <w:sz w:val="28"/>
          <w:szCs w:val="28"/>
        </w:rPr>
        <w:lastRenderedPageBreak/>
        <w:t>рефлексия способов и условий действия, контроль и оценка процесса и результатов деятельности;</w:t>
      </w:r>
    </w:p>
    <w:p w:rsidR="0044746F" w:rsidRPr="00574425" w:rsidRDefault="0044746F" w:rsidP="00574425">
      <w:pPr>
        <w:pStyle w:val="a3"/>
        <w:numPr>
          <w:ilvl w:val="0"/>
          <w:numId w:val="3"/>
        </w:numPr>
        <w:spacing w:line="360" w:lineRule="auto"/>
        <w:jc w:val="both"/>
        <w:rPr>
          <w:sz w:val="28"/>
          <w:szCs w:val="28"/>
        </w:rPr>
      </w:pPr>
      <w:r w:rsidRPr="00574425">
        <w:rPr>
          <w:sz w:val="28"/>
          <w:szCs w:val="28"/>
        </w:rPr>
        <w:t>смысловое чтение как осмысление цели чтения и вы</w:t>
      </w:r>
      <w:r w:rsidRPr="00574425">
        <w:rPr>
          <w:sz w:val="28"/>
          <w:szCs w:val="28"/>
        </w:rPr>
        <w:softHyphen/>
        <w:t>бор вида чтения в зависимости от цели;</w:t>
      </w:r>
    </w:p>
    <w:p w:rsidR="0044746F" w:rsidRPr="00574425" w:rsidRDefault="0044746F" w:rsidP="00574425">
      <w:pPr>
        <w:pStyle w:val="a3"/>
        <w:numPr>
          <w:ilvl w:val="0"/>
          <w:numId w:val="3"/>
        </w:numPr>
        <w:spacing w:line="360" w:lineRule="auto"/>
        <w:jc w:val="both"/>
        <w:rPr>
          <w:sz w:val="28"/>
          <w:szCs w:val="28"/>
        </w:rPr>
      </w:pPr>
      <w:r w:rsidRPr="00574425">
        <w:rPr>
          <w:sz w:val="28"/>
          <w:szCs w:val="28"/>
        </w:rPr>
        <w:t>извлечение необхо</w:t>
      </w:r>
      <w:r w:rsidRPr="00574425">
        <w:rPr>
          <w:sz w:val="28"/>
          <w:szCs w:val="28"/>
        </w:rPr>
        <w:softHyphen/>
        <w:t>димой информации из прослушанных текстов различных жанров;</w:t>
      </w:r>
    </w:p>
    <w:p w:rsidR="0044746F" w:rsidRPr="00574425" w:rsidRDefault="0044746F" w:rsidP="00574425">
      <w:pPr>
        <w:pStyle w:val="a3"/>
        <w:numPr>
          <w:ilvl w:val="0"/>
          <w:numId w:val="3"/>
        </w:numPr>
        <w:spacing w:line="360" w:lineRule="auto"/>
        <w:jc w:val="both"/>
        <w:rPr>
          <w:sz w:val="28"/>
          <w:szCs w:val="28"/>
        </w:rPr>
      </w:pPr>
      <w:r w:rsidRPr="00574425">
        <w:rPr>
          <w:sz w:val="28"/>
          <w:szCs w:val="28"/>
        </w:rPr>
        <w:t>определение основной и второстепенной инфор</w:t>
      </w:r>
      <w:r w:rsidRPr="00574425">
        <w:rPr>
          <w:sz w:val="28"/>
          <w:szCs w:val="28"/>
        </w:rPr>
        <w:softHyphen/>
        <w:t>мации; свободная ориентация и восприятие текстов разных стилей;</w:t>
      </w:r>
    </w:p>
    <w:p w:rsidR="0044746F" w:rsidRPr="00574425" w:rsidRDefault="0044746F" w:rsidP="00574425">
      <w:pPr>
        <w:pStyle w:val="a3"/>
        <w:numPr>
          <w:ilvl w:val="0"/>
          <w:numId w:val="3"/>
        </w:numPr>
        <w:spacing w:line="360" w:lineRule="auto"/>
        <w:jc w:val="both"/>
        <w:rPr>
          <w:sz w:val="28"/>
          <w:szCs w:val="28"/>
        </w:rPr>
      </w:pPr>
      <w:r w:rsidRPr="00574425">
        <w:rPr>
          <w:sz w:val="28"/>
          <w:szCs w:val="28"/>
        </w:rPr>
        <w:t>понимание и адекватная оценка языка средств массовой информации;</w:t>
      </w:r>
    </w:p>
    <w:p w:rsidR="0044746F" w:rsidRPr="00574425" w:rsidRDefault="0044746F" w:rsidP="00574425">
      <w:pPr>
        <w:pStyle w:val="a3"/>
        <w:numPr>
          <w:ilvl w:val="0"/>
          <w:numId w:val="3"/>
        </w:numPr>
        <w:spacing w:line="360" w:lineRule="auto"/>
        <w:jc w:val="both"/>
        <w:rPr>
          <w:sz w:val="28"/>
          <w:szCs w:val="28"/>
        </w:rPr>
      </w:pPr>
      <w:r w:rsidRPr="00574425">
        <w:rPr>
          <w:sz w:val="28"/>
          <w:szCs w:val="28"/>
        </w:rPr>
        <w:t>постановка и формулирование проблемы, самостоятель</w:t>
      </w:r>
      <w:r w:rsidRPr="00574425">
        <w:rPr>
          <w:sz w:val="28"/>
          <w:szCs w:val="28"/>
        </w:rPr>
        <w:softHyphen/>
        <w:t>ное создание алгоритмов деятельности при решении проблем творческого и поискового характера.</w:t>
      </w:r>
    </w:p>
    <w:p w:rsidR="000F78B8" w:rsidRPr="00574425" w:rsidRDefault="000F78B8" w:rsidP="00574425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74425">
        <w:rPr>
          <w:rFonts w:ascii="Times New Roman" w:hAnsi="Times New Roman" w:cs="Times New Roman"/>
          <w:sz w:val="28"/>
          <w:szCs w:val="28"/>
        </w:rPr>
        <w:t>Логические универсальные действия:</w:t>
      </w:r>
    </w:p>
    <w:p w:rsidR="0044746F" w:rsidRPr="00574425" w:rsidRDefault="0044746F" w:rsidP="00574425">
      <w:pPr>
        <w:pStyle w:val="a3"/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r w:rsidRPr="00574425">
        <w:rPr>
          <w:sz w:val="28"/>
          <w:szCs w:val="28"/>
        </w:rPr>
        <w:t>анализ объектов с целью выделения признаков (суще</w:t>
      </w:r>
      <w:r w:rsidRPr="00574425">
        <w:rPr>
          <w:sz w:val="28"/>
          <w:szCs w:val="28"/>
        </w:rPr>
        <w:softHyphen/>
        <w:t>ственных, несущественных);</w:t>
      </w:r>
    </w:p>
    <w:p w:rsidR="0044746F" w:rsidRPr="00574425" w:rsidRDefault="0044746F" w:rsidP="00574425">
      <w:pPr>
        <w:pStyle w:val="a3"/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r w:rsidRPr="00574425">
        <w:rPr>
          <w:sz w:val="28"/>
          <w:szCs w:val="28"/>
        </w:rPr>
        <w:t>синтез — составление целого из частей, в том числе самостоятельное достраивание с восполнением недостающих компонентов;</w:t>
      </w:r>
    </w:p>
    <w:p w:rsidR="0044746F" w:rsidRPr="00574425" w:rsidRDefault="0044746F" w:rsidP="00574425">
      <w:pPr>
        <w:pStyle w:val="a3"/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r w:rsidRPr="00574425">
        <w:rPr>
          <w:sz w:val="28"/>
          <w:szCs w:val="28"/>
        </w:rPr>
        <w:t xml:space="preserve">выбор оснований и критериев для сравнения, </w:t>
      </w:r>
      <w:proofErr w:type="spellStart"/>
      <w:r w:rsidRPr="00574425">
        <w:rPr>
          <w:sz w:val="28"/>
          <w:szCs w:val="28"/>
        </w:rPr>
        <w:t>сериации</w:t>
      </w:r>
      <w:proofErr w:type="spellEnd"/>
      <w:r w:rsidRPr="00574425">
        <w:rPr>
          <w:sz w:val="28"/>
          <w:szCs w:val="28"/>
        </w:rPr>
        <w:t>, классификации объектов;</w:t>
      </w:r>
    </w:p>
    <w:p w:rsidR="0044746F" w:rsidRPr="00574425" w:rsidRDefault="0044746F" w:rsidP="00574425">
      <w:pPr>
        <w:pStyle w:val="a3"/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r w:rsidRPr="00574425">
        <w:rPr>
          <w:sz w:val="28"/>
          <w:szCs w:val="28"/>
        </w:rPr>
        <w:t>подведение под понятие, выведение следствий;</w:t>
      </w:r>
    </w:p>
    <w:p w:rsidR="0044746F" w:rsidRPr="00574425" w:rsidRDefault="0044746F" w:rsidP="00574425">
      <w:pPr>
        <w:pStyle w:val="a3"/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r w:rsidRPr="00574425">
        <w:rPr>
          <w:sz w:val="28"/>
          <w:szCs w:val="28"/>
        </w:rPr>
        <w:t>установление причинно-следственных связей;</w:t>
      </w:r>
    </w:p>
    <w:p w:rsidR="0044746F" w:rsidRPr="00574425" w:rsidRDefault="0044746F" w:rsidP="00574425">
      <w:pPr>
        <w:pStyle w:val="a3"/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r w:rsidRPr="00574425">
        <w:rPr>
          <w:sz w:val="28"/>
          <w:szCs w:val="28"/>
        </w:rPr>
        <w:t>построение логической цепи рассуждений;</w:t>
      </w:r>
    </w:p>
    <w:p w:rsidR="0044746F" w:rsidRPr="00574425" w:rsidRDefault="0044746F" w:rsidP="00574425">
      <w:pPr>
        <w:pStyle w:val="a3"/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r w:rsidRPr="00574425">
        <w:rPr>
          <w:sz w:val="28"/>
          <w:szCs w:val="28"/>
        </w:rPr>
        <w:t>доказательство;</w:t>
      </w:r>
    </w:p>
    <w:p w:rsidR="0044746F" w:rsidRPr="00574425" w:rsidRDefault="0044746F" w:rsidP="00574425">
      <w:pPr>
        <w:pStyle w:val="a3"/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r w:rsidRPr="00574425">
        <w:rPr>
          <w:sz w:val="28"/>
          <w:szCs w:val="28"/>
        </w:rPr>
        <w:t>выдвижение гипотез и их обоснование.</w:t>
      </w:r>
    </w:p>
    <w:p w:rsidR="000F78B8" w:rsidRPr="00574425" w:rsidRDefault="000F78B8" w:rsidP="00574425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74425">
        <w:rPr>
          <w:rFonts w:ascii="Times New Roman" w:hAnsi="Times New Roman" w:cs="Times New Roman"/>
          <w:sz w:val="28"/>
          <w:szCs w:val="28"/>
        </w:rPr>
        <w:t>Постановка и решение проблемы:</w:t>
      </w:r>
    </w:p>
    <w:p w:rsidR="000F78B8" w:rsidRPr="00574425" w:rsidRDefault="000F78B8" w:rsidP="00574425">
      <w:pPr>
        <w:pStyle w:val="a3"/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r w:rsidRPr="00574425">
        <w:rPr>
          <w:sz w:val="28"/>
          <w:szCs w:val="28"/>
        </w:rPr>
        <w:t>формулирование проблемы;</w:t>
      </w:r>
    </w:p>
    <w:p w:rsidR="000F78B8" w:rsidRPr="00574425" w:rsidRDefault="000F78B8" w:rsidP="00574425">
      <w:pPr>
        <w:pStyle w:val="a3"/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r w:rsidRPr="00574425">
        <w:rPr>
          <w:sz w:val="28"/>
          <w:szCs w:val="28"/>
        </w:rPr>
        <w:t>самостоятельное создание способов решения проблем творческого и поискового характера.</w:t>
      </w:r>
    </w:p>
    <w:p w:rsidR="0044746F" w:rsidRPr="00574425" w:rsidRDefault="0044746F" w:rsidP="00574425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74425">
        <w:rPr>
          <w:rFonts w:ascii="Times New Roman" w:hAnsi="Times New Roman" w:cs="Times New Roman"/>
          <w:sz w:val="28"/>
          <w:szCs w:val="28"/>
        </w:rPr>
        <w:lastRenderedPageBreak/>
        <w:t xml:space="preserve">Технология «Развитие критического мышления» разработана Международной ассоциацией чтения университета Северной Айовы и колледжей </w:t>
      </w:r>
      <w:proofErr w:type="spellStart"/>
      <w:r w:rsidRPr="00574425">
        <w:rPr>
          <w:rFonts w:ascii="Times New Roman" w:hAnsi="Times New Roman" w:cs="Times New Roman"/>
          <w:sz w:val="28"/>
          <w:szCs w:val="28"/>
        </w:rPr>
        <w:t>Хобарда</w:t>
      </w:r>
      <w:proofErr w:type="spellEnd"/>
      <w:r w:rsidRPr="00574425">
        <w:rPr>
          <w:rFonts w:ascii="Times New Roman" w:hAnsi="Times New Roman" w:cs="Times New Roman"/>
          <w:sz w:val="28"/>
          <w:szCs w:val="28"/>
        </w:rPr>
        <w:t xml:space="preserve"> и Уильяма Смита. Авторы программы - Чарльз Темпл, </w:t>
      </w:r>
      <w:proofErr w:type="spellStart"/>
      <w:r w:rsidRPr="00574425">
        <w:rPr>
          <w:rFonts w:ascii="Times New Roman" w:hAnsi="Times New Roman" w:cs="Times New Roman"/>
          <w:sz w:val="28"/>
          <w:szCs w:val="28"/>
        </w:rPr>
        <w:t>Джинни</w:t>
      </w:r>
      <w:proofErr w:type="spellEnd"/>
      <w:r w:rsidRPr="005744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574425">
        <w:rPr>
          <w:rFonts w:ascii="Times New Roman" w:hAnsi="Times New Roman" w:cs="Times New Roman"/>
          <w:sz w:val="28"/>
          <w:szCs w:val="28"/>
        </w:rPr>
        <w:t>Стил</w:t>
      </w:r>
      <w:proofErr w:type="spellEnd"/>
      <w:proofErr w:type="gramEnd"/>
      <w:r w:rsidRPr="00574425">
        <w:rPr>
          <w:rFonts w:ascii="Times New Roman" w:hAnsi="Times New Roman" w:cs="Times New Roman"/>
          <w:sz w:val="28"/>
          <w:szCs w:val="28"/>
        </w:rPr>
        <w:t xml:space="preserve">, Курт </w:t>
      </w:r>
      <w:proofErr w:type="spellStart"/>
      <w:r w:rsidRPr="00574425">
        <w:rPr>
          <w:rFonts w:ascii="Times New Roman" w:hAnsi="Times New Roman" w:cs="Times New Roman"/>
          <w:sz w:val="28"/>
          <w:szCs w:val="28"/>
        </w:rPr>
        <w:t>Мередит</w:t>
      </w:r>
      <w:proofErr w:type="spellEnd"/>
      <w:r w:rsidRPr="00574425">
        <w:rPr>
          <w:rFonts w:ascii="Times New Roman" w:hAnsi="Times New Roman" w:cs="Times New Roman"/>
          <w:sz w:val="28"/>
          <w:szCs w:val="28"/>
        </w:rPr>
        <w:t>. Эта технология является системой стратегий и методических приемов, предназначенных для использования в различных предметных областях, видах и формах работы.</w:t>
      </w:r>
    </w:p>
    <w:p w:rsidR="0044746F" w:rsidRPr="00574425" w:rsidRDefault="0044746F" w:rsidP="00574425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74425">
        <w:rPr>
          <w:rFonts w:ascii="Times New Roman" w:hAnsi="Times New Roman" w:cs="Times New Roman"/>
          <w:sz w:val="28"/>
          <w:szCs w:val="28"/>
        </w:rPr>
        <w:t xml:space="preserve">При традиционной системе обучения целью выступало формирование у детей азов грамотности, когда учитель показывает и объясняет, а ученик – запоминает и повторяет; а общение на уроке, как правило, было фронтальное. Технология развития критического мышления меняет деятельность ученика, привыкшего к получению готовых знаний,  подчинению, послушанию, монотонной работе на уроке, а значит, меняет и его смысловые установки. При использовании </w:t>
      </w:r>
      <w:r w:rsidR="009D1DE1" w:rsidRPr="00574425">
        <w:rPr>
          <w:rFonts w:ascii="Times New Roman" w:hAnsi="Times New Roman" w:cs="Times New Roman"/>
          <w:sz w:val="28"/>
          <w:szCs w:val="28"/>
        </w:rPr>
        <w:t>технологии развития критического мышления</w:t>
      </w:r>
      <w:r w:rsidRPr="00574425">
        <w:rPr>
          <w:rFonts w:ascii="Times New Roman" w:hAnsi="Times New Roman" w:cs="Times New Roman"/>
          <w:sz w:val="28"/>
          <w:szCs w:val="28"/>
        </w:rPr>
        <w:t xml:space="preserve">  учащиеся являются субъектами при определении целей учебной работы, критериев оценки ее результатов; у детей есть возможность исправления, редактирования работ. Такие уроки дают учащимся возможность проявить себя, показать свое видение предложенных тем и проблем, дают большую свободу творческого поиска.</w:t>
      </w:r>
    </w:p>
    <w:p w:rsidR="009D1DE1" w:rsidRPr="00574425" w:rsidRDefault="009D1DE1" w:rsidP="00574425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74425">
        <w:rPr>
          <w:rFonts w:ascii="Times New Roman" w:hAnsi="Times New Roman" w:cs="Times New Roman"/>
          <w:sz w:val="28"/>
          <w:szCs w:val="28"/>
        </w:rPr>
        <w:t>Технология развития критического мышления  направлена на то, чтобы заинтересовать ученика, то есть пробудить в нем исследовательскую, творческую активность, задействовать уже имеющиеся знания, затем – представить условия для осмысления нового материала и, наконец, помочь ему творчески переработать и обобщить полученные знания.</w:t>
      </w:r>
    </w:p>
    <w:p w:rsidR="009D1DE1" w:rsidRPr="00574425" w:rsidRDefault="009D1DE1" w:rsidP="0057442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74425">
        <w:rPr>
          <w:rFonts w:ascii="Times New Roman" w:hAnsi="Times New Roman" w:cs="Times New Roman"/>
          <w:sz w:val="28"/>
          <w:szCs w:val="28"/>
        </w:rPr>
        <w:t xml:space="preserve">       В основу технологии положен базовый дидактический цикл, состоящий из трех фаз (стадий):                                                </w:t>
      </w:r>
    </w:p>
    <w:p w:rsidR="009D1DE1" w:rsidRPr="00574425" w:rsidRDefault="009D1DE1" w:rsidP="0057442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74425">
        <w:rPr>
          <w:rFonts w:ascii="Times New Roman" w:hAnsi="Times New Roman" w:cs="Times New Roman"/>
          <w:sz w:val="28"/>
          <w:szCs w:val="28"/>
        </w:rPr>
        <w:t xml:space="preserve">         I фаза  (5 минут) Вызов (пробуждение имеющихся знаний интереса к получению новой информации)    </w:t>
      </w:r>
    </w:p>
    <w:p w:rsidR="009D1DE1" w:rsidRPr="00574425" w:rsidRDefault="009D1DE1" w:rsidP="0057442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74425">
        <w:rPr>
          <w:rFonts w:ascii="Times New Roman" w:hAnsi="Times New Roman" w:cs="Times New Roman"/>
          <w:sz w:val="28"/>
          <w:szCs w:val="28"/>
        </w:rPr>
        <w:lastRenderedPageBreak/>
        <w:t xml:space="preserve">        II фаза (25 минут) Осмысление содержания (получение новой информации)</w:t>
      </w:r>
    </w:p>
    <w:p w:rsidR="009A3EF5" w:rsidRPr="00574425" w:rsidRDefault="009D1DE1" w:rsidP="0057442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74425">
        <w:rPr>
          <w:rFonts w:ascii="Times New Roman" w:hAnsi="Times New Roman" w:cs="Times New Roman"/>
          <w:sz w:val="28"/>
          <w:szCs w:val="28"/>
        </w:rPr>
        <w:t xml:space="preserve">        III фаза (10 минут) Рефлексия (осмысление, рождение нового знания).</w:t>
      </w:r>
    </w:p>
    <w:p w:rsidR="008B0831" w:rsidRPr="00574425" w:rsidRDefault="008B0831" w:rsidP="00574425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74425">
        <w:rPr>
          <w:rFonts w:ascii="Times New Roman" w:hAnsi="Times New Roman" w:cs="Times New Roman"/>
          <w:sz w:val="28"/>
          <w:szCs w:val="28"/>
        </w:rPr>
        <w:t>Каждый прием, используемый в технологии развития критического мышления, многофункционален, работает на развитие интеллектуальных и личностных умений, а выстроенные в логике «вызов–осмысление–рефлексия» они способствуют развитию рефлексивных способностей, помогают овладеть умением учиться самостоятельно.</w:t>
      </w:r>
    </w:p>
    <w:p w:rsidR="008B0831" w:rsidRPr="00574425" w:rsidRDefault="009E63D0" w:rsidP="00574425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74425">
        <w:rPr>
          <w:rFonts w:ascii="Times New Roman" w:hAnsi="Times New Roman" w:cs="Times New Roman"/>
          <w:sz w:val="28"/>
          <w:szCs w:val="28"/>
        </w:rPr>
        <w:t>П</w:t>
      </w:r>
      <w:r w:rsidR="004F4304" w:rsidRPr="00574425">
        <w:rPr>
          <w:rFonts w:ascii="Times New Roman" w:hAnsi="Times New Roman" w:cs="Times New Roman"/>
          <w:sz w:val="28"/>
          <w:szCs w:val="28"/>
        </w:rPr>
        <w:t>риёмы, используемые</w:t>
      </w:r>
      <w:r w:rsidRPr="00574425">
        <w:rPr>
          <w:rFonts w:ascii="Times New Roman" w:hAnsi="Times New Roman" w:cs="Times New Roman"/>
          <w:sz w:val="28"/>
          <w:szCs w:val="28"/>
        </w:rPr>
        <w:t xml:space="preserve"> на стадии вызова: </w:t>
      </w:r>
      <w:proofErr w:type="gramStart"/>
      <w:r w:rsidR="004F4304" w:rsidRPr="00574425">
        <w:rPr>
          <w:rFonts w:ascii="Times New Roman" w:hAnsi="Times New Roman" w:cs="Times New Roman"/>
          <w:sz w:val="28"/>
          <w:szCs w:val="28"/>
        </w:rPr>
        <w:t>«Кластер</w:t>
      </w:r>
      <w:r w:rsidRPr="00574425">
        <w:rPr>
          <w:rFonts w:ascii="Times New Roman" w:hAnsi="Times New Roman" w:cs="Times New Roman"/>
          <w:sz w:val="28"/>
          <w:szCs w:val="28"/>
        </w:rPr>
        <w:t>»,</w:t>
      </w:r>
      <w:r w:rsidR="008F3031" w:rsidRPr="00574425">
        <w:rPr>
          <w:rFonts w:ascii="Times New Roman" w:hAnsi="Times New Roman" w:cs="Times New Roman"/>
          <w:sz w:val="28"/>
          <w:szCs w:val="28"/>
        </w:rPr>
        <w:t xml:space="preserve"> </w:t>
      </w:r>
      <w:r w:rsidR="004F4304" w:rsidRPr="00574425">
        <w:rPr>
          <w:rFonts w:ascii="Times New Roman" w:hAnsi="Times New Roman" w:cs="Times New Roman"/>
          <w:sz w:val="28"/>
          <w:szCs w:val="28"/>
        </w:rPr>
        <w:t>«Мозговой штурм»</w:t>
      </w:r>
      <w:r w:rsidRPr="00574425">
        <w:rPr>
          <w:rFonts w:ascii="Times New Roman" w:hAnsi="Times New Roman" w:cs="Times New Roman"/>
          <w:sz w:val="28"/>
          <w:szCs w:val="28"/>
        </w:rPr>
        <w:t xml:space="preserve">, </w:t>
      </w:r>
      <w:r w:rsidR="004F4304" w:rsidRPr="00574425">
        <w:rPr>
          <w:rFonts w:ascii="Times New Roman" w:hAnsi="Times New Roman" w:cs="Times New Roman"/>
          <w:sz w:val="28"/>
          <w:szCs w:val="28"/>
        </w:rPr>
        <w:t>«Загадка»</w:t>
      </w:r>
      <w:r w:rsidRPr="00574425">
        <w:rPr>
          <w:rFonts w:ascii="Times New Roman" w:hAnsi="Times New Roman" w:cs="Times New Roman"/>
          <w:sz w:val="28"/>
          <w:szCs w:val="28"/>
        </w:rPr>
        <w:t xml:space="preserve">, </w:t>
      </w:r>
      <w:r w:rsidR="008B0831" w:rsidRPr="00574425">
        <w:rPr>
          <w:rFonts w:ascii="Times New Roman" w:hAnsi="Times New Roman" w:cs="Times New Roman"/>
          <w:sz w:val="28"/>
          <w:szCs w:val="28"/>
        </w:rPr>
        <w:t>«Верные – неверные утверждения»</w:t>
      </w:r>
      <w:r w:rsidRPr="00574425">
        <w:rPr>
          <w:rFonts w:ascii="Times New Roman" w:hAnsi="Times New Roman" w:cs="Times New Roman"/>
          <w:sz w:val="28"/>
          <w:szCs w:val="28"/>
        </w:rPr>
        <w:t xml:space="preserve">, </w:t>
      </w:r>
      <w:r w:rsidR="008B0831" w:rsidRPr="00574425">
        <w:rPr>
          <w:rFonts w:ascii="Times New Roman" w:hAnsi="Times New Roman" w:cs="Times New Roman"/>
          <w:sz w:val="28"/>
          <w:szCs w:val="28"/>
        </w:rPr>
        <w:t>«Проблемный вопрос»</w:t>
      </w:r>
      <w:r w:rsidRPr="00574425">
        <w:rPr>
          <w:rFonts w:ascii="Times New Roman" w:hAnsi="Times New Roman" w:cs="Times New Roman"/>
          <w:sz w:val="28"/>
          <w:szCs w:val="28"/>
        </w:rPr>
        <w:t xml:space="preserve">, </w:t>
      </w:r>
      <w:r w:rsidR="008B0831" w:rsidRPr="00574425">
        <w:rPr>
          <w:rFonts w:ascii="Times New Roman" w:hAnsi="Times New Roman" w:cs="Times New Roman"/>
          <w:sz w:val="28"/>
          <w:szCs w:val="28"/>
        </w:rPr>
        <w:t>«Перепутанные логические цепочки</w:t>
      </w:r>
      <w:r w:rsidRPr="00574425">
        <w:rPr>
          <w:rFonts w:ascii="Times New Roman" w:hAnsi="Times New Roman" w:cs="Times New Roman"/>
          <w:sz w:val="28"/>
          <w:szCs w:val="28"/>
        </w:rPr>
        <w:t xml:space="preserve">», </w:t>
      </w:r>
      <w:r w:rsidR="008F3031" w:rsidRPr="00574425">
        <w:rPr>
          <w:rFonts w:ascii="Times New Roman" w:hAnsi="Times New Roman" w:cs="Times New Roman"/>
          <w:sz w:val="28"/>
          <w:szCs w:val="28"/>
        </w:rPr>
        <w:t xml:space="preserve"> </w:t>
      </w:r>
      <w:r w:rsidR="009A3EF5" w:rsidRPr="00574425">
        <w:rPr>
          <w:rFonts w:ascii="Times New Roman" w:hAnsi="Times New Roman" w:cs="Times New Roman"/>
          <w:sz w:val="28"/>
          <w:szCs w:val="28"/>
        </w:rPr>
        <w:t>«</w:t>
      </w:r>
      <w:r w:rsidR="008B0831" w:rsidRPr="00574425">
        <w:rPr>
          <w:rFonts w:ascii="Times New Roman" w:hAnsi="Times New Roman" w:cs="Times New Roman"/>
          <w:sz w:val="28"/>
          <w:szCs w:val="28"/>
        </w:rPr>
        <w:t>Дерево предсказаний»</w:t>
      </w:r>
      <w:r w:rsidRPr="00574425">
        <w:rPr>
          <w:rFonts w:ascii="Times New Roman" w:hAnsi="Times New Roman" w:cs="Times New Roman"/>
          <w:sz w:val="28"/>
          <w:szCs w:val="28"/>
        </w:rPr>
        <w:t xml:space="preserve">, </w:t>
      </w:r>
      <w:r w:rsidR="008B0831" w:rsidRPr="00574425">
        <w:rPr>
          <w:rFonts w:ascii="Times New Roman" w:hAnsi="Times New Roman" w:cs="Times New Roman"/>
          <w:sz w:val="28"/>
          <w:szCs w:val="28"/>
        </w:rPr>
        <w:t>«Концептуальное колесо»</w:t>
      </w:r>
      <w:r w:rsidR="004F4304" w:rsidRPr="00574425">
        <w:rPr>
          <w:rFonts w:ascii="Times New Roman" w:hAnsi="Times New Roman" w:cs="Times New Roman"/>
          <w:sz w:val="28"/>
          <w:szCs w:val="28"/>
        </w:rPr>
        <w:t xml:space="preserve">. </w:t>
      </w:r>
      <w:proofErr w:type="gramEnd"/>
    </w:p>
    <w:p w:rsidR="008B0831" w:rsidRPr="00574425" w:rsidRDefault="008B0831" w:rsidP="00574425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74425">
        <w:rPr>
          <w:rFonts w:ascii="Times New Roman" w:hAnsi="Times New Roman" w:cs="Times New Roman"/>
          <w:sz w:val="28"/>
          <w:szCs w:val="28"/>
        </w:rPr>
        <w:t>Роль преподавателя на этапе вызова состоит в том, чтобы стимулировать учащихся к вспоминанию того, что они уже знают по изучаемой теме, способствовать бесконфликтному обмену мнениями в группах, фиксации и систематизации информации, полученной от школьников. При этом важно не критиковать их ответы, даже если они неточны или неправильны.</w:t>
      </w:r>
    </w:p>
    <w:p w:rsidR="009E63D0" w:rsidRPr="00574425" w:rsidRDefault="008B0831" w:rsidP="006D559D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74425">
        <w:rPr>
          <w:rFonts w:ascii="Times New Roman" w:hAnsi="Times New Roman" w:cs="Times New Roman"/>
          <w:sz w:val="28"/>
          <w:szCs w:val="28"/>
        </w:rPr>
        <w:t xml:space="preserve">  Вторая стадия — «осмысление» — содержательная, в ходе которой и происходит непосредственная работа ученика в парах или индивидуально  с информацией (текст, фильм, материал учебника), причём работа направленная, осмысленная.</w:t>
      </w:r>
      <w:r w:rsidR="004154D2" w:rsidRPr="00574425">
        <w:rPr>
          <w:rFonts w:ascii="Times New Roman" w:hAnsi="Times New Roman" w:cs="Times New Roman"/>
          <w:sz w:val="28"/>
          <w:szCs w:val="28"/>
        </w:rPr>
        <w:t xml:space="preserve"> </w:t>
      </w:r>
      <w:r w:rsidRPr="00574425">
        <w:rPr>
          <w:rFonts w:ascii="Times New Roman" w:hAnsi="Times New Roman" w:cs="Times New Roman"/>
          <w:sz w:val="28"/>
          <w:szCs w:val="28"/>
        </w:rPr>
        <w:t>Методические приёмы, используемые на стадии осмысления:</w:t>
      </w:r>
      <w:r w:rsidR="009E63D0" w:rsidRPr="00574425">
        <w:rPr>
          <w:rFonts w:ascii="Times New Roman" w:hAnsi="Times New Roman" w:cs="Times New Roman"/>
          <w:sz w:val="28"/>
          <w:szCs w:val="28"/>
        </w:rPr>
        <w:t xml:space="preserve"> «Чтение с помет</w:t>
      </w:r>
      <w:r w:rsidR="00AF4715">
        <w:rPr>
          <w:rFonts w:ascii="Times New Roman" w:hAnsi="Times New Roman" w:cs="Times New Roman"/>
          <w:sz w:val="28"/>
          <w:szCs w:val="28"/>
        </w:rPr>
        <w:t>к</w:t>
      </w:r>
      <w:bookmarkStart w:id="0" w:name="_GoBack"/>
      <w:bookmarkEnd w:id="0"/>
      <w:r w:rsidR="009E63D0" w:rsidRPr="00574425">
        <w:rPr>
          <w:rFonts w:ascii="Times New Roman" w:hAnsi="Times New Roman" w:cs="Times New Roman"/>
          <w:sz w:val="28"/>
          <w:szCs w:val="28"/>
        </w:rPr>
        <w:t>ами» (</w:t>
      </w:r>
      <w:proofErr w:type="spellStart"/>
      <w:r w:rsidR="009E63D0" w:rsidRPr="00574425">
        <w:rPr>
          <w:rFonts w:ascii="Times New Roman" w:hAnsi="Times New Roman" w:cs="Times New Roman"/>
          <w:sz w:val="28"/>
          <w:szCs w:val="28"/>
        </w:rPr>
        <w:t>Инсерт</w:t>
      </w:r>
      <w:proofErr w:type="spellEnd"/>
      <w:r w:rsidR="009E63D0" w:rsidRPr="00574425">
        <w:rPr>
          <w:rFonts w:ascii="Times New Roman" w:hAnsi="Times New Roman" w:cs="Times New Roman"/>
          <w:sz w:val="28"/>
          <w:szCs w:val="28"/>
        </w:rPr>
        <w:t>), «</w:t>
      </w:r>
      <w:proofErr w:type="spellStart"/>
      <w:r w:rsidR="009E63D0" w:rsidRPr="00574425">
        <w:rPr>
          <w:rFonts w:ascii="Times New Roman" w:hAnsi="Times New Roman" w:cs="Times New Roman"/>
          <w:sz w:val="28"/>
          <w:szCs w:val="28"/>
        </w:rPr>
        <w:t>Взаимообучение</w:t>
      </w:r>
      <w:proofErr w:type="spellEnd"/>
      <w:r w:rsidR="009E63D0" w:rsidRPr="00574425">
        <w:rPr>
          <w:rFonts w:ascii="Times New Roman" w:hAnsi="Times New Roman" w:cs="Times New Roman"/>
          <w:sz w:val="28"/>
          <w:szCs w:val="28"/>
        </w:rPr>
        <w:t xml:space="preserve">», </w:t>
      </w:r>
      <w:r w:rsidRPr="00574425">
        <w:rPr>
          <w:rFonts w:ascii="Times New Roman" w:hAnsi="Times New Roman" w:cs="Times New Roman"/>
          <w:sz w:val="28"/>
          <w:szCs w:val="28"/>
        </w:rPr>
        <w:t>«Ч</w:t>
      </w:r>
      <w:r w:rsidR="009E63D0" w:rsidRPr="00574425">
        <w:rPr>
          <w:rFonts w:ascii="Times New Roman" w:hAnsi="Times New Roman" w:cs="Times New Roman"/>
          <w:sz w:val="28"/>
          <w:szCs w:val="28"/>
        </w:rPr>
        <w:t xml:space="preserve">тение – суммирование в парах», </w:t>
      </w:r>
      <w:r w:rsidRPr="00574425">
        <w:rPr>
          <w:rFonts w:ascii="Times New Roman" w:hAnsi="Times New Roman" w:cs="Times New Roman"/>
          <w:sz w:val="28"/>
          <w:szCs w:val="28"/>
        </w:rPr>
        <w:t>«Восстанови текст»</w:t>
      </w:r>
      <w:r w:rsidR="009E63D0" w:rsidRPr="00574425">
        <w:rPr>
          <w:rFonts w:ascii="Times New Roman" w:hAnsi="Times New Roman" w:cs="Times New Roman"/>
          <w:sz w:val="28"/>
          <w:szCs w:val="28"/>
        </w:rPr>
        <w:t xml:space="preserve">, </w:t>
      </w:r>
      <w:r w:rsidR="004F4304" w:rsidRPr="00574425">
        <w:rPr>
          <w:rFonts w:ascii="Times New Roman" w:hAnsi="Times New Roman" w:cs="Times New Roman"/>
          <w:sz w:val="28"/>
          <w:szCs w:val="28"/>
        </w:rPr>
        <w:t xml:space="preserve">«Зигзаг». </w:t>
      </w:r>
    </w:p>
    <w:p w:rsidR="008B0831" w:rsidRPr="00574425" w:rsidRDefault="008B0831" w:rsidP="006D559D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74425">
        <w:rPr>
          <w:rFonts w:ascii="Times New Roman" w:hAnsi="Times New Roman" w:cs="Times New Roman"/>
          <w:sz w:val="28"/>
          <w:szCs w:val="28"/>
        </w:rPr>
        <w:t>Третья стадия — стадия «рефлексии» — размышления. На этом этапе осуществляется творческая переработка, анализ,  интерпретация изученной информации.  Работа ведётся индивидуально, в парах и группах.</w:t>
      </w:r>
    </w:p>
    <w:p w:rsidR="008F3031" w:rsidRPr="00574425" w:rsidRDefault="008B0831" w:rsidP="00574425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74425">
        <w:rPr>
          <w:rFonts w:ascii="Times New Roman" w:hAnsi="Times New Roman" w:cs="Times New Roman"/>
          <w:sz w:val="28"/>
          <w:szCs w:val="28"/>
        </w:rPr>
        <w:lastRenderedPageBreak/>
        <w:t>В процессе рефлексии та информация, которая была новой, становится присвоенной, превращается в собственное знание. Анализируя функции двух первых фаз технологии развития критического мышления, можно сделать вывод о том, что, по сути, рефлексивный анализ и оценка пронизывают все этапы работы. Однако рефлексия на фазах вызова и реализации имеет другие формы и функции. На третьей же фазе рефлексия процесса становится основной целью деятельности школьников и учителя.</w:t>
      </w:r>
      <w:r w:rsidR="004154D2" w:rsidRPr="00574425">
        <w:rPr>
          <w:rFonts w:ascii="Times New Roman" w:hAnsi="Times New Roman" w:cs="Times New Roman"/>
          <w:sz w:val="28"/>
          <w:szCs w:val="28"/>
        </w:rPr>
        <w:t xml:space="preserve"> </w:t>
      </w:r>
      <w:r w:rsidRPr="00574425">
        <w:rPr>
          <w:rFonts w:ascii="Times New Roman" w:hAnsi="Times New Roman" w:cs="Times New Roman"/>
          <w:sz w:val="28"/>
          <w:szCs w:val="28"/>
        </w:rPr>
        <w:t>Приёмы рефлексии, используемые в технологии развития критического мышления:</w:t>
      </w:r>
      <w:r w:rsidR="00574425" w:rsidRPr="00574425">
        <w:rPr>
          <w:rFonts w:ascii="Times New Roman" w:hAnsi="Times New Roman" w:cs="Times New Roman"/>
          <w:sz w:val="28"/>
          <w:szCs w:val="28"/>
        </w:rPr>
        <w:t xml:space="preserve"> </w:t>
      </w:r>
      <w:r w:rsidRPr="00574425">
        <w:rPr>
          <w:rFonts w:ascii="Times New Roman" w:hAnsi="Times New Roman" w:cs="Times New Roman"/>
          <w:sz w:val="28"/>
          <w:szCs w:val="28"/>
        </w:rPr>
        <w:t>«Написание творческих работ»</w:t>
      </w:r>
      <w:r w:rsidR="00574425" w:rsidRPr="00574425">
        <w:rPr>
          <w:rFonts w:ascii="Times New Roman" w:hAnsi="Times New Roman" w:cs="Times New Roman"/>
          <w:sz w:val="28"/>
          <w:szCs w:val="28"/>
        </w:rPr>
        <w:t xml:space="preserve">, </w:t>
      </w:r>
      <w:r w:rsidRPr="00574425">
        <w:rPr>
          <w:rFonts w:ascii="Times New Roman" w:hAnsi="Times New Roman" w:cs="Times New Roman"/>
          <w:sz w:val="28"/>
          <w:szCs w:val="28"/>
        </w:rPr>
        <w:t>«Создание викторины»</w:t>
      </w:r>
      <w:r w:rsidR="00574425" w:rsidRPr="00574425">
        <w:rPr>
          <w:rFonts w:ascii="Times New Roman" w:hAnsi="Times New Roman" w:cs="Times New Roman"/>
          <w:sz w:val="28"/>
          <w:szCs w:val="28"/>
        </w:rPr>
        <w:t xml:space="preserve">, </w:t>
      </w:r>
      <w:r w:rsidRPr="00574425">
        <w:rPr>
          <w:rFonts w:ascii="Times New Roman" w:hAnsi="Times New Roman" w:cs="Times New Roman"/>
          <w:sz w:val="28"/>
          <w:szCs w:val="28"/>
        </w:rPr>
        <w:t>«Логическая цепочка»</w:t>
      </w:r>
      <w:r w:rsidR="00574425" w:rsidRPr="00574425">
        <w:rPr>
          <w:rFonts w:ascii="Times New Roman" w:hAnsi="Times New Roman" w:cs="Times New Roman"/>
          <w:sz w:val="28"/>
          <w:szCs w:val="28"/>
        </w:rPr>
        <w:t>,</w:t>
      </w:r>
      <w:r w:rsidRPr="00574425">
        <w:rPr>
          <w:rFonts w:ascii="Times New Roman" w:hAnsi="Times New Roman" w:cs="Times New Roman"/>
          <w:sz w:val="28"/>
          <w:szCs w:val="28"/>
        </w:rPr>
        <w:t xml:space="preserve"> «Письмо по кругу»</w:t>
      </w:r>
      <w:r w:rsidR="009A3EF5" w:rsidRPr="0057442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4746F" w:rsidRPr="00574425" w:rsidRDefault="0044746F" w:rsidP="00574425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74425">
        <w:rPr>
          <w:rFonts w:ascii="Times New Roman" w:hAnsi="Times New Roman" w:cs="Times New Roman"/>
          <w:sz w:val="28"/>
          <w:szCs w:val="28"/>
        </w:rPr>
        <w:t>В результате использования технологии</w:t>
      </w:r>
      <w:r w:rsidR="009A3EF5" w:rsidRPr="00574425">
        <w:rPr>
          <w:rFonts w:ascii="Times New Roman" w:hAnsi="Times New Roman" w:cs="Times New Roman"/>
          <w:sz w:val="28"/>
          <w:szCs w:val="28"/>
        </w:rPr>
        <w:t xml:space="preserve"> развития критического мышления</w:t>
      </w:r>
      <w:r w:rsidRPr="00574425">
        <w:rPr>
          <w:rFonts w:ascii="Times New Roman" w:hAnsi="Times New Roman" w:cs="Times New Roman"/>
          <w:sz w:val="28"/>
          <w:szCs w:val="28"/>
        </w:rPr>
        <w:t xml:space="preserve"> будут формироваться такие познавательные </w:t>
      </w:r>
      <w:r w:rsidR="00B75B3A" w:rsidRPr="00574425">
        <w:rPr>
          <w:rFonts w:ascii="Times New Roman" w:hAnsi="Times New Roman" w:cs="Times New Roman"/>
          <w:sz w:val="28"/>
          <w:szCs w:val="28"/>
        </w:rPr>
        <w:t xml:space="preserve">универсальные учебные </w:t>
      </w:r>
      <w:r w:rsidR="000975F9" w:rsidRPr="00574425">
        <w:rPr>
          <w:rFonts w:ascii="Times New Roman" w:hAnsi="Times New Roman" w:cs="Times New Roman"/>
          <w:sz w:val="28"/>
          <w:szCs w:val="28"/>
        </w:rPr>
        <w:t>действия,</w:t>
      </w:r>
      <w:r w:rsidR="00894304">
        <w:rPr>
          <w:rFonts w:ascii="Times New Roman" w:hAnsi="Times New Roman" w:cs="Times New Roman"/>
          <w:sz w:val="28"/>
          <w:szCs w:val="28"/>
        </w:rPr>
        <w:t xml:space="preserve"> как</w:t>
      </w:r>
      <w:r w:rsidRPr="00574425">
        <w:rPr>
          <w:rFonts w:ascii="Times New Roman" w:hAnsi="Times New Roman" w:cs="Times New Roman"/>
          <w:sz w:val="28"/>
          <w:szCs w:val="28"/>
        </w:rPr>
        <w:t xml:space="preserve"> искать, получать и использовать информацию; осознавать познавательную задачу; читать и слушать, извлекая нужную информацию, соотносить её с имеющимися знаниями, опытом; фиксировать информацию разными способами; понимать информацию, представленную в разных формах: изобразительной, схематичной, модельной; пользоваться различными словарями, справочниками, имеющимися в учебнике; находить в них нужные сведения; выполнять логические действия с учебным материалом: проводить анализ, синтез, сравнение, классификацию, обобщение; подводить под понятие, доказывать, делать выводы и т.д.</w:t>
      </w:r>
    </w:p>
    <w:p w:rsidR="000F78B8" w:rsidRDefault="00894304" w:rsidP="0044746F">
      <w:pPr>
        <w:pStyle w:val="a4"/>
        <w:spacing w:before="0" w:beforeAutospacing="0" w:after="0" w:afterAutospacing="0" w:line="360" w:lineRule="auto"/>
        <w:ind w:firstLine="720"/>
        <w:contextualSpacing/>
        <w:jc w:val="both"/>
        <w:rPr>
          <w:sz w:val="28"/>
          <w:szCs w:val="28"/>
        </w:rPr>
      </w:pPr>
      <w:r w:rsidRPr="00894304">
        <w:rPr>
          <w:sz w:val="28"/>
          <w:szCs w:val="28"/>
        </w:rPr>
        <w:t>Поэтому,   работая   в   русле   кр</w:t>
      </w:r>
      <w:r>
        <w:rPr>
          <w:sz w:val="28"/>
          <w:szCs w:val="28"/>
        </w:rPr>
        <w:t>итического   мышления,   уделяется</w:t>
      </w:r>
      <w:r w:rsidRPr="00894304">
        <w:rPr>
          <w:sz w:val="28"/>
          <w:szCs w:val="28"/>
        </w:rPr>
        <w:t xml:space="preserve">    большое внимание    выработке    качеств,   необходимых   для   продуктивного   обмена мнениями:    терпимости,    умению    слушать    других,    ответственности  за собственную   точку   зр</w:t>
      </w:r>
      <w:r>
        <w:rPr>
          <w:sz w:val="28"/>
          <w:szCs w:val="28"/>
        </w:rPr>
        <w:t>ения.   Таким   образом,</w:t>
      </w:r>
      <w:r w:rsidRPr="00894304">
        <w:rPr>
          <w:sz w:val="28"/>
          <w:szCs w:val="28"/>
        </w:rPr>
        <w:t xml:space="preserve">   удается    значительно приблизить  учебный  процесс  к  реальной  жизни,  протекающей  за  стенами классной комнаты. Любая педагогическая деятельность в итоге направлена на построение идеального общества, и в </w:t>
      </w:r>
      <w:r w:rsidRPr="00894304">
        <w:rPr>
          <w:sz w:val="28"/>
          <w:szCs w:val="28"/>
        </w:rPr>
        <w:lastRenderedPageBreak/>
        <w:t xml:space="preserve">этом смысле даже один школьный класс, обученный основам критического мышления, есть шаг к достижению больших целей.    </w:t>
      </w:r>
    </w:p>
    <w:p w:rsidR="00894304" w:rsidRDefault="00894304" w:rsidP="0044746F">
      <w:pPr>
        <w:pStyle w:val="a4"/>
        <w:spacing w:before="0" w:beforeAutospacing="0" w:after="0" w:afterAutospacing="0" w:line="360" w:lineRule="auto"/>
        <w:ind w:firstLine="720"/>
        <w:contextualSpacing/>
        <w:jc w:val="both"/>
        <w:rPr>
          <w:sz w:val="28"/>
          <w:szCs w:val="28"/>
        </w:rPr>
      </w:pPr>
    </w:p>
    <w:p w:rsidR="00894304" w:rsidRDefault="00894304" w:rsidP="0044746F">
      <w:pPr>
        <w:pStyle w:val="a4"/>
        <w:spacing w:before="0" w:beforeAutospacing="0" w:after="0" w:afterAutospacing="0" w:line="360" w:lineRule="auto"/>
        <w:ind w:firstLine="720"/>
        <w:contextualSpacing/>
        <w:jc w:val="both"/>
        <w:rPr>
          <w:sz w:val="28"/>
          <w:szCs w:val="28"/>
        </w:rPr>
      </w:pPr>
    </w:p>
    <w:p w:rsidR="00894304" w:rsidRDefault="00894304" w:rsidP="0044746F">
      <w:pPr>
        <w:pStyle w:val="a4"/>
        <w:spacing w:before="0" w:beforeAutospacing="0" w:after="0" w:afterAutospacing="0" w:line="360" w:lineRule="auto"/>
        <w:ind w:firstLine="720"/>
        <w:contextualSpacing/>
        <w:jc w:val="both"/>
        <w:rPr>
          <w:sz w:val="28"/>
          <w:szCs w:val="28"/>
        </w:rPr>
      </w:pPr>
    </w:p>
    <w:p w:rsidR="00894304" w:rsidRDefault="00894304" w:rsidP="0044746F">
      <w:pPr>
        <w:pStyle w:val="a4"/>
        <w:spacing w:before="0" w:beforeAutospacing="0" w:after="0" w:afterAutospacing="0" w:line="360" w:lineRule="auto"/>
        <w:ind w:firstLine="720"/>
        <w:contextualSpacing/>
        <w:jc w:val="both"/>
        <w:rPr>
          <w:sz w:val="28"/>
          <w:szCs w:val="28"/>
        </w:rPr>
      </w:pPr>
    </w:p>
    <w:p w:rsidR="00894304" w:rsidRDefault="00894304" w:rsidP="0044746F">
      <w:pPr>
        <w:pStyle w:val="a4"/>
        <w:spacing w:before="0" w:beforeAutospacing="0" w:after="0" w:afterAutospacing="0" w:line="360" w:lineRule="auto"/>
        <w:ind w:firstLine="720"/>
        <w:contextualSpacing/>
        <w:jc w:val="both"/>
        <w:rPr>
          <w:sz w:val="28"/>
          <w:szCs w:val="28"/>
        </w:rPr>
      </w:pPr>
    </w:p>
    <w:p w:rsidR="00894304" w:rsidRDefault="00894304" w:rsidP="0044746F">
      <w:pPr>
        <w:pStyle w:val="a4"/>
        <w:spacing w:before="0" w:beforeAutospacing="0" w:after="0" w:afterAutospacing="0" w:line="360" w:lineRule="auto"/>
        <w:ind w:firstLine="720"/>
        <w:contextualSpacing/>
        <w:jc w:val="both"/>
        <w:rPr>
          <w:sz w:val="28"/>
          <w:szCs w:val="28"/>
        </w:rPr>
      </w:pPr>
    </w:p>
    <w:p w:rsidR="00894304" w:rsidRDefault="00894304" w:rsidP="0044746F">
      <w:pPr>
        <w:pStyle w:val="a4"/>
        <w:spacing w:before="0" w:beforeAutospacing="0" w:after="0" w:afterAutospacing="0" w:line="360" w:lineRule="auto"/>
        <w:ind w:firstLine="720"/>
        <w:contextualSpacing/>
        <w:jc w:val="both"/>
        <w:rPr>
          <w:sz w:val="28"/>
          <w:szCs w:val="28"/>
        </w:rPr>
      </w:pPr>
    </w:p>
    <w:p w:rsidR="006D559D" w:rsidRDefault="006D559D" w:rsidP="0044746F">
      <w:pPr>
        <w:pStyle w:val="a4"/>
        <w:spacing w:before="0" w:beforeAutospacing="0" w:after="0" w:afterAutospacing="0" w:line="360" w:lineRule="auto"/>
        <w:ind w:firstLine="720"/>
        <w:contextualSpacing/>
        <w:jc w:val="both"/>
        <w:rPr>
          <w:sz w:val="28"/>
          <w:szCs w:val="28"/>
        </w:rPr>
      </w:pPr>
    </w:p>
    <w:p w:rsidR="006D559D" w:rsidRDefault="006D559D" w:rsidP="0044746F">
      <w:pPr>
        <w:pStyle w:val="a4"/>
        <w:spacing w:before="0" w:beforeAutospacing="0" w:after="0" w:afterAutospacing="0" w:line="360" w:lineRule="auto"/>
        <w:ind w:firstLine="720"/>
        <w:contextualSpacing/>
        <w:jc w:val="both"/>
        <w:rPr>
          <w:sz w:val="28"/>
          <w:szCs w:val="28"/>
        </w:rPr>
      </w:pPr>
    </w:p>
    <w:p w:rsidR="006D559D" w:rsidRDefault="006D559D" w:rsidP="0044746F">
      <w:pPr>
        <w:pStyle w:val="a4"/>
        <w:spacing w:before="0" w:beforeAutospacing="0" w:after="0" w:afterAutospacing="0" w:line="360" w:lineRule="auto"/>
        <w:ind w:firstLine="720"/>
        <w:contextualSpacing/>
        <w:jc w:val="both"/>
        <w:rPr>
          <w:sz w:val="28"/>
          <w:szCs w:val="28"/>
        </w:rPr>
      </w:pPr>
    </w:p>
    <w:p w:rsidR="006D559D" w:rsidRDefault="006D559D" w:rsidP="0044746F">
      <w:pPr>
        <w:pStyle w:val="a4"/>
        <w:spacing w:before="0" w:beforeAutospacing="0" w:after="0" w:afterAutospacing="0" w:line="360" w:lineRule="auto"/>
        <w:ind w:firstLine="720"/>
        <w:contextualSpacing/>
        <w:jc w:val="both"/>
        <w:rPr>
          <w:sz w:val="28"/>
          <w:szCs w:val="28"/>
        </w:rPr>
      </w:pPr>
    </w:p>
    <w:p w:rsidR="006D559D" w:rsidRDefault="006D559D" w:rsidP="0044746F">
      <w:pPr>
        <w:pStyle w:val="a4"/>
        <w:spacing w:before="0" w:beforeAutospacing="0" w:after="0" w:afterAutospacing="0" w:line="360" w:lineRule="auto"/>
        <w:ind w:firstLine="720"/>
        <w:contextualSpacing/>
        <w:jc w:val="both"/>
        <w:rPr>
          <w:sz w:val="28"/>
          <w:szCs w:val="28"/>
        </w:rPr>
      </w:pPr>
    </w:p>
    <w:p w:rsidR="006D559D" w:rsidRDefault="006D559D" w:rsidP="0044746F">
      <w:pPr>
        <w:pStyle w:val="a4"/>
        <w:spacing w:before="0" w:beforeAutospacing="0" w:after="0" w:afterAutospacing="0" w:line="360" w:lineRule="auto"/>
        <w:ind w:firstLine="720"/>
        <w:contextualSpacing/>
        <w:jc w:val="both"/>
        <w:rPr>
          <w:sz w:val="28"/>
          <w:szCs w:val="28"/>
        </w:rPr>
      </w:pPr>
    </w:p>
    <w:p w:rsidR="006D559D" w:rsidRDefault="006D559D" w:rsidP="0044746F">
      <w:pPr>
        <w:pStyle w:val="a4"/>
        <w:spacing w:before="0" w:beforeAutospacing="0" w:after="0" w:afterAutospacing="0" w:line="360" w:lineRule="auto"/>
        <w:ind w:firstLine="720"/>
        <w:contextualSpacing/>
        <w:jc w:val="both"/>
        <w:rPr>
          <w:sz w:val="28"/>
          <w:szCs w:val="28"/>
        </w:rPr>
      </w:pPr>
    </w:p>
    <w:p w:rsidR="006D559D" w:rsidRDefault="006D559D" w:rsidP="0044746F">
      <w:pPr>
        <w:pStyle w:val="a4"/>
        <w:spacing w:before="0" w:beforeAutospacing="0" w:after="0" w:afterAutospacing="0" w:line="360" w:lineRule="auto"/>
        <w:ind w:firstLine="720"/>
        <w:contextualSpacing/>
        <w:jc w:val="both"/>
        <w:rPr>
          <w:sz w:val="28"/>
          <w:szCs w:val="28"/>
        </w:rPr>
      </w:pPr>
    </w:p>
    <w:p w:rsidR="006D559D" w:rsidRDefault="006D559D" w:rsidP="0044746F">
      <w:pPr>
        <w:pStyle w:val="a4"/>
        <w:spacing w:before="0" w:beforeAutospacing="0" w:after="0" w:afterAutospacing="0" w:line="360" w:lineRule="auto"/>
        <w:ind w:firstLine="720"/>
        <w:contextualSpacing/>
        <w:jc w:val="both"/>
        <w:rPr>
          <w:sz w:val="28"/>
          <w:szCs w:val="28"/>
        </w:rPr>
      </w:pPr>
    </w:p>
    <w:p w:rsidR="006D559D" w:rsidRDefault="006D559D" w:rsidP="0044746F">
      <w:pPr>
        <w:pStyle w:val="a4"/>
        <w:spacing w:before="0" w:beforeAutospacing="0" w:after="0" w:afterAutospacing="0" w:line="360" w:lineRule="auto"/>
        <w:ind w:firstLine="720"/>
        <w:contextualSpacing/>
        <w:jc w:val="both"/>
        <w:rPr>
          <w:sz w:val="28"/>
          <w:szCs w:val="28"/>
        </w:rPr>
      </w:pPr>
    </w:p>
    <w:p w:rsidR="006D559D" w:rsidRDefault="006D559D" w:rsidP="0044746F">
      <w:pPr>
        <w:pStyle w:val="a4"/>
        <w:spacing w:before="0" w:beforeAutospacing="0" w:after="0" w:afterAutospacing="0" w:line="360" w:lineRule="auto"/>
        <w:ind w:firstLine="720"/>
        <w:contextualSpacing/>
        <w:jc w:val="both"/>
        <w:rPr>
          <w:sz w:val="28"/>
          <w:szCs w:val="28"/>
        </w:rPr>
      </w:pPr>
    </w:p>
    <w:p w:rsidR="006D559D" w:rsidRDefault="006D559D" w:rsidP="0044746F">
      <w:pPr>
        <w:pStyle w:val="a4"/>
        <w:spacing w:before="0" w:beforeAutospacing="0" w:after="0" w:afterAutospacing="0" w:line="360" w:lineRule="auto"/>
        <w:ind w:firstLine="720"/>
        <w:contextualSpacing/>
        <w:jc w:val="both"/>
        <w:rPr>
          <w:sz w:val="28"/>
          <w:szCs w:val="28"/>
        </w:rPr>
      </w:pPr>
    </w:p>
    <w:p w:rsidR="006D559D" w:rsidRDefault="006D559D" w:rsidP="0044746F">
      <w:pPr>
        <w:pStyle w:val="a4"/>
        <w:spacing w:before="0" w:beforeAutospacing="0" w:after="0" w:afterAutospacing="0" w:line="360" w:lineRule="auto"/>
        <w:ind w:firstLine="720"/>
        <w:contextualSpacing/>
        <w:jc w:val="both"/>
        <w:rPr>
          <w:sz w:val="28"/>
          <w:szCs w:val="28"/>
        </w:rPr>
      </w:pPr>
    </w:p>
    <w:p w:rsidR="006D559D" w:rsidRDefault="006D559D" w:rsidP="0044746F">
      <w:pPr>
        <w:pStyle w:val="a4"/>
        <w:spacing w:before="0" w:beforeAutospacing="0" w:after="0" w:afterAutospacing="0" w:line="360" w:lineRule="auto"/>
        <w:ind w:firstLine="720"/>
        <w:contextualSpacing/>
        <w:jc w:val="both"/>
        <w:rPr>
          <w:sz w:val="28"/>
          <w:szCs w:val="28"/>
        </w:rPr>
      </w:pPr>
    </w:p>
    <w:p w:rsidR="006D559D" w:rsidRDefault="006D559D" w:rsidP="0044746F">
      <w:pPr>
        <w:pStyle w:val="a4"/>
        <w:spacing w:before="0" w:beforeAutospacing="0" w:after="0" w:afterAutospacing="0" w:line="360" w:lineRule="auto"/>
        <w:ind w:firstLine="720"/>
        <w:contextualSpacing/>
        <w:jc w:val="both"/>
        <w:rPr>
          <w:sz w:val="28"/>
          <w:szCs w:val="28"/>
        </w:rPr>
      </w:pPr>
    </w:p>
    <w:p w:rsidR="006D559D" w:rsidRDefault="006D559D" w:rsidP="0044746F">
      <w:pPr>
        <w:pStyle w:val="a4"/>
        <w:spacing w:before="0" w:beforeAutospacing="0" w:after="0" w:afterAutospacing="0" w:line="360" w:lineRule="auto"/>
        <w:ind w:firstLine="720"/>
        <w:contextualSpacing/>
        <w:jc w:val="both"/>
        <w:rPr>
          <w:sz w:val="28"/>
          <w:szCs w:val="28"/>
        </w:rPr>
      </w:pPr>
    </w:p>
    <w:p w:rsidR="006D559D" w:rsidRDefault="006D559D" w:rsidP="0044746F">
      <w:pPr>
        <w:pStyle w:val="a4"/>
        <w:spacing w:before="0" w:beforeAutospacing="0" w:after="0" w:afterAutospacing="0" w:line="360" w:lineRule="auto"/>
        <w:ind w:firstLine="720"/>
        <w:contextualSpacing/>
        <w:jc w:val="both"/>
        <w:rPr>
          <w:sz w:val="28"/>
          <w:szCs w:val="28"/>
        </w:rPr>
      </w:pPr>
    </w:p>
    <w:p w:rsidR="006D559D" w:rsidRDefault="006D559D" w:rsidP="0044746F">
      <w:pPr>
        <w:pStyle w:val="a4"/>
        <w:spacing w:before="0" w:beforeAutospacing="0" w:after="0" w:afterAutospacing="0" w:line="360" w:lineRule="auto"/>
        <w:ind w:firstLine="720"/>
        <w:contextualSpacing/>
        <w:jc w:val="both"/>
        <w:rPr>
          <w:sz w:val="28"/>
          <w:szCs w:val="28"/>
        </w:rPr>
      </w:pPr>
    </w:p>
    <w:p w:rsidR="006D559D" w:rsidRDefault="006D559D" w:rsidP="0044746F">
      <w:pPr>
        <w:pStyle w:val="a4"/>
        <w:spacing w:before="0" w:beforeAutospacing="0" w:after="0" w:afterAutospacing="0" w:line="360" w:lineRule="auto"/>
        <w:ind w:firstLine="720"/>
        <w:contextualSpacing/>
        <w:jc w:val="both"/>
        <w:rPr>
          <w:sz w:val="28"/>
          <w:szCs w:val="28"/>
        </w:rPr>
      </w:pPr>
    </w:p>
    <w:p w:rsidR="006D559D" w:rsidRDefault="006D559D" w:rsidP="0044746F">
      <w:pPr>
        <w:pStyle w:val="a4"/>
        <w:spacing w:before="0" w:beforeAutospacing="0" w:after="0" w:afterAutospacing="0" w:line="360" w:lineRule="auto"/>
        <w:ind w:firstLine="720"/>
        <w:contextualSpacing/>
        <w:jc w:val="both"/>
        <w:rPr>
          <w:sz w:val="28"/>
          <w:szCs w:val="28"/>
        </w:rPr>
      </w:pPr>
    </w:p>
    <w:p w:rsidR="006D559D" w:rsidRPr="003E59DA" w:rsidRDefault="006D559D" w:rsidP="0044746F">
      <w:pPr>
        <w:pStyle w:val="a4"/>
        <w:spacing w:before="0" w:beforeAutospacing="0" w:after="0" w:afterAutospacing="0" w:line="360" w:lineRule="auto"/>
        <w:ind w:firstLine="720"/>
        <w:contextualSpacing/>
        <w:jc w:val="both"/>
        <w:rPr>
          <w:sz w:val="28"/>
          <w:szCs w:val="28"/>
        </w:rPr>
      </w:pPr>
    </w:p>
    <w:p w:rsidR="00646AEC" w:rsidRPr="00B74093" w:rsidRDefault="00B74093" w:rsidP="00B74093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74093">
        <w:rPr>
          <w:rFonts w:ascii="Times New Roman" w:hAnsi="Times New Roman" w:cs="Times New Roman"/>
          <w:b/>
          <w:sz w:val="28"/>
          <w:szCs w:val="28"/>
        </w:rPr>
        <w:lastRenderedPageBreak/>
        <w:t>Библиографический список:</w:t>
      </w:r>
    </w:p>
    <w:p w:rsidR="00B74093" w:rsidRPr="00B74093" w:rsidRDefault="00B74093" w:rsidP="00B74093">
      <w:pPr>
        <w:pStyle w:val="a3"/>
        <w:numPr>
          <w:ilvl w:val="0"/>
          <w:numId w:val="8"/>
        </w:numPr>
        <w:spacing w:line="360" w:lineRule="auto"/>
        <w:jc w:val="both"/>
        <w:rPr>
          <w:sz w:val="28"/>
          <w:szCs w:val="28"/>
        </w:rPr>
      </w:pPr>
      <w:r w:rsidRPr="00B74093">
        <w:rPr>
          <w:sz w:val="28"/>
          <w:szCs w:val="28"/>
        </w:rPr>
        <w:t>ФГОС начального общего образования М.2008</w:t>
      </w:r>
    </w:p>
    <w:p w:rsidR="00B74093" w:rsidRPr="00B74093" w:rsidRDefault="00B74093" w:rsidP="00B74093">
      <w:pPr>
        <w:pStyle w:val="a3"/>
        <w:numPr>
          <w:ilvl w:val="0"/>
          <w:numId w:val="8"/>
        </w:numPr>
        <w:spacing w:line="360" w:lineRule="auto"/>
        <w:jc w:val="both"/>
        <w:rPr>
          <w:sz w:val="28"/>
          <w:szCs w:val="28"/>
        </w:rPr>
      </w:pPr>
      <w:proofErr w:type="spellStart"/>
      <w:r w:rsidRPr="00B74093">
        <w:rPr>
          <w:sz w:val="28"/>
          <w:szCs w:val="28"/>
        </w:rPr>
        <w:t>Асмолов</w:t>
      </w:r>
      <w:proofErr w:type="spellEnd"/>
      <w:r w:rsidRPr="00B74093">
        <w:rPr>
          <w:sz w:val="28"/>
          <w:szCs w:val="28"/>
        </w:rPr>
        <w:t xml:space="preserve"> </w:t>
      </w:r>
      <w:proofErr w:type="spellStart"/>
      <w:r w:rsidRPr="00B74093">
        <w:rPr>
          <w:sz w:val="28"/>
          <w:szCs w:val="28"/>
        </w:rPr>
        <w:t>А.Г</w:t>
      </w:r>
      <w:proofErr w:type="spellEnd"/>
      <w:r w:rsidRPr="00B74093">
        <w:rPr>
          <w:sz w:val="28"/>
          <w:szCs w:val="28"/>
        </w:rPr>
        <w:t xml:space="preserve">., </w:t>
      </w:r>
      <w:proofErr w:type="spellStart"/>
      <w:r w:rsidRPr="00B74093">
        <w:rPr>
          <w:sz w:val="28"/>
          <w:szCs w:val="28"/>
        </w:rPr>
        <w:t>Бурменская</w:t>
      </w:r>
      <w:proofErr w:type="spellEnd"/>
      <w:r w:rsidRPr="00B74093">
        <w:rPr>
          <w:sz w:val="28"/>
          <w:szCs w:val="28"/>
        </w:rPr>
        <w:t xml:space="preserve"> </w:t>
      </w:r>
      <w:proofErr w:type="spellStart"/>
      <w:r w:rsidRPr="00B74093">
        <w:rPr>
          <w:sz w:val="28"/>
          <w:szCs w:val="28"/>
        </w:rPr>
        <w:t>Г.В</w:t>
      </w:r>
      <w:proofErr w:type="spellEnd"/>
      <w:r w:rsidRPr="00B74093">
        <w:rPr>
          <w:sz w:val="28"/>
          <w:szCs w:val="28"/>
        </w:rPr>
        <w:t xml:space="preserve">., Володарская </w:t>
      </w:r>
      <w:proofErr w:type="spellStart"/>
      <w:r w:rsidRPr="00B74093">
        <w:rPr>
          <w:sz w:val="28"/>
          <w:szCs w:val="28"/>
        </w:rPr>
        <w:t>И.А</w:t>
      </w:r>
      <w:proofErr w:type="spellEnd"/>
      <w:r w:rsidRPr="00B74093">
        <w:rPr>
          <w:sz w:val="28"/>
          <w:szCs w:val="28"/>
        </w:rPr>
        <w:t xml:space="preserve">., Карабанова </w:t>
      </w:r>
      <w:proofErr w:type="spellStart"/>
      <w:r w:rsidRPr="00B74093">
        <w:rPr>
          <w:sz w:val="28"/>
          <w:szCs w:val="28"/>
        </w:rPr>
        <w:t>О.А</w:t>
      </w:r>
      <w:proofErr w:type="spellEnd"/>
      <w:r w:rsidRPr="00B74093">
        <w:rPr>
          <w:sz w:val="28"/>
          <w:szCs w:val="28"/>
        </w:rPr>
        <w:t xml:space="preserve">., </w:t>
      </w:r>
      <w:proofErr w:type="spellStart"/>
      <w:r w:rsidRPr="00B74093">
        <w:rPr>
          <w:sz w:val="28"/>
          <w:szCs w:val="28"/>
        </w:rPr>
        <w:t>Салмина</w:t>
      </w:r>
      <w:proofErr w:type="spellEnd"/>
      <w:r w:rsidRPr="00B74093">
        <w:rPr>
          <w:sz w:val="28"/>
          <w:szCs w:val="28"/>
        </w:rPr>
        <w:t xml:space="preserve"> </w:t>
      </w:r>
      <w:proofErr w:type="spellStart"/>
      <w:r w:rsidRPr="00B74093">
        <w:rPr>
          <w:sz w:val="28"/>
          <w:szCs w:val="28"/>
        </w:rPr>
        <w:t>Н.Г</w:t>
      </w:r>
      <w:proofErr w:type="spellEnd"/>
      <w:r w:rsidRPr="00B74093">
        <w:rPr>
          <w:sz w:val="28"/>
          <w:szCs w:val="28"/>
        </w:rPr>
        <w:t xml:space="preserve">. Молчанов </w:t>
      </w:r>
      <w:proofErr w:type="spellStart"/>
      <w:r w:rsidRPr="00B74093">
        <w:rPr>
          <w:sz w:val="28"/>
          <w:szCs w:val="28"/>
        </w:rPr>
        <w:t>С.В</w:t>
      </w:r>
      <w:proofErr w:type="spellEnd"/>
      <w:r w:rsidRPr="00B74093">
        <w:rPr>
          <w:sz w:val="28"/>
          <w:szCs w:val="28"/>
        </w:rPr>
        <w:t>. Как проектировать универсальные учебные действия: от действия к мысли -  М., 2010</w:t>
      </w:r>
    </w:p>
    <w:p w:rsidR="00B74093" w:rsidRPr="00B74093" w:rsidRDefault="00B74093" w:rsidP="00B74093">
      <w:pPr>
        <w:pStyle w:val="a3"/>
        <w:numPr>
          <w:ilvl w:val="0"/>
          <w:numId w:val="8"/>
        </w:numPr>
        <w:spacing w:line="360" w:lineRule="auto"/>
        <w:jc w:val="both"/>
        <w:rPr>
          <w:sz w:val="28"/>
          <w:szCs w:val="28"/>
        </w:rPr>
      </w:pPr>
      <w:proofErr w:type="spellStart"/>
      <w:r w:rsidRPr="00B74093">
        <w:rPr>
          <w:sz w:val="28"/>
          <w:szCs w:val="28"/>
        </w:rPr>
        <w:t>Загашев</w:t>
      </w:r>
      <w:proofErr w:type="spellEnd"/>
      <w:r w:rsidRPr="00B74093">
        <w:rPr>
          <w:sz w:val="28"/>
          <w:szCs w:val="28"/>
        </w:rPr>
        <w:t xml:space="preserve"> </w:t>
      </w:r>
      <w:proofErr w:type="spellStart"/>
      <w:r w:rsidRPr="00B74093">
        <w:rPr>
          <w:sz w:val="28"/>
          <w:szCs w:val="28"/>
        </w:rPr>
        <w:t>И.О</w:t>
      </w:r>
      <w:proofErr w:type="spellEnd"/>
      <w:r w:rsidRPr="00B74093">
        <w:rPr>
          <w:sz w:val="28"/>
          <w:szCs w:val="28"/>
        </w:rPr>
        <w:t xml:space="preserve">., </w:t>
      </w:r>
      <w:proofErr w:type="spellStart"/>
      <w:r w:rsidRPr="00B74093">
        <w:rPr>
          <w:sz w:val="28"/>
          <w:szCs w:val="28"/>
        </w:rPr>
        <w:t>С.И.Заир</w:t>
      </w:r>
      <w:proofErr w:type="spellEnd"/>
      <w:r w:rsidRPr="00B74093">
        <w:rPr>
          <w:sz w:val="28"/>
          <w:szCs w:val="28"/>
        </w:rPr>
        <w:t xml:space="preserve"> – Бек. Критическое мышление: технология развития: Пособие для учителя – СПб; Альянс «Дельта», 2003</w:t>
      </w:r>
    </w:p>
    <w:p w:rsidR="00B74093" w:rsidRPr="00B74093" w:rsidRDefault="00B74093" w:rsidP="00B74093">
      <w:pPr>
        <w:pStyle w:val="a3"/>
        <w:numPr>
          <w:ilvl w:val="0"/>
          <w:numId w:val="8"/>
        </w:numPr>
        <w:tabs>
          <w:tab w:val="left" w:pos="993"/>
        </w:tabs>
        <w:spacing w:after="0" w:line="360" w:lineRule="auto"/>
        <w:jc w:val="both"/>
        <w:rPr>
          <w:sz w:val="28"/>
          <w:szCs w:val="28"/>
        </w:rPr>
      </w:pPr>
      <w:r w:rsidRPr="00B74093">
        <w:rPr>
          <w:sz w:val="28"/>
          <w:szCs w:val="28"/>
        </w:rPr>
        <w:t xml:space="preserve">Кирилова </w:t>
      </w:r>
      <w:proofErr w:type="spellStart"/>
      <w:r w:rsidRPr="00B74093">
        <w:rPr>
          <w:sz w:val="28"/>
          <w:szCs w:val="28"/>
        </w:rPr>
        <w:t>Н.Б</w:t>
      </w:r>
      <w:proofErr w:type="spellEnd"/>
      <w:r w:rsidRPr="00B74093">
        <w:rPr>
          <w:sz w:val="28"/>
          <w:szCs w:val="28"/>
        </w:rPr>
        <w:t xml:space="preserve">. </w:t>
      </w:r>
      <w:proofErr w:type="spellStart"/>
      <w:r w:rsidRPr="00B74093">
        <w:rPr>
          <w:sz w:val="28"/>
          <w:szCs w:val="28"/>
        </w:rPr>
        <w:t>Медиаобразование</w:t>
      </w:r>
      <w:proofErr w:type="spellEnd"/>
      <w:r w:rsidRPr="00B74093">
        <w:rPr>
          <w:sz w:val="28"/>
          <w:szCs w:val="28"/>
        </w:rPr>
        <w:t xml:space="preserve"> в эпоху социальной модернизации: Педагогика – 2005.</w:t>
      </w:r>
    </w:p>
    <w:p w:rsidR="00B74093" w:rsidRPr="00B74093" w:rsidRDefault="00B74093" w:rsidP="00B74093">
      <w:pPr>
        <w:pStyle w:val="a3"/>
        <w:numPr>
          <w:ilvl w:val="0"/>
          <w:numId w:val="8"/>
        </w:numPr>
        <w:tabs>
          <w:tab w:val="left" w:pos="993"/>
        </w:tabs>
        <w:spacing w:after="0" w:line="360" w:lineRule="auto"/>
        <w:rPr>
          <w:sz w:val="28"/>
          <w:szCs w:val="28"/>
        </w:rPr>
      </w:pPr>
      <w:r w:rsidRPr="00B74093">
        <w:rPr>
          <w:sz w:val="28"/>
          <w:szCs w:val="28"/>
        </w:rPr>
        <w:t>Демидова М.Ю., Иванов С. В., Карабанова О. А. Оценка достижения планируемых результатов в начальной школе / В 2 ч - М. Просвещение, 2009</w:t>
      </w:r>
    </w:p>
    <w:p w:rsidR="00B74093" w:rsidRPr="00646AEC" w:rsidRDefault="00B74093" w:rsidP="00646AE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536D2" w:rsidRDefault="000536D2"/>
    <w:sectPr w:rsidR="000536D2" w:rsidSect="0044746F">
      <w:pgSz w:w="11906" w:h="16838"/>
      <w:pgMar w:top="1134" w:right="850" w:bottom="1134" w:left="184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756014"/>
    <w:multiLevelType w:val="hybridMultilevel"/>
    <w:tmpl w:val="30662078"/>
    <w:lvl w:ilvl="0" w:tplc="3650EBDA">
      <w:start w:val="65535"/>
      <w:numFmt w:val="bullet"/>
      <w:lvlText w:val="—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90629D"/>
    <w:multiLevelType w:val="hybridMultilevel"/>
    <w:tmpl w:val="BE1CC1C0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">
    <w:nsid w:val="10D73B3B"/>
    <w:multiLevelType w:val="hybridMultilevel"/>
    <w:tmpl w:val="96360932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1EF4F26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AF674D"/>
    <w:multiLevelType w:val="hybridMultilevel"/>
    <w:tmpl w:val="6EAAD7CE"/>
    <w:lvl w:ilvl="0" w:tplc="3650EBDA">
      <w:start w:val="65535"/>
      <w:numFmt w:val="bullet"/>
      <w:lvlText w:val="—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B1F1C20"/>
    <w:multiLevelType w:val="hybridMultilevel"/>
    <w:tmpl w:val="36D4D4D0"/>
    <w:lvl w:ilvl="0" w:tplc="3650EBDA">
      <w:start w:val="65535"/>
      <w:numFmt w:val="bullet"/>
      <w:lvlText w:val="—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E490459"/>
    <w:multiLevelType w:val="hybridMultilevel"/>
    <w:tmpl w:val="C8329C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B3D540A"/>
    <w:multiLevelType w:val="hybridMultilevel"/>
    <w:tmpl w:val="931E830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6806C83"/>
    <w:multiLevelType w:val="hybridMultilevel"/>
    <w:tmpl w:val="509E4A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7"/>
  </w:num>
  <w:num w:numId="6">
    <w:abstractNumId w:val="5"/>
  </w:num>
  <w:num w:numId="7">
    <w:abstractNumId w:val="2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46AEC"/>
    <w:rsid w:val="000536D2"/>
    <w:rsid w:val="000975F9"/>
    <w:rsid w:val="000F78B8"/>
    <w:rsid w:val="00170DB7"/>
    <w:rsid w:val="004154D2"/>
    <w:rsid w:val="0044746F"/>
    <w:rsid w:val="004F4304"/>
    <w:rsid w:val="00555186"/>
    <w:rsid w:val="00574425"/>
    <w:rsid w:val="00646AEC"/>
    <w:rsid w:val="006D559D"/>
    <w:rsid w:val="00894304"/>
    <w:rsid w:val="008B0831"/>
    <w:rsid w:val="008F3031"/>
    <w:rsid w:val="009A3EF5"/>
    <w:rsid w:val="009D1DE1"/>
    <w:rsid w:val="009E63D0"/>
    <w:rsid w:val="00AD5B2C"/>
    <w:rsid w:val="00AF4715"/>
    <w:rsid w:val="00B079C3"/>
    <w:rsid w:val="00B74093"/>
    <w:rsid w:val="00B75B3A"/>
    <w:rsid w:val="00BE145B"/>
    <w:rsid w:val="00C95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6A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BE145B"/>
    <w:pPr>
      <w:ind w:left="720"/>
      <w:contextualSpacing/>
    </w:pPr>
    <w:rPr>
      <w:rFonts w:ascii="Times New Roman" w:eastAsia="Calibri" w:hAnsi="Times New Roman" w:cs="Times New Roman"/>
      <w:sz w:val="20"/>
      <w:szCs w:val="20"/>
    </w:rPr>
  </w:style>
  <w:style w:type="character" w:customStyle="1" w:styleId="FontStyle132">
    <w:name w:val="Font Style132"/>
    <w:basedOn w:val="a0"/>
    <w:rsid w:val="00BE145B"/>
    <w:rPr>
      <w:rFonts w:ascii="Times New Roman" w:hAnsi="Times New Roman" w:cs="Times New Roman"/>
      <w:sz w:val="22"/>
      <w:szCs w:val="22"/>
    </w:rPr>
  </w:style>
  <w:style w:type="character" w:customStyle="1" w:styleId="FontStyle257">
    <w:name w:val="Font Style257"/>
    <w:basedOn w:val="a0"/>
    <w:rsid w:val="00BE145B"/>
    <w:rPr>
      <w:rFonts w:ascii="Times New Roman" w:hAnsi="Times New Roman" w:cs="Times New Roman"/>
      <w:b/>
      <w:bCs/>
      <w:i/>
      <w:iCs/>
      <w:sz w:val="26"/>
      <w:szCs w:val="26"/>
    </w:rPr>
  </w:style>
  <w:style w:type="character" w:customStyle="1" w:styleId="FontStyle260">
    <w:name w:val="Font Style260"/>
    <w:basedOn w:val="a0"/>
    <w:rsid w:val="00BE145B"/>
    <w:rPr>
      <w:rFonts w:ascii="Times New Roman" w:hAnsi="Times New Roman" w:cs="Times New Roman"/>
      <w:i/>
      <w:iCs/>
      <w:sz w:val="26"/>
      <w:szCs w:val="26"/>
    </w:rPr>
  </w:style>
  <w:style w:type="character" w:customStyle="1" w:styleId="FontStyle271">
    <w:name w:val="Font Style271"/>
    <w:basedOn w:val="a0"/>
    <w:rsid w:val="00BE145B"/>
    <w:rPr>
      <w:rFonts w:ascii="Times New Roman" w:hAnsi="Times New Roman" w:cs="Times New Roman"/>
      <w:sz w:val="26"/>
      <w:szCs w:val="26"/>
    </w:rPr>
  </w:style>
  <w:style w:type="paragraph" w:styleId="a4">
    <w:name w:val="Normal (Web)"/>
    <w:basedOn w:val="a"/>
    <w:rsid w:val="00BE14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qFormat/>
    <w:rsid w:val="00BE145B"/>
    <w:rPr>
      <w:b/>
      <w:bCs/>
    </w:rPr>
  </w:style>
  <w:style w:type="character" w:customStyle="1" w:styleId="FontStyle131">
    <w:name w:val="Font Style131"/>
    <w:basedOn w:val="a0"/>
    <w:rsid w:val="009A3EF5"/>
    <w:rPr>
      <w:rFonts w:ascii="Times New Roman" w:hAnsi="Times New Roman" w:cs="Times New Roman"/>
      <w:i/>
      <w:iCs/>
      <w:sz w:val="22"/>
      <w:szCs w:val="22"/>
    </w:rPr>
  </w:style>
  <w:style w:type="paragraph" w:customStyle="1" w:styleId="1">
    <w:name w:val="Обычный1"/>
    <w:rsid w:val="009A3EF5"/>
    <w:pPr>
      <w:spacing w:after="0"/>
    </w:pPr>
    <w:rPr>
      <w:rFonts w:ascii="Arial" w:eastAsia="Arial" w:hAnsi="Arial" w:cs="Arial"/>
      <w:color w:val="00000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EA6F01-AF11-4764-A7D7-E7207A96E5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8</Pages>
  <Words>1483</Words>
  <Characters>8456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9920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муся</dc:creator>
  <cp:keywords/>
  <dc:description/>
  <cp:lastModifiedBy>Студент</cp:lastModifiedBy>
  <cp:revision>8</cp:revision>
  <dcterms:created xsi:type="dcterms:W3CDTF">2015-10-28T11:08:00Z</dcterms:created>
  <dcterms:modified xsi:type="dcterms:W3CDTF">2015-11-03T06:07:00Z</dcterms:modified>
</cp:coreProperties>
</file>