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9D" w:rsidRPr="00470373" w:rsidRDefault="00130D9D" w:rsidP="00130D9D">
      <w:pPr>
        <w:pStyle w:val="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470373">
        <w:rPr>
          <w:rFonts w:ascii="Times New Roman" w:hAnsi="Times New Roman" w:cs="Times New Roman"/>
          <w:color w:val="auto"/>
          <w:sz w:val="18"/>
          <w:szCs w:val="18"/>
        </w:rPr>
        <w:t>Програм</w:t>
      </w:r>
      <w:r w:rsidR="00E676F9">
        <w:rPr>
          <w:rFonts w:ascii="Times New Roman" w:hAnsi="Times New Roman" w:cs="Times New Roman"/>
          <w:color w:val="auto"/>
          <w:sz w:val="18"/>
          <w:szCs w:val="18"/>
        </w:rPr>
        <w:t>ма групповых занятий « Секреты</w:t>
      </w:r>
      <w:r w:rsidRPr="00470373">
        <w:rPr>
          <w:rFonts w:ascii="Times New Roman" w:hAnsi="Times New Roman" w:cs="Times New Roman"/>
          <w:color w:val="auto"/>
          <w:sz w:val="18"/>
          <w:szCs w:val="18"/>
        </w:rPr>
        <w:t xml:space="preserve"> орфографии».5 </w:t>
      </w:r>
      <w:proofErr w:type="spellStart"/>
      <w:r w:rsidRPr="00470373">
        <w:rPr>
          <w:rFonts w:ascii="Times New Roman" w:hAnsi="Times New Roman" w:cs="Times New Roman"/>
          <w:color w:val="auto"/>
          <w:sz w:val="18"/>
          <w:szCs w:val="18"/>
        </w:rPr>
        <w:t>кл</w:t>
      </w:r>
      <w:proofErr w:type="spellEnd"/>
      <w:r w:rsidRPr="00470373">
        <w:rPr>
          <w:rFonts w:ascii="Times New Roman" w:hAnsi="Times New Roman" w:cs="Times New Roman"/>
          <w:color w:val="auto"/>
          <w:sz w:val="18"/>
          <w:szCs w:val="18"/>
        </w:rPr>
        <w:t>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Пояснительная записка.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Программа групповых занятий « С</w:t>
      </w:r>
      <w:r w:rsidR="006349EA">
        <w:rPr>
          <w:rFonts w:ascii="Times New Roman" w:hAnsi="Times New Roman" w:cs="Times New Roman"/>
          <w:sz w:val="18"/>
          <w:szCs w:val="18"/>
        </w:rPr>
        <w:t>екреты</w:t>
      </w:r>
      <w:r w:rsidRPr="00470373">
        <w:rPr>
          <w:rFonts w:ascii="Times New Roman" w:hAnsi="Times New Roman" w:cs="Times New Roman"/>
          <w:sz w:val="18"/>
          <w:szCs w:val="18"/>
        </w:rPr>
        <w:t xml:space="preserve"> орфографии» разработана с использованием пособия «К пятёрке шаг за шагом, или 50 занятий с репетитором». Русский язык, 5-й класс: Пособие для учащихся /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Л.А.Ахременкова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. - 5-е изд.  - М.: Просвещение, 2006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Программа данного курса рассчитана на 35 часов (1 час в неделю). «К пятёрке шаг за шагом…», книга №1 из серии пособий по русскому языку. С ней будет полезно работать всем учащимся, имеющим пробелы в знаниях по русскому языку.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Безграмотное письмо учащихся, отсутствие лингвистического чутья, пробелы  в орфографии позволяют говорить об актуальности данной программы.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Цели занятий: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развитие речевой личности учащихся; 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отработка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речеведческих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понятий; 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орфографических правил;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повышение грамотности;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формирование универсальных учебных действий (сопоставления, поиска, анализа, вывода).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Задачи занятий: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ориентировать преподавание на интенсивную интеллектуальную работу;  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способствовать закреплению знаний по орфографии; 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развивать коммуникативные навыки, способность понимать, воспринимать, реагировать;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воспитывать у школьников уважение к языку, письменной речи;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развитие устной и письменной речи.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Групповые занятия  включают в себя несколько разделов: теоретический практикум, исследования и творческие задания, задания с выбором ответа, совокупность которых обеспечивает целостное восприятие материала, организует системный подход к изучению курса.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Реализация программы осуществляется из расчёта 1 час в неделю и составляет 35академических часов. Из них теоретических занятий-15 Практических занятий-5, практических занятий с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творческим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заданием-5 часов. Практические занятия включают в себя анализ, исследование материала, составление лингвистического портфолио с памятками, схемами, алгоритмами.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Нетрадиционная методика, показавшая высокую эффективность, а главное,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доступность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как для одарённых детей,  так и для испытывающих определённые трудности в обучении, позволяют учащимся быстро усвоить и закрепить правила русской орфографии и пунктуации. Системно разработанные занятия  позволяют уже с 5 класса начать подготовку как к экзамену в новой форме (9класс), так и к ЕГЭ.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              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Содержание программы курса.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1. Теоретический практикум (2ч.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Орфография как система правил правописания слов и их форм. Понятие орфограммы. Правописание безударных гласных, правописание согласных в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корне слова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(алгоритм). Учить опознавательным признакам  орфограмм.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2. Теоретический практикум. (1 ч.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Правописание гласных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И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, А, У после шипящих. Самостоятельная работа на умение опознавать орфограмму, безошибочно писать слова с ней. Творческое задани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е-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составление предложений, где используется изучаемая орфограмма.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3. Орфография. Правописание ъ и ь разделительных знаков.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( 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1 ч. 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Работа с текстом. Распознавание изучаемой орфограммы, работа с пособием « К пятёрке шаг за шагом», работаем с таблицей, заполняя её примерами. В качестве закрепления материала проводим объяснительный диктант.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4. Состав слова. Правописание предлогов и приставок. Теоретический практикум (4ч.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Познакомить учащихся с морфемным разбором. Практические задание разного уровня сложности на изучаемый материал, использование игровых моментов. Редактируем предложенный в пособии текст. В качестве контроля проводим тестирование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.(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стр.18)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5. Теоретический практикум. Фонетика.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( 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6 ч. 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Определение роли фонетических процессов. Классификация звуков речи. Работаем с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лингвистическим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портфолио, составляем таблицы, схемы. Выявляем двойную роль букв е, ё, ю, я.  Знакомимся с особенностями фонетического разбора. Контрол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ь-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выполнение тестовых заданий.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6. Чередующиеся гласные в корнях (-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раст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-ро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с-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; -лаг-лож- ). Теоретический практикум.(2 ч. 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Составление таблицы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–в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ыбора чередующейся гласной. Выполнение заданий с выбором ответа и заданий повышенной сложности (пособие, стр. 24). Выполнение тестовых заданий типа (А 13, в форме ЕГЭ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.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Обучаем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играя «Передай мелок».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Тема 7. Орфография. Правописание гласных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-о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-е- после шипящих в корне слова, буквы –ы-и- после –ц-. (4ч. 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Знакомимся с правилом, работаем с портфолио, составляем алгоритм, как не ошибиться в выборе нужной гласной. Выполняем задания в пособии (стр. 12) В качестве контроля проводим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взаимодиктант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, ЛИНГВИСТИЧЕСКУЮ ДУЭЛЬ.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Тема 8. Гласные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е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,и</w:t>
      </w:r>
      <w:proofErr w:type="spellEnd"/>
      <w:proofErr w:type="gramEnd"/>
      <w:r w:rsidRPr="00470373">
        <w:rPr>
          <w:rFonts w:ascii="Times New Roman" w:hAnsi="Times New Roman" w:cs="Times New Roman"/>
          <w:sz w:val="18"/>
          <w:szCs w:val="18"/>
        </w:rPr>
        <w:t>, в падежных окончаниях существительных( 2 ч. 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Составление таблицы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«-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Е-И- в окончаниях существительных». Практические занятия в игровой форме: «Третий лишний», « Отгадай слово». Самостоятельная работа н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а(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стр.28).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9. Теоретический практикум. Падежные окончания прилагательных.(2ч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lastRenderedPageBreak/>
        <w:t xml:space="preserve">Составляем и записываем правило-помощник: «Пиши окончания прилагательных правильно!». Пользуясь правилом,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выполняем задания комментируя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выбор написания.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Тема 10. Морфология. Глагол как часть речи,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т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ься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-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тся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- в глаголах. Безударные личные окончания глаголов.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–Н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е- с глаголами.(4 ч. 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Портфолио. Классификация признаков глагола. Морфологический разбор глагола. Творческая работа учащихся. Редактирование текстов на (стр.34). Тестовые задания типаА15 в ЕГЭ. 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Тема 11. Чередующиеся гласные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–е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 –и- в корнях.(3  ч.)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Составление таблицы « Условия выбора гласной». Тренировочные упражнения на страницах пособия (42-44). В качестве контроля провожу распределительный диктант.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Тема 12. Теоретический практикум. Зачётная работа. (2 ч.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Групповая работа. Итоговое занятие. Орфографическая работа с текстом. Вставить пропущенные орфограммы, расставить недостающие знаки препинания. Предложенный текст из пособий учителя. Проверяем, играя. « Лингвистический винегрет»: найти среди слов нужную орфограмму.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При осуществлении контроля знаний и умений учащихся используется: различные виды диктантов, тесты, игровые моменты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( 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«лингвистическая дуэль», «отгадай слово», «передай мелок», «кто больше?»)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К концу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занятий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>«С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>тупеньки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орфографии» учащиеся должны повысить уровень грамотности, сформировать умения нормативного, целесообразного использования языковых средств через различные виды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деятелельности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2"/>
        <w:gridCol w:w="1029"/>
        <w:gridCol w:w="980"/>
      </w:tblGrid>
      <w:tr w:rsidR="00BD64FF" w:rsidRPr="00470373" w:rsidTr="00BD64FF">
        <w:tc>
          <w:tcPr>
            <w:tcW w:w="7562" w:type="dxa"/>
          </w:tcPr>
          <w:p w:rsidR="00BD64FF" w:rsidRPr="00470373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Темы. Количество часов. Вид деятельности.</w:t>
            </w:r>
          </w:p>
        </w:tc>
        <w:tc>
          <w:tcPr>
            <w:tcW w:w="1029" w:type="dxa"/>
          </w:tcPr>
          <w:p w:rsidR="00BD64FF" w:rsidRPr="00470373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 уроков</w:t>
            </w:r>
          </w:p>
        </w:tc>
        <w:tc>
          <w:tcPr>
            <w:tcW w:w="980" w:type="dxa"/>
          </w:tcPr>
          <w:p w:rsidR="00BD64FF" w:rsidRPr="00470373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</w:tr>
      <w:tr w:rsidR="00BD64FF" w:rsidRPr="00470373" w:rsidTr="00BD64FF">
        <w:tc>
          <w:tcPr>
            <w:tcW w:w="7562" w:type="dxa"/>
          </w:tcPr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1. Теоретический практикум. Орфография. Гласные и согласные корня.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2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Работа с портфолио, составление алгоритма  проверки безударных гласных в 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корне слова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2. Теоретический практикум. Гласные а, и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у после шипящих.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1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Творческое задани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составить 5 предложений на школьную тему, используя изучаемый материал.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3. Орфография. Правописание ъ и ь разделительных знаков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1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Составление таблицы с примерами слов, в которых пишутся ь и ъ знаки, объяснительный диктант</w:t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4. Состав слова. Теоретический практикум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Правописание приставок. Приставки и предлоги.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4 ч.                                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Морфемный разбор, игра «Лингвистический винегрет»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5. Фонетика. Теоретический практикум. Характеристика звуков, роль букв е, ё, ю, я.6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Работа с портфолио, составление таблицы с классификацией звуков. Двойная роль </w:t>
            </w:r>
            <w:proofErr w:type="spell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,ё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,ю,я</w:t>
            </w:r>
            <w:proofErr w:type="spell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,( схема- условие). Выполнение тестовых заданий по фонетике.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6. Чередующиеся гласные в корнях (-</w:t>
            </w:r>
            <w:proofErr w:type="spell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рас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proofErr w:type="spell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, -рос-, -лаг-, -лож -). Теоретический практикум 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2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Портфолио. Составление таблицы-условия выбора чередующихся гласных, игра «Передай мелок» на закрепление материала. Проверочный диктант на 2 занятии.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7. Орфография. Правописание гласных  о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е после шипящих в корне слова, ы- и после ц. Практикум.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4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Составление алгоритма выбора нужной гласной, работа со схемами в 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лингвистическом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портфолио, </w:t>
            </w:r>
            <w:proofErr w:type="spell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взаимодиктант</w:t>
            </w:r>
            <w:proofErr w:type="spell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, лингвистическая дуэль.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8. Гласные 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е-и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в падежных окончаниях существительных.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2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Составление таблицы « 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е-и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в окончаниях существительных» Игра « Третий лишний»,  «Отгадай слово».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9. Теоретический практикум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Падежные окончания прилагательных.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2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Составление «правил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помощника», комментированное письмо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10. Морфология. Глагол как часть речи, 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ься</w:t>
            </w:r>
            <w:proofErr w:type="spell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и -</w:t>
            </w:r>
            <w:proofErr w:type="spell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тся</w:t>
            </w:r>
            <w:proofErr w:type="spell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в глаголах. Безударные личные окончания глаголов. Не с глаголами.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4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Работа в портфолио, выявление морфологических признаков глагола. Творческое задани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е-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редактирование текста. Тестовые задания.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11.  Чередующиеся гласные </w:t>
            </w:r>
            <w:proofErr w:type="gramStart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е-и</w:t>
            </w:r>
            <w:proofErr w:type="gramEnd"/>
            <w:r w:rsidRPr="00470373">
              <w:rPr>
                <w:rFonts w:ascii="Times New Roman" w:hAnsi="Times New Roman" w:cs="Times New Roman"/>
                <w:sz w:val="18"/>
                <w:szCs w:val="18"/>
              </w:rPr>
              <w:t xml:space="preserve">  в корнях.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3 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984A6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Составление таблицы. Распределительный диктант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D64FF" w:rsidRPr="00470373" w:rsidRDefault="00BD64FF" w:rsidP="0047037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>12. Теоретический практикум. Зачётная работа.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2ч.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  <w:t>Групповая работа.</w:t>
            </w:r>
            <w:r w:rsidRPr="0047037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1029" w:type="dxa"/>
          </w:tcPr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BD64FF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4FF" w:rsidRPr="00470373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80" w:type="dxa"/>
          </w:tcPr>
          <w:p w:rsidR="00BD64FF" w:rsidRPr="00470373" w:rsidRDefault="00BD64FF" w:rsidP="00130D9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Информационный материал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Для учителя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1.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Г.А.Богданова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«Уроки русского языка в 5 классе» </w:t>
      </w:r>
      <w:proofErr w:type="gramStart"/>
      <w:r w:rsidRPr="00470373">
        <w:rPr>
          <w:rFonts w:ascii="Times New Roman" w:hAnsi="Times New Roman" w:cs="Times New Roman"/>
          <w:sz w:val="18"/>
          <w:szCs w:val="18"/>
        </w:rPr>
        <w:t xml:space="preserve">( </w:t>
      </w:r>
      <w:proofErr w:type="gramEnd"/>
      <w:r w:rsidRPr="00470373">
        <w:rPr>
          <w:rFonts w:ascii="Times New Roman" w:hAnsi="Times New Roman" w:cs="Times New Roman"/>
          <w:sz w:val="18"/>
          <w:szCs w:val="18"/>
        </w:rPr>
        <w:t xml:space="preserve">книга для учителя)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М.«Просвещение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» - 2003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2.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Л.Э.Соколова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«Задания по развитию речи на основе иллюстративного материала» (для экспериментальной проверки, рабочая тетрадь №1) Москва, АПК и ПРО 1999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3. Дидактический материал к учебнику русского языка, 5 класс (пособие для учителя), 3-е издание, М. «Просвещение», 1989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4.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Л.А.Ахременкова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«К пятёрке шаг за шагом», 5 класс, М.  «Просвещение» , 2006 год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5.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М.П.Книгина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«Русский язык, 5 класс. Тесты в 2-х частях». Саратов: «Лицей», 2007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6.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И.П.Цыбулько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С.И.Львова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, В.А. Коханова «Русский язык. Тренировочные задания» Москва «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Эксмо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>», 2009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 xml:space="preserve">7. 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Н.В.Сиденко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«Русский язык, 7 класс» Волгоград, «Учитель - АСТ», 2002 год.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Для учащихся</w:t>
      </w:r>
    </w:p>
    <w:p w:rsidR="00130D9D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t>1.Л.А.Ахременкова «К пятёрке шаг за шагом», 5 класс, М.  «Просвещение» , 2002 год</w:t>
      </w:r>
    </w:p>
    <w:p w:rsidR="00E00345" w:rsidRPr="00470373" w:rsidRDefault="00130D9D" w:rsidP="00130D9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70373">
        <w:rPr>
          <w:rFonts w:ascii="Times New Roman" w:hAnsi="Times New Roman" w:cs="Times New Roman"/>
          <w:sz w:val="18"/>
          <w:szCs w:val="18"/>
        </w:rPr>
        <w:lastRenderedPageBreak/>
        <w:t xml:space="preserve">3. . </w:t>
      </w:r>
      <w:proofErr w:type="spellStart"/>
      <w:r w:rsidRPr="00470373">
        <w:rPr>
          <w:rFonts w:ascii="Times New Roman" w:hAnsi="Times New Roman" w:cs="Times New Roman"/>
          <w:sz w:val="18"/>
          <w:szCs w:val="18"/>
        </w:rPr>
        <w:t>М.П.Книгина</w:t>
      </w:r>
      <w:proofErr w:type="spellEnd"/>
      <w:r w:rsidRPr="00470373">
        <w:rPr>
          <w:rFonts w:ascii="Times New Roman" w:hAnsi="Times New Roman" w:cs="Times New Roman"/>
          <w:sz w:val="18"/>
          <w:szCs w:val="18"/>
        </w:rPr>
        <w:t xml:space="preserve"> «Русский язык, 5 класс. Тесты в 2-х частях». Саратов: «Лицей», 2007 год.</w:t>
      </w:r>
    </w:p>
    <w:sectPr w:rsidR="00E00345" w:rsidRPr="0047037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ACE" w:rsidRDefault="00614ACE" w:rsidP="00470373">
      <w:pPr>
        <w:spacing w:after="0" w:line="240" w:lineRule="auto"/>
      </w:pPr>
      <w:r>
        <w:separator/>
      </w:r>
    </w:p>
  </w:endnote>
  <w:endnote w:type="continuationSeparator" w:id="0">
    <w:p w:rsidR="00614ACE" w:rsidRDefault="00614ACE" w:rsidP="0047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046998"/>
      <w:docPartObj>
        <w:docPartGallery w:val="Page Numbers (Bottom of Page)"/>
        <w:docPartUnique/>
      </w:docPartObj>
    </w:sdtPr>
    <w:sdtEndPr/>
    <w:sdtContent>
      <w:p w:rsidR="00470373" w:rsidRDefault="0047037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4FF">
          <w:rPr>
            <w:noProof/>
          </w:rPr>
          <w:t>1</w:t>
        </w:r>
        <w:r>
          <w:fldChar w:fldCharType="end"/>
        </w:r>
      </w:p>
    </w:sdtContent>
  </w:sdt>
  <w:p w:rsidR="00470373" w:rsidRDefault="0047037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ACE" w:rsidRDefault="00614ACE" w:rsidP="00470373">
      <w:pPr>
        <w:spacing w:after="0" w:line="240" w:lineRule="auto"/>
      </w:pPr>
      <w:r>
        <w:separator/>
      </w:r>
    </w:p>
  </w:footnote>
  <w:footnote w:type="continuationSeparator" w:id="0">
    <w:p w:rsidR="00614ACE" w:rsidRDefault="00614ACE" w:rsidP="004703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D9D"/>
    <w:rsid w:val="00130D9D"/>
    <w:rsid w:val="00470373"/>
    <w:rsid w:val="00614ACE"/>
    <w:rsid w:val="006349EA"/>
    <w:rsid w:val="008A1228"/>
    <w:rsid w:val="00984A6D"/>
    <w:rsid w:val="00BD64FF"/>
    <w:rsid w:val="00E00345"/>
    <w:rsid w:val="00E6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0D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0D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30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0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0373"/>
  </w:style>
  <w:style w:type="paragraph" w:styleId="a6">
    <w:name w:val="footer"/>
    <w:basedOn w:val="a"/>
    <w:link w:val="a7"/>
    <w:uiPriority w:val="99"/>
    <w:unhideWhenUsed/>
    <w:rsid w:val="00470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3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0D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0D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30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0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0373"/>
  </w:style>
  <w:style w:type="paragraph" w:styleId="a6">
    <w:name w:val="footer"/>
    <w:basedOn w:val="a"/>
    <w:link w:val="a7"/>
    <w:uiPriority w:val="99"/>
    <w:unhideWhenUsed/>
    <w:rsid w:val="00470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Uchenik3</dc:creator>
  <cp:lastModifiedBy>Марина</cp:lastModifiedBy>
  <cp:revision>6</cp:revision>
  <cp:lastPrinted>2013-10-19T12:09:00Z</cp:lastPrinted>
  <dcterms:created xsi:type="dcterms:W3CDTF">2013-10-19T11:42:00Z</dcterms:created>
  <dcterms:modified xsi:type="dcterms:W3CDTF">2017-02-06T12:43:00Z</dcterms:modified>
</cp:coreProperties>
</file>