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Тема: 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Закрепление приемов сложения и вычитания с переходом через десяток. «Букет цветов». Основные и составные цвета.</w:t>
      </w:r>
    </w:p>
    <w:p w:rsidR="00A4016E" w:rsidRDefault="00A4016E" w:rsidP="00A4016E">
      <w:pPr>
        <w:spacing w:after="0"/>
        <w:ind w:left="680" w:hanging="72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Цель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: </w:t>
      </w:r>
    </w:p>
    <w:p w:rsidR="00A4016E" w:rsidRDefault="00A4016E" w:rsidP="00A4016E">
      <w:pPr>
        <w:pStyle w:val="a3"/>
        <w:numPr>
          <w:ilvl w:val="0"/>
          <w:numId w:val="4"/>
        </w:numPr>
        <w:spacing w:after="0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закрепить умения правильно выполнять вычисления 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>сложение и вычитание) с переходом через  десяток. Расширить знания учащихся о цвете и способах  получения цвета, оттенков;</w:t>
      </w:r>
    </w:p>
    <w:p w:rsidR="00A4016E" w:rsidRDefault="00A4016E" w:rsidP="00A4016E">
      <w:pPr>
        <w:pStyle w:val="a3"/>
        <w:numPr>
          <w:ilvl w:val="0"/>
          <w:numId w:val="4"/>
        </w:numPr>
        <w:spacing w:after="0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развивать произвольное внимание, связную речь, память;</w:t>
      </w:r>
    </w:p>
    <w:p w:rsidR="00A4016E" w:rsidRPr="00A4016E" w:rsidRDefault="00A4016E" w:rsidP="00A4016E">
      <w:pPr>
        <w:pStyle w:val="a3"/>
        <w:numPr>
          <w:ilvl w:val="0"/>
          <w:numId w:val="4"/>
        </w:numPr>
        <w:spacing w:after="0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воспитывать и прививать любовь к природе, самостоятельность и аккуратность в работе.</w:t>
      </w:r>
    </w:p>
    <w:p w:rsidR="00A4016E" w:rsidRP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Оборудование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: учебники, альбом, эталон порядок действий, таблица основных и составных цветов, числа, акварельные краски, изображения цветов, буквы, образцы цвета</w:t>
      </w:r>
    </w:p>
    <w:p w:rsidR="00A4016E" w:rsidRDefault="00A4016E" w:rsidP="00A4016E">
      <w:pPr>
        <w:spacing w:after="0"/>
        <w:jc w:val="center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Ход урока: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I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. Организационный момент.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Целевая установка. Сегодня у нас необычный урок математик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и-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урок изобразительной математики. Сразу два предмета- математика и 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ИЗО</w:t>
      </w:r>
      <w:proofErr w:type="gramEnd"/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II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. Устный счёт. 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1.Вычисли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.Н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>а доске даны выражения в два действия со скобками.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i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-К сумме чисел 2 и 8 прибавить число 4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i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-От числа 10 отнять разность чисел 12 и 7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i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-К разности чисел 11 и 6 прибавить число 3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i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- Из числа 15 вычесть сумму чисел 4 и 5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Учащиеся называют результат и 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объясняют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каком порядке выполняли действия. Вывешивается правило порядка выполнения действий со скобками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(Каждому результату соответствует буква.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Слово- </w:t>
      </w: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ЦВЕТ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)</w:t>
      </w:r>
      <w:proofErr w:type="gramEnd"/>
    </w:p>
    <w:p w:rsidR="00A4016E" w:rsidRP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-Что такое цвет? Какова его природа? Почему одни предметы синие, а другие красные или зелёные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?(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Выступление о цвете)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firstLine="708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Цве</w:t>
      </w:r>
      <w:proofErr w:type="gramStart"/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т-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одно из самых выразительных средств в искусстве. Он сильно влияет на чувства, состояние, настроение людей. Например, красный цвет- это символ Солнца, огня, крови, жизни. Он обычно связывается с радостью, красотой, добром, теплом, но </w:t>
      </w: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t>он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же означает тревогу, опасность, тревогу для жизни. Белый цвет чаще всего символизирует свежесть, чистоту, молодость, но может означать покой, безжизненность и даже траур у некоторых народов. Чёрный цвет с точки зрения физик</w:t>
      </w: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t>и-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пустота, отсутствие света и цвета; его традиционный смысл- всё «ночное», недоброе, враждебное человеку, горе и смерть.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2.Игра «Угадай». </w:t>
      </w:r>
    </w:p>
    <w:p w:rsidR="00A4016E" w:rsidRP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-На доске даны выражения. Я называю результат, а учащиеся читают выражение, которое имеет этот результат.</w:t>
      </w:r>
    </w:p>
    <w:tbl>
      <w:tblPr>
        <w:tblStyle w:val="a4"/>
        <w:tblW w:w="0" w:type="auto"/>
        <w:tblInd w:w="0" w:type="dxa"/>
        <w:tblLook w:val="04A0"/>
      </w:tblPr>
      <w:tblGrid>
        <w:gridCol w:w="4785"/>
        <w:gridCol w:w="4786"/>
      </w:tblGrid>
      <w:tr w:rsidR="00A4016E" w:rsidTr="00A4016E">
        <w:trPr>
          <w:trHeight w:val="1106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16E" w:rsidRDefault="00A4016E">
            <w:pPr>
              <w:tabs>
                <w:tab w:val="left" w:pos="3420"/>
              </w:tabs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6+5</w:t>
            </w:r>
          </w:p>
          <w:p w:rsidR="00A4016E" w:rsidRDefault="00A4016E">
            <w:pPr>
              <w:tabs>
                <w:tab w:val="left" w:pos="3420"/>
              </w:tabs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5+7</w:t>
            </w:r>
          </w:p>
          <w:p w:rsidR="00A4016E" w:rsidRDefault="00A4016E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12-4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4016E" w:rsidRDefault="00A4016E">
            <w:pPr>
              <w:tabs>
                <w:tab w:val="left" w:pos="3420"/>
              </w:tabs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9+5</w:t>
            </w:r>
          </w:p>
          <w:p w:rsidR="00A4016E" w:rsidRDefault="00A4016E">
            <w:pPr>
              <w:tabs>
                <w:tab w:val="left" w:pos="3420"/>
              </w:tabs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8+2</w:t>
            </w:r>
          </w:p>
          <w:p w:rsidR="00A4016E" w:rsidRDefault="00A4016E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14-5</w:t>
            </w:r>
          </w:p>
        </w:tc>
      </w:tr>
    </w:tbl>
    <w:p w:rsidR="00A4016E" w:rsidRDefault="00A4016E" w:rsidP="00A4016E">
      <w:pPr>
        <w:spacing w:after="0"/>
        <w:jc w:val="both"/>
        <w:rPr>
          <w:rFonts w:ascii="Times New Roman" w:eastAsia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-Какое выражение лишнее? Почему? (8+2, в пределе 10)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i/>
          <w:color w:val="404040" w:themeColor="text1" w:themeTint="BF"/>
          <w:sz w:val="26"/>
          <w:szCs w:val="26"/>
        </w:rPr>
      </w:pP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lastRenderedPageBreak/>
        <w:t>( Каждому результату соответствует буква.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Слово- </w:t>
      </w: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НАУКА)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Математика- это наука.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И изобразительном </w:t>
      </w: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t>искусстве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тоже есть наука, связанная с цветом </w:t>
      </w:r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(выступление)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proofErr w:type="spellStart"/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>Цветоведение</w:t>
      </w:r>
      <w:proofErr w:type="spellEnd"/>
      <w:r>
        <w:rPr>
          <w:rFonts w:ascii="Times New Roman" w:hAnsi="Times New Roman"/>
          <w:i/>
          <w:color w:val="404040" w:themeColor="text1" w:themeTint="BF"/>
          <w:sz w:val="26"/>
          <w:szCs w:val="26"/>
        </w:rPr>
        <w:t xml:space="preserve"> -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это наука о цвете. Она изучает многие вопросы, с которыми должен быть знаком художник. Цвета делятся на холодные и тёплые. К тёплым относятся желто-красные, к холодны</w:t>
      </w:r>
      <w:proofErr w:type="gramStart"/>
      <w:r>
        <w:rPr>
          <w:rFonts w:ascii="Times New Roman" w:hAnsi="Times New Roman"/>
          <w:color w:val="404040" w:themeColor="text1" w:themeTint="BF"/>
          <w:sz w:val="26"/>
          <w:szCs w:val="26"/>
        </w:rPr>
        <w:t>м-</w:t>
      </w:r>
      <w:proofErr w:type="gramEnd"/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 сине-голубые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III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. Закрепление.  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1 Решение задачи на нахождение суммы.</w:t>
      </w:r>
    </w:p>
    <w:p w:rsidR="00A4016E" w:rsidRDefault="00A4016E" w:rsidP="00A4016E">
      <w:pPr>
        <w:tabs>
          <w:tab w:val="left" w:pos="2040"/>
        </w:tabs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2Вычисления (отработка приёма сложения и вычитания с переходом через десяток)</w:t>
      </w:r>
    </w:p>
    <w:tbl>
      <w:tblPr>
        <w:tblStyle w:val="a4"/>
        <w:tblW w:w="0" w:type="auto"/>
        <w:tblInd w:w="0" w:type="dxa"/>
        <w:tblLook w:val="04A0"/>
      </w:tblPr>
      <w:tblGrid>
        <w:gridCol w:w="4872"/>
        <w:gridCol w:w="4699"/>
      </w:tblGrid>
      <w:tr w:rsidR="00A4016E" w:rsidTr="00A4016E">
        <w:tc>
          <w:tcPr>
            <w:tcW w:w="513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4245"/>
              </w:tabs>
              <w:ind w:firstLine="708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7+9= 7+3+4=14</w: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Calibri" w:hAnsi="Calibri"/>
              </w:rPr>
              <w:pict>
                <v:line id="Прямая соединительная линия 17" o:spid="_x0000_s1028" style="position:absolute;left:0;text-align:left;flip:x;z-index:251658240;visibility:visible" from="42pt,.65pt" to="4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"/>
              </w:pict>
            </w:r>
            <w:r>
              <w:rPr>
                <w:rFonts w:ascii="Calibri" w:hAnsi="Calibri"/>
              </w:rPr>
              <w:pict>
                <v:line id="Прямая соединительная линия 16" o:spid="_x0000_s1027" style="position:absolute;left:0;text-align:left;flip:x y;z-index:251658240;visibility:visible" from="54pt,.65pt" to="60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"/>
              </w:pic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ind w:firstLine="708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red"/>
              </w:rPr>
              <w:t>3</w: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yellow"/>
              </w:rPr>
              <w:t>4</w:t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ind w:firstLine="708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12-7= 12-2-5=5</w:t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Calibri" w:hAnsi="Calibri"/>
              </w:rPr>
              <w:pict>
                <v:line id="Прямая соединительная линия 15" o:spid="_x0000_s1030" style="position:absolute;left:0;text-align:left;flip:x;z-index:251658240;visibility:visible" from="42pt,.65pt" to="4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"/>
              </w:pict>
            </w:r>
            <w:r>
              <w:rPr>
                <w:rFonts w:ascii="Calibri" w:hAnsi="Calibri"/>
              </w:rPr>
              <w:pict>
                <v:line id="Прямая соединительная линия 14" o:spid="_x0000_s1029" style="position:absolute;left:0;text-align:left;flip:x y;z-index:251658240;visibility:visible" from="54pt,.65pt" to="60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"/>
              </w:pic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blue"/>
              </w:rPr>
              <w:t>2</w: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red"/>
              </w:rPr>
              <w:t>5</w:t>
            </w:r>
          </w:p>
        </w:tc>
        <w:tc>
          <w:tcPr>
            <w:tcW w:w="51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ind w:firstLine="708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 xml:space="preserve">14-7= 14-4-3=7    </w:t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ind w:firstLine="708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Calibri" w:hAnsi="Calibri"/>
              </w:rPr>
              <w:pict>
                <v:line id="Прямая соединительная линия 13" o:spid="_x0000_s1032" style="position:absolute;left:0;text-align:left;flip:x;z-index:251658240;visibility:visible" from="42pt,.65pt" to="4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"/>
              </w:pict>
            </w:r>
            <w:r>
              <w:rPr>
                <w:rFonts w:ascii="Calibri" w:hAnsi="Calibri"/>
              </w:rPr>
              <w:pict>
                <v:line id="Прямая соединительная линия 11" o:spid="_x0000_s1031" style="position:absolute;left:0;text-align:left;flip:x y;z-index:251658240;visibility:visible" from="54pt,.65pt" to="60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"/>
              </w:pic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</w:p>
          <w:p w:rsidR="00A4016E" w:rsidRDefault="00A401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left" w:pos="990"/>
              </w:tabs>
              <w:ind w:firstLine="708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yellow"/>
              </w:rPr>
              <w:t>4</w:t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blue"/>
              </w:rPr>
              <w:t>3</w:t>
            </w:r>
          </w:p>
          <w:p w:rsidR="00A4016E" w:rsidRDefault="00A4016E">
            <w:pPr>
              <w:tabs>
                <w:tab w:val="left" w:pos="20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6"/>
                <w:szCs w:val="26"/>
              </w:rPr>
            </w:pPr>
          </w:p>
        </w:tc>
      </w:tr>
    </w:tbl>
    <w:p w:rsidR="00A4016E" w:rsidRDefault="00A4016E" w:rsidP="00A4016E">
      <w:pPr>
        <w:tabs>
          <w:tab w:val="left" w:pos="990"/>
          <w:tab w:val="left" w:pos="2805"/>
        </w:tabs>
        <w:spacing w:after="0"/>
        <w:jc w:val="both"/>
        <w:rPr>
          <w:rFonts w:ascii="Times New Roman" w:eastAsia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В изобразительном искусстве есть основные и составные цвета. (Выступление)</w:t>
      </w:r>
    </w:p>
    <w:p w:rsidR="00A4016E" w:rsidRDefault="00A4016E" w:rsidP="00A4016E">
      <w:pPr>
        <w:tabs>
          <w:tab w:val="left" w:pos="990"/>
          <w:tab w:val="left" w:pos="2805"/>
        </w:tabs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К основным цветам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относятся три цвет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а-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это жёлтый, красный и синий. 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Выставляются цвета. Если взять красный и желтый и смешать, то получится…(учащиеся выполняют работу на пробниках в парах, и получают составной  оранжевый цвет). Аналогичная работа проводится для получения фиолетового и зелёного цвета</w:t>
      </w:r>
    </w:p>
    <w:p w:rsidR="00A4016E" w:rsidRDefault="00A4016E" w:rsidP="00A4016E">
      <w:pPr>
        <w:spacing w:after="0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VI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404040" w:themeColor="text1" w:themeTint="BF"/>
          <w:sz w:val="28"/>
          <w:szCs w:val="28"/>
        </w:rPr>
        <w:t>Физминутка</w:t>
      </w:r>
      <w:proofErr w:type="spellEnd"/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>Бабочка летала, над цветком порхала.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>Села посидела и нектар поела.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>Два своих больших крыла опустила, подняла.</w:t>
      </w:r>
    </w:p>
    <w:p w:rsid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>Полетела дальше, чтобы мир был краше.</w:t>
      </w:r>
    </w:p>
    <w:p w:rsidR="00A4016E" w:rsidRPr="00A4016E" w:rsidRDefault="00A4016E" w:rsidP="00A4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spacing w:after="0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>Я не буду рвать цветы, больше будет красоты!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i/>
          <w:color w:val="404040" w:themeColor="text1" w:themeTint="BF"/>
          <w:sz w:val="28"/>
          <w:szCs w:val="28"/>
          <w:lang w:val="en-US"/>
        </w:rPr>
        <w:t>V</w:t>
      </w:r>
      <w:r>
        <w:rPr>
          <w:rFonts w:ascii="Times New Roman" w:hAnsi="Times New Roman"/>
          <w:i/>
          <w:color w:val="404040" w:themeColor="text1" w:themeTint="BF"/>
          <w:sz w:val="28"/>
          <w:szCs w:val="28"/>
        </w:rPr>
        <w:t>. ИЗО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1.Вступительная беседа.     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-Посмотрите, как прекрасны цветы! Назовите их. Какого они цвета? 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-В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природе основные цвета редко встречаются в окраске живых цветов. Сейчас на уроке мы будем рисовать цветы, используя составные цвета. </w:t>
      </w:r>
    </w:p>
    <w:p w:rsidR="00A4016E" w:rsidRP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2. Размещение рисунка на бумаге, разметка  основных элементов (стебель, листья, серединка цветка, основные лепестки)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3 Практическая деятельность. 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-Стебель имеет зелёный цвет. Как получить этот цвет</w:t>
      </w:r>
      <w:proofErr w:type="gramStart"/>
      <w:r>
        <w:rPr>
          <w:rFonts w:ascii="Times New Roman" w:hAnsi="Times New Roman"/>
          <w:color w:val="404040" w:themeColor="text1" w:themeTint="BF"/>
          <w:sz w:val="28"/>
          <w:szCs w:val="28"/>
        </w:rPr>
        <w:t>?(</w:t>
      </w:r>
      <w:proofErr w:type="gramEnd"/>
      <w:r>
        <w:rPr>
          <w:rFonts w:ascii="Times New Roman" w:hAnsi="Times New Roman"/>
          <w:color w:val="404040" w:themeColor="text1" w:themeTint="BF"/>
          <w:sz w:val="28"/>
          <w:szCs w:val="28"/>
        </w:rPr>
        <w:t>ответы учащихся)</w:t>
      </w:r>
    </w:p>
    <w:p w:rsid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-Центр цветка прорисуем оранжевым цветом. Как получить его? (ответы учащихся) и т. д.</w:t>
      </w:r>
    </w:p>
    <w:p w:rsidR="00A4016E" w:rsidRPr="00A4016E" w:rsidRDefault="00A4016E" w:rsidP="00A4016E">
      <w:pPr>
        <w:spacing w:after="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-Листья и лепестки прорисовываем узкими мазками.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  <w:lang w:val="en-US"/>
        </w:rPr>
        <w:t>VI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>. Выставка работ учащихся. Показ наиболее удачных работ и обобщение полученных знаний.</w:t>
      </w:r>
    </w:p>
    <w:p w:rsidR="00A4016E" w:rsidRP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  <w:lang w:val="en-US"/>
        </w:rPr>
        <w:t>VII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. </w:t>
      </w:r>
      <w:r w:rsidRPr="00A4016E">
        <w:rPr>
          <w:rFonts w:ascii="Times New Roman" w:hAnsi="Times New Roman"/>
          <w:color w:val="404040" w:themeColor="text1" w:themeTint="BF"/>
          <w:sz w:val="26"/>
          <w:szCs w:val="26"/>
        </w:rPr>
        <w:t>Рефлексия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 xml:space="preserve">-Чем запомнился урок? 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lastRenderedPageBreak/>
        <w:t xml:space="preserve">-Что было особенно интересным?                         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</w:rPr>
        <w:t>-Как вы оцениваете свою работу?</w:t>
      </w:r>
    </w:p>
    <w:p w:rsidR="00A4016E" w:rsidRDefault="00A4016E" w:rsidP="00A4016E">
      <w:pPr>
        <w:tabs>
          <w:tab w:val="left" w:pos="2640"/>
        </w:tabs>
        <w:spacing w:after="0"/>
        <w:jc w:val="both"/>
        <w:rPr>
          <w:rFonts w:ascii="Times New Roman" w:hAnsi="Times New Roman"/>
          <w:color w:val="404040" w:themeColor="text1" w:themeTint="BF"/>
          <w:sz w:val="26"/>
          <w:szCs w:val="26"/>
        </w:rPr>
      </w:pPr>
      <w:r>
        <w:rPr>
          <w:rFonts w:ascii="Times New Roman" w:hAnsi="Times New Roman"/>
          <w:color w:val="404040" w:themeColor="text1" w:themeTint="BF"/>
          <w:sz w:val="26"/>
          <w:szCs w:val="26"/>
          <w:lang w:val="en-US"/>
        </w:rPr>
        <w:t>VIII</w:t>
      </w:r>
      <w:r>
        <w:rPr>
          <w:rFonts w:ascii="Times New Roman" w:hAnsi="Times New Roman"/>
          <w:color w:val="404040" w:themeColor="text1" w:themeTint="BF"/>
          <w:sz w:val="26"/>
          <w:szCs w:val="26"/>
        </w:rPr>
        <w:t>. Уборка рабочих мест.</w:t>
      </w:r>
    </w:p>
    <w:p w:rsidR="00A4016E" w:rsidRDefault="00A4016E" w:rsidP="00A4016E">
      <w:pPr>
        <w:spacing w:after="0"/>
        <w:jc w:val="both"/>
        <w:rPr>
          <w:color w:val="404040" w:themeColor="text1" w:themeTint="BF"/>
          <w:sz w:val="28"/>
          <w:szCs w:val="28"/>
        </w:rPr>
      </w:pPr>
    </w:p>
    <w:p w:rsidR="00A4016E" w:rsidRDefault="00A4016E" w:rsidP="00A4016E">
      <w:pPr>
        <w:spacing w:after="0"/>
        <w:jc w:val="both"/>
        <w:rPr>
          <w:color w:val="404040" w:themeColor="text1" w:themeTint="BF"/>
          <w:sz w:val="28"/>
          <w:szCs w:val="28"/>
        </w:rPr>
      </w:pPr>
    </w:p>
    <w:p w:rsidR="00A4016E" w:rsidRDefault="00A4016E" w:rsidP="00A4016E">
      <w:pPr>
        <w:spacing w:after="0"/>
        <w:jc w:val="both"/>
        <w:rPr>
          <w:color w:val="404040" w:themeColor="text1" w:themeTint="BF"/>
          <w:sz w:val="28"/>
          <w:szCs w:val="28"/>
        </w:rPr>
      </w:pPr>
    </w:p>
    <w:p w:rsidR="00A4016E" w:rsidRDefault="00A4016E" w:rsidP="00A4016E">
      <w:pPr>
        <w:spacing w:after="0"/>
        <w:jc w:val="both"/>
        <w:rPr>
          <w:color w:val="404040" w:themeColor="text1" w:themeTint="BF"/>
          <w:sz w:val="28"/>
          <w:szCs w:val="28"/>
        </w:rPr>
      </w:pPr>
    </w:p>
    <w:p w:rsidR="00A4016E" w:rsidRDefault="00A4016E" w:rsidP="00A4016E">
      <w:pPr>
        <w:tabs>
          <w:tab w:val="center" w:pos="4677"/>
        </w:tabs>
        <w:spacing w:after="0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4016E" w:rsidRDefault="00A4016E" w:rsidP="00A4016E">
      <w:pPr>
        <w:tabs>
          <w:tab w:val="center" w:pos="4677"/>
        </w:tabs>
        <w:spacing w:after="0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6400" w:rsidRPr="00A4016E" w:rsidRDefault="006B6400">
      <w:pPr>
        <w:rPr>
          <w:lang w:val="en-US"/>
        </w:rPr>
      </w:pPr>
    </w:p>
    <w:sectPr w:rsidR="006B6400" w:rsidRPr="00A4016E" w:rsidSect="00A4016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A84"/>
    <w:multiLevelType w:val="hybridMultilevel"/>
    <w:tmpl w:val="2CBECCB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A04CD"/>
    <w:multiLevelType w:val="hybridMultilevel"/>
    <w:tmpl w:val="BE86A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9587F"/>
    <w:multiLevelType w:val="hybridMultilevel"/>
    <w:tmpl w:val="AAEC9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DE6EFC"/>
    <w:multiLevelType w:val="hybridMultilevel"/>
    <w:tmpl w:val="2A52D81C"/>
    <w:lvl w:ilvl="0" w:tplc="12E67C88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D77CAC"/>
    <w:multiLevelType w:val="hybridMultilevel"/>
    <w:tmpl w:val="31723024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EA48CD"/>
    <w:multiLevelType w:val="hybridMultilevel"/>
    <w:tmpl w:val="84809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4016E"/>
    <w:rsid w:val="006B6400"/>
    <w:rsid w:val="00A4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16E"/>
    <w:pPr>
      <w:ind w:left="720" w:hanging="288"/>
      <w:contextualSpacing/>
    </w:pPr>
    <w:rPr>
      <w:rFonts w:ascii="Calibri" w:eastAsia="Times New Roman" w:hAnsi="Calibri" w:cs="Times New Roman"/>
      <w:color w:val="1F497D" w:themeColor="text2"/>
    </w:rPr>
  </w:style>
  <w:style w:type="table" w:styleId="a4">
    <w:name w:val="Table Grid"/>
    <w:basedOn w:val="a1"/>
    <w:uiPriority w:val="59"/>
    <w:rsid w:val="00A401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4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0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3489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2017-02-06T13:14:00Z</dcterms:created>
  <dcterms:modified xsi:type="dcterms:W3CDTF">2017-02-06T13:17:00Z</dcterms:modified>
</cp:coreProperties>
</file>