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1B4" w:rsidRPr="002C5098" w:rsidRDefault="00B97A21" w:rsidP="006931B4">
      <w:pPr>
        <w:rPr>
          <w:b/>
        </w:rPr>
      </w:pPr>
      <w:r w:rsidRPr="002C5098">
        <w:rPr>
          <w:b/>
        </w:rPr>
        <w:t xml:space="preserve">Диагностическая работа по географии.  </w:t>
      </w:r>
      <w:r w:rsidR="002C5098">
        <w:rPr>
          <w:b/>
        </w:rPr>
        <w:t xml:space="preserve">    </w:t>
      </w:r>
      <w:r w:rsidRPr="002C5098">
        <w:rPr>
          <w:b/>
        </w:rPr>
        <w:t>5 класс.</w:t>
      </w:r>
      <w:r w:rsidR="006931B4" w:rsidRPr="002C5098">
        <w:rPr>
          <w:b/>
        </w:rPr>
        <w:t xml:space="preserve">                                          1 вариант</w:t>
      </w:r>
    </w:p>
    <w:p w:rsidR="00567E76" w:rsidRDefault="00567E76"/>
    <w:p w:rsidR="006931B4" w:rsidRDefault="006931B4" w:rsidP="006931B4">
      <w:r>
        <w:t>1.</w:t>
      </w:r>
      <w:r w:rsidR="00777528">
        <w:t>По политической карте полушарий о</w:t>
      </w:r>
      <w:r w:rsidR="00B97A21">
        <w:t>пределит</w:t>
      </w:r>
      <w:r>
        <w:t xml:space="preserve">е </w:t>
      </w:r>
      <w:r w:rsidR="00B97A21">
        <w:t xml:space="preserve"> географические коор</w:t>
      </w:r>
      <w:r w:rsidR="00777528">
        <w:t>динаты</w:t>
      </w:r>
      <w:r>
        <w:t>:</w:t>
      </w:r>
    </w:p>
    <w:p w:rsidR="006931B4" w:rsidRDefault="006931B4" w:rsidP="006931B4">
      <w:r>
        <w:t xml:space="preserve">        А) г. Бразилиа (Южная Америка)</w:t>
      </w:r>
      <w:r w:rsidRPr="006931B4">
        <w:t xml:space="preserve"> </w:t>
      </w:r>
      <w:r>
        <w:t xml:space="preserve">                       В) г. Улан </w:t>
      </w:r>
      <w:proofErr w:type="gramStart"/>
      <w:r>
        <w:t>–</w:t>
      </w:r>
      <w:proofErr w:type="spellStart"/>
      <w:r>
        <w:t>Б</w:t>
      </w:r>
      <w:proofErr w:type="gramEnd"/>
      <w:r>
        <w:t>атор</w:t>
      </w:r>
      <w:proofErr w:type="spellEnd"/>
      <w:r>
        <w:t xml:space="preserve"> (Евразия)</w:t>
      </w:r>
    </w:p>
    <w:p w:rsidR="006931B4" w:rsidRDefault="006931B4" w:rsidP="006931B4">
      <w:r>
        <w:t xml:space="preserve">2. Переведите численный масштаб </w:t>
      </w:r>
      <w:proofErr w:type="gramStart"/>
      <w:r>
        <w:t>в</w:t>
      </w:r>
      <w:proofErr w:type="gramEnd"/>
      <w:r>
        <w:t xml:space="preserve"> именованный:</w:t>
      </w:r>
    </w:p>
    <w:p w:rsidR="006931B4" w:rsidRDefault="006931B4" w:rsidP="006931B4">
      <w:pPr>
        <w:tabs>
          <w:tab w:val="left" w:pos="3016"/>
        </w:tabs>
      </w:pPr>
      <w:r>
        <w:t xml:space="preserve">        А) 1: 2 000 </w:t>
      </w:r>
      <w:proofErr w:type="spellStart"/>
      <w:r>
        <w:t>000</w:t>
      </w:r>
      <w:proofErr w:type="spellEnd"/>
      <w:r>
        <w:tab/>
        <w:t xml:space="preserve">  В) 1: 50 000</w:t>
      </w:r>
    </w:p>
    <w:p w:rsidR="002C5098" w:rsidRDefault="006931B4" w:rsidP="006931B4">
      <w:pPr>
        <w:tabs>
          <w:tab w:val="left" w:pos="3016"/>
        </w:tabs>
      </w:pPr>
      <w:r>
        <w:t>3. По физической карте Российской Федерации определите</w:t>
      </w:r>
      <w:r w:rsidR="002C5098">
        <w:t>:</w:t>
      </w:r>
    </w:p>
    <w:p w:rsidR="006931B4" w:rsidRDefault="002C5098" w:rsidP="006931B4">
      <w:pPr>
        <w:tabs>
          <w:tab w:val="left" w:pos="3016"/>
        </w:tabs>
      </w:pPr>
      <w:r>
        <w:t xml:space="preserve">        А) </w:t>
      </w:r>
      <w:r w:rsidR="006931B4">
        <w:t xml:space="preserve"> направление от Нижнего Новгорода </w:t>
      </w:r>
      <w:r>
        <w:t xml:space="preserve"> </w:t>
      </w:r>
      <w:r w:rsidR="006931B4">
        <w:t xml:space="preserve">до  </w:t>
      </w:r>
      <w:r>
        <w:t>Челябинска</w:t>
      </w:r>
    </w:p>
    <w:p w:rsidR="002C5098" w:rsidRDefault="002C5098" w:rsidP="006931B4">
      <w:pPr>
        <w:tabs>
          <w:tab w:val="left" w:pos="3016"/>
        </w:tabs>
      </w:pPr>
      <w:r>
        <w:t xml:space="preserve">        Б)  расстояние по прямой  от Нижнего Новгорода  до  Челябинска  (решение, ответ)</w:t>
      </w:r>
    </w:p>
    <w:p w:rsidR="002C5098" w:rsidRDefault="006931B4" w:rsidP="006931B4">
      <w:pPr>
        <w:tabs>
          <w:tab w:val="left" w:pos="3016"/>
        </w:tabs>
      </w:pPr>
      <w:r>
        <w:t xml:space="preserve"> </w:t>
      </w:r>
      <w:r w:rsidR="002C5098">
        <w:t>4. Дайте определение, что такое географическая карта.</w:t>
      </w:r>
    </w:p>
    <w:p w:rsidR="002C5098" w:rsidRPr="002C5098" w:rsidRDefault="002C5098" w:rsidP="002C5098">
      <w:pPr>
        <w:pStyle w:val="a4"/>
        <w:spacing w:before="0" w:beforeAutospacing="0" w:after="0" w:afterAutospacing="0"/>
        <w:rPr>
          <w:color w:val="000000"/>
        </w:rPr>
      </w:pPr>
      <w:r>
        <w:t>5.</w:t>
      </w:r>
      <w:r w:rsidR="006931B4">
        <w:t xml:space="preserve">    </w:t>
      </w:r>
      <w:r w:rsidRPr="002C5098">
        <w:rPr>
          <w:bCs/>
          <w:color w:val="000000"/>
        </w:rPr>
        <w:t xml:space="preserve">Выберите </w:t>
      </w:r>
      <w:r w:rsidR="00A67156">
        <w:rPr>
          <w:bCs/>
          <w:color w:val="000000"/>
        </w:rPr>
        <w:t>признаки</w:t>
      </w:r>
      <w:r w:rsidRPr="002C5098">
        <w:rPr>
          <w:bCs/>
          <w:color w:val="000000"/>
        </w:rPr>
        <w:t>, которые соответствуют плану местности:</w:t>
      </w:r>
    </w:p>
    <w:p w:rsidR="002C5098" w:rsidRPr="00EF77F8" w:rsidRDefault="002C5098" w:rsidP="002C5098">
      <w:pPr>
        <w:pStyle w:val="a4"/>
        <w:spacing w:before="0" w:beforeAutospacing="0" w:after="0" w:afterAutospacing="0"/>
        <w:rPr>
          <w:color w:val="000000"/>
        </w:rPr>
      </w:pPr>
      <w:r w:rsidRPr="00EF77F8">
        <w:rPr>
          <w:color w:val="000000"/>
        </w:rPr>
        <w:t>а) зеленым цветом показаны низменности;</w:t>
      </w:r>
    </w:p>
    <w:p w:rsidR="002C5098" w:rsidRPr="00EF77F8" w:rsidRDefault="002C5098" w:rsidP="002C5098">
      <w:pPr>
        <w:pStyle w:val="a4"/>
        <w:spacing w:before="0" w:beforeAutospacing="0" w:after="0" w:afterAutospacing="0"/>
        <w:rPr>
          <w:color w:val="000000"/>
        </w:rPr>
      </w:pPr>
      <w:r w:rsidRPr="00EF77F8">
        <w:rPr>
          <w:color w:val="000000"/>
        </w:rPr>
        <w:t>б) масштаб мелкий;</w:t>
      </w:r>
    </w:p>
    <w:p w:rsidR="002C5098" w:rsidRPr="00EF77F8" w:rsidRDefault="002C5098" w:rsidP="002C5098">
      <w:pPr>
        <w:pStyle w:val="a4"/>
        <w:spacing w:before="0" w:beforeAutospacing="0" w:after="0" w:afterAutospacing="0"/>
        <w:rPr>
          <w:color w:val="000000"/>
        </w:rPr>
      </w:pPr>
      <w:r w:rsidRPr="00EF77F8">
        <w:rPr>
          <w:color w:val="000000"/>
        </w:rPr>
        <w:t>в) масштаб крупный;</w:t>
      </w:r>
    </w:p>
    <w:p w:rsidR="002C5098" w:rsidRPr="00EF77F8" w:rsidRDefault="002C5098" w:rsidP="002C5098">
      <w:pPr>
        <w:pStyle w:val="a4"/>
        <w:spacing w:before="0" w:beforeAutospacing="0" w:after="0" w:afterAutospacing="0"/>
        <w:rPr>
          <w:color w:val="000000"/>
        </w:rPr>
      </w:pPr>
      <w:r w:rsidRPr="00EF77F8">
        <w:rPr>
          <w:color w:val="000000"/>
        </w:rPr>
        <w:t>г) это чертеж небольшого участка земной поверхности;</w:t>
      </w:r>
    </w:p>
    <w:p w:rsidR="002C5098" w:rsidRPr="00EF77F8" w:rsidRDefault="002C5098" w:rsidP="002C5098">
      <w:pPr>
        <w:pStyle w:val="a4"/>
        <w:spacing w:before="0" w:beforeAutospacing="0" w:after="0" w:afterAutospacing="0"/>
        <w:rPr>
          <w:color w:val="000000"/>
        </w:rPr>
      </w:pPr>
      <w:proofErr w:type="spellStart"/>
      <w:r w:rsidRPr="00EF77F8">
        <w:rPr>
          <w:color w:val="000000"/>
        </w:rPr>
        <w:t>д</w:t>
      </w:r>
      <w:proofErr w:type="spellEnd"/>
      <w:r w:rsidRPr="00EF77F8">
        <w:rPr>
          <w:color w:val="000000"/>
        </w:rPr>
        <w:t>) это изображение на плоскости всей земной поверхности;</w:t>
      </w:r>
    </w:p>
    <w:p w:rsidR="002C5098" w:rsidRPr="00EF77F8" w:rsidRDefault="002C5098" w:rsidP="002C5098">
      <w:pPr>
        <w:pStyle w:val="a4"/>
        <w:spacing w:before="0" w:beforeAutospacing="0" w:after="0" w:afterAutospacing="0"/>
        <w:rPr>
          <w:color w:val="000000"/>
        </w:rPr>
      </w:pPr>
      <w:r w:rsidRPr="00EF77F8">
        <w:rPr>
          <w:color w:val="000000"/>
        </w:rPr>
        <w:t>е) все объекты изображаются с помощью условных знаков;</w:t>
      </w:r>
    </w:p>
    <w:p w:rsidR="002C5098" w:rsidRPr="00EF77F8" w:rsidRDefault="002C5098" w:rsidP="002C5098">
      <w:pPr>
        <w:pStyle w:val="a4"/>
        <w:spacing w:before="0" w:beforeAutospacing="0" w:after="0" w:afterAutospacing="0"/>
        <w:rPr>
          <w:color w:val="000000"/>
        </w:rPr>
      </w:pPr>
      <w:r w:rsidRPr="00EF77F8">
        <w:rPr>
          <w:color w:val="000000"/>
        </w:rPr>
        <w:t>ж) стороны горизонта определяют по меридианам и параллелям;</w:t>
      </w:r>
    </w:p>
    <w:p w:rsidR="002C5098" w:rsidRPr="00EF77F8" w:rsidRDefault="002C5098" w:rsidP="002C5098">
      <w:pPr>
        <w:pStyle w:val="a4"/>
        <w:spacing w:before="0" w:beforeAutospacing="0" w:after="0" w:afterAutospacing="0"/>
        <w:rPr>
          <w:color w:val="000000"/>
        </w:rPr>
      </w:pPr>
      <w:proofErr w:type="spellStart"/>
      <w:r w:rsidRPr="00EF77F8">
        <w:rPr>
          <w:color w:val="000000"/>
        </w:rPr>
        <w:t>з</w:t>
      </w:r>
      <w:proofErr w:type="spellEnd"/>
      <w:r w:rsidRPr="00EF77F8">
        <w:rPr>
          <w:color w:val="000000"/>
        </w:rPr>
        <w:t>) направление на север и юг определяют по линиям рамки (север всегда сверху, юг – снизу);</w:t>
      </w:r>
    </w:p>
    <w:p w:rsidR="002C5098" w:rsidRPr="00EF77F8" w:rsidRDefault="002C5098" w:rsidP="002C5098">
      <w:pPr>
        <w:pStyle w:val="a4"/>
        <w:spacing w:before="0" w:beforeAutospacing="0" w:after="0" w:afterAutospacing="0"/>
        <w:rPr>
          <w:color w:val="000000"/>
        </w:rPr>
      </w:pPr>
      <w:r w:rsidRPr="00EF77F8">
        <w:rPr>
          <w:color w:val="000000"/>
        </w:rPr>
        <w:t>и) можно использовать для определения географических координат.</w:t>
      </w:r>
    </w:p>
    <w:p w:rsidR="002C5098" w:rsidRPr="00EF77F8" w:rsidRDefault="002C5098" w:rsidP="002C5098">
      <w:pPr>
        <w:pStyle w:val="a4"/>
        <w:spacing w:before="0" w:beforeAutospacing="0" w:after="0" w:afterAutospacing="0"/>
        <w:rPr>
          <w:color w:val="000000"/>
        </w:rPr>
      </w:pPr>
      <w:r w:rsidRPr="00EF77F8">
        <w:rPr>
          <w:color w:val="000000"/>
        </w:rPr>
        <w:t>к) зеленым цветом показан лес</w:t>
      </w:r>
    </w:p>
    <w:p w:rsidR="002C5098" w:rsidRPr="00EF77F8" w:rsidRDefault="002C5098" w:rsidP="002C5098">
      <w:pPr>
        <w:rPr>
          <w:szCs w:val="24"/>
        </w:rPr>
      </w:pPr>
      <w:r w:rsidRPr="00EF77F8">
        <w:rPr>
          <w:szCs w:val="24"/>
        </w:rPr>
        <w:t>л) местность изображается без искажений</w:t>
      </w:r>
    </w:p>
    <w:p w:rsidR="006931B4" w:rsidRDefault="006931B4" w:rsidP="006931B4">
      <w:pPr>
        <w:tabs>
          <w:tab w:val="left" w:pos="3016"/>
        </w:tabs>
      </w:pPr>
      <w:r>
        <w:t xml:space="preserve">   </w:t>
      </w:r>
    </w:p>
    <w:p w:rsidR="006931B4" w:rsidRDefault="002C5098" w:rsidP="006931B4">
      <w:pPr>
        <w:pStyle w:val="a3"/>
      </w:pPr>
      <w:r>
        <w:t xml:space="preserve"> </w:t>
      </w:r>
    </w:p>
    <w:p w:rsidR="002C5098" w:rsidRPr="002C5098" w:rsidRDefault="002C5098" w:rsidP="002C5098">
      <w:pPr>
        <w:rPr>
          <w:b/>
        </w:rPr>
      </w:pPr>
      <w:r w:rsidRPr="002C5098">
        <w:rPr>
          <w:b/>
        </w:rPr>
        <w:t xml:space="preserve">Диагностическая работа по географии.  </w:t>
      </w:r>
      <w:r>
        <w:rPr>
          <w:b/>
        </w:rPr>
        <w:t xml:space="preserve">    </w:t>
      </w:r>
      <w:r w:rsidRPr="002C5098">
        <w:rPr>
          <w:b/>
        </w:rPr>
        <w:t xml:space="preserve">5 класс.                                          </w:t>
      </w:r>
      <w:r>
        <w:rPr>
          <w:b/>
        </w:rPr>
        <w:t>2</w:t>
      </w:r>
      <w:r w:rsidRPr="002C5098">
        <w:rPr>
          <w:b/>
        </w:rPr>
        <w:t xml:space="preserve"> вариант</w:t>
      </w:r>
    </w:p>
    <w:p w:rsidR="002C5098" w:rsidRDefault="002C5098" w:rsidP="002C5098"/>
    <w:p w:rsidR="002C5098" w:rsidRDefault="002C5098" w:rsidP="002C5098">
      <w:r>
        <w:t>1.По политической карте полушарий определите  географические координаты:</w:t>
      </w:r>
    </w:p>
    <w:p w:rsidR="002C5098" w:rsidRDefault="002C5098" w:rsidP="002C5098">
      <w:r>
        <w:t xml:space="preserve">        А) г. Претория (Африка)</w:t>
      </w:r>
      <w:r w:rsidRPr="006931B4">
        <w:t xml:space="preserve"> </w:t>
      </w:r>
      <w:r>
        <w:t xml:space="preserve">                       В) г. Вашингтон  (Северная Америка)</w:t>
      </w:r>
    </w:p>
    <w:p w:rsidR="002C5098" w:rsidRDefault="002C5098" w:rsidP="002C5098">
      <w:r>
        <w:t xml:space="preserve">2. Переведите численный масштаб </w:t>
      </w:r>
      <w:proofErr w:type="gramStart"/>
      <w:r>
        <w:t>в</w:t>
      </w:r>
      <w:proofErr w:type="gramEnd"/>
      <w:r>
        <w:t xml:space="preserve"> именованный:</w:t>
      </w:r>
    </w:p>
    <w:p w:rsidR="002C5098" w:rsidRDefault="002C5098" w:rsidP="002C5098">
      <w:pPr>
        <w:tabs>
          <w:tab w:val="left" w:pos="3016"/>
        </w:tabs>
      </w:pPr>
      <w:r>
        <w:t xml:space="preserve">        А) 1: 1 000</w:t>
      </w:r>
      <w:r>
        <w:tab/>
        <w:t xml:space="preserve">  В) 1: 30 000 </w:t>
      </w:r>
      <w:proofErr w:type="spellStart"/>
      <w:r>
        <w:t>000</w:t>
      </w:r>
      <w:proofErr w:type="spellEnd"/>
    </w:p>
    <w:p w:rsidR="002C5098" w:rsidRDefault="002C5098" w:rsidP="002C5098">
      <w:pPr>
        <w:tabs>
          <w:tab w:val="left" w:pos="3016"/>
        </w:tabs>
      </w:pPr>
      <w:r>
        <w:t>3. По физической карте Российской Федерации определите:</w:t>
      </w:r>
    </w:p>
    <w:p w:rsidR="002C5098" w:rsidRDefault="002C5098" w:rsidP="002C5098">
      <w:pPr>
        <w:tabs>
          <w:tab w:val="left" w:pos="3016"/>
        </w:tabs>
      </w:pPr>
      <w:r>
        <w:t xml:space="preserve">        А)  направление от Нижнего Новгорода  до  Санкт-Петербурга</w:t>
      </w:r>
    </w:p>
    <w:p w:rsidR="002C5098" w:rsidRDefault="002C5098" w:rsidP="002C5098">
      <w:pPr>
        <w:tabs>
          <w:tab w:val="left" w:pos="3016"/>
        </w:tabs>
      </w:pPr>
      <w:r>
        <w:t xml:space="preserve">        Б)  расстояние по прямой  от Нижнего Новгорода  до </w:t>
      </w:r>
      <w:r w:rsidR="00A67156">
        <w:t>Санкт-Петербурга</w:t>
      </w:r>
      <w:r>
        <w:t xml:space="preserve">   (решение, ответ)</w:t>
      </w:r>
    </w:p>
    <w:p w:rsidR="002C5098" w:rsidRDefault="002C5098" w:rsidP="002C5098">
      <w:pPr>
        <w:tabs>
          <w:tab w:val="left" w:pos="3016"/>
        </w:tabs>
      </w:pPr>
      <w:r>
        <w:t xml:space="preserve"> 4. Дайте определение, что такое </w:t>
      </w:r>
      <w:r w:rsidR="00A67156">
        <w:t>план местности</w:t>
      </w:r>
      <w:r>
        <w:t>.</w:t>
      </w:r>
    </w:p>
    <w:p w:rsidR="002C5098" w:rsidRPr="002C5098" w:rsidRDefault="002C5098" w:rsidP="002C5098">
      <w:pPr>
        <w:pStyle w:val="a4"/>
        <w:spacing w:before="0" w:beforeAutospacing="0" w:after="0" w:afterAutospacing="0"/>
        <w:rPr>
          <w:color w:val="000000"/>
        </w:rPr>
      </w:pPr>
      <w:r>
        <w:t xml:space="preserve">5.    </w:t>
      </w:r>
      <w:r w:rsidRPr="002C5098">
        <w:rPr>
          <w:bCs/>
          <w:color w:val="000000"/>
        </w:rPr>
        <w:t xml:space="preserve">Выберите </w:t>
      </w:r>
      <w:r w:rsidR="00A67156">
        <w:rPr>
          <w:bCs/>
          <w:color w:val="000000"/>
        </w:rPr>
        <w:t>признаки</w:t>
      </w:r>
      <w:r w:rsidRPr="002C5098">
        <w:rPr>
          <w:bCs/>
          <w:color w:val="000000"/>
        </w:rPr>
        <w:t xml:space="preserve">, которые соответствуют </w:t>
      </w:r>
      <w:r w:rsidR="00A67156">
        <w:rPr>
          <w:bCs/>
          <w:color w:val="000000"/>
        </w:rPr>
        <w:t>географической карте</w:t>
      </w:r>
      <w:r w:rsidRPr="002C5098">
        <w:rPr>
          <w:bCs/>
          <w:color w:val="000000"/>
        </w:rPr>
        <w:t>:</w:t>
      </w:r>
    </w:p>
    <w:p w:rsidR="002C5098" w:rsidRPr="00EF77F8" w:rsidRDefault="002C5098" w:rsidP="002C5098">
      <w:pPr>
        <w:pStyle w:val="a4"/>
        <w:spacing w:before="0" w:beforeAutospacing="0" w:after="0" w:afterAutospacing="0"/>
        <w:rPr>
          <w:color w:val="000000"/>
        </w:rPr>
      </w:pPr>
      <w:r w:rsidRPr="00EF77F8">
        <w:rPr>
          <w:color w:val="000000"/>
        </w:rPr>
        <w:t>а) зеленым цветом показаны низменности;</w:t>
      </w:r>
    </w:p>
    <w:p w:rsidR="002C5098" w:rsidRPr="00EF77F8" w:rsidRDefault="002C5098" w:rsidP="002C5098">
      <w:pPr>
        <w:pStyle w:val="a4"/>
        <w:spacing w:before="0" w:beforeAutospacing="0" w:after="0" w:afterAutospacing="0"/>
        <w:rPr>
          <w:color w:val="000000"/>
        </w:rPr>
      </w:pPr>
      <w:r w:rsidRPr="00EF77F8">
        <w:rPr>
          <w:color w:val="000000"/>
        </w:rPr>
        <w:t>б) масштаб мелкий;</w:t>
      </w:r>
    </w:p>
    <w:p w:rsidR="002C5098" w:rsidRPr="00EF77F8" w:rsidRDefault="002C5098" w:rsidP="002C5098">
      <w:pPr>
        <w:pStyle w:val="a4"/>
        <w:spacing w:before="0" w:beforeAutospacing="0" w:after="0" w:afterAutospacing="0"/>
        <w:rPr>
          <w:color w:val="000000"/>
        </w:rPr>
      </w:pPr>
      <w:r w:rsidRPr="00EF77F8">
        <w:rPr>
          <w:color w:val="000000"/>
        </w:rPr>
        <w:t>в) масштаб крупный;</w:t>
      </w:r>
    </w:p>
    <w:p w:rsidR="002C5098" w:rsidRPr="00EF77F8" w:rsidRDefault="002C5098" w:rsidP="002C5098">
      <w:pPr>
        <w:pStyle w:val="a4"/>
        <w:spacing w:before="0" w:beforeAutospacing="0" w:after="0" w:afterAutospacing="0"/>
        <w:rPr>
          <w:color w:val="000000"/>
        </w:rPr>
      </w:pPr>
      <w:r w:rsidRPr="00EF77F8">
        <w:rPr>
          <w:color w:val="000000"/>
        </w:rPr>
        <w:t>г) это чертеж небольшого участка земной поверхности;</w:t>
      </w:r>
    </w:p>
    <w:p w:rsidR="002C5098" w:rsidRPr="00EF77F8" w:rsidRDefault="002C5098" w:rsidP="002C5098">
      <w:pPr>
        <w:pStyle w:val="a4"/>
        <w:spacing w:before="0" w:beforeAutospacing="0" w:after="0" w:afterAutospacing="0"/>
        <w:rPr>
          <w:color w:val="000000"/>
        </w:rPr>
      </w:pPr>
      <w:proofErr w:type="spellStart"/>
      <w:r w:rsidRPr="00EF77F8">
        <w:rPr>
          <w:color w:val="000000"/>
        </w:rPr>
        <w:t>д</w:t>
      </w:r>
      <w:proofErr w:type="spellEnd"/>
      <w:r w:rsidRPr="00EF77F8">
        <w:rPr>
          <w:color w:val="000000"/>
        </w:rPr>
        <w:t>) это изображение на плоскости всей земной поверхности;</w:t>
      </w:r>
    </w:p>
    <w:p w:rsidR="002C5098" w:rsidRPr="00EF77F8" w:rsidRDefault="002C5098" w:rsidP="002C5098">
      <w:pPr>
        <w:pStyle w:val="a4"/>
        <w:spacing w:before="0" w:beforeAutospacing="0" w:after="0" w:afterAutospacing="0"/>
        <w:rPr>
          <w:color w:val="000000"/>
        </w:rPr>
      </w:pPr>
      <w:r w:rsidRPr="00EF77F8">
        <w:rPr>
          <w:color w:val="000000"/>
        </w:rPr>
        <w:t>е) все объекты изображаются с помощью условных знаков;</w:t>
      </w:r>
    </w:p>
    <w:p w:rsidR="002C5098" w:rsidRPr="00EF77F8" w:rsidRDefault="002C5098" w:rsidP="002C5098">
      <w:pPr>
        <w:pStyle w:val="a4"/>
        <w:spacing w:before="0" w:beforeAutospacing="0" w:after="0" w:afterAutospacing="0"/>
        <w:rPr>
          <w:color w:val="000000"/>
        </w:rPr>
      </w:pPr>
      <w:r w:rsidRPr="00EF77F8">
        <w:rPr>
          <w:color w:val="000000"/>
        </w:rPr>
        <w:t>ж) стороны горизонта определяют по меридианам и параллелям;</w:t>
      </w:r>
    </w:p>
    <w:p w:rsidR="002C5098" w:rsidRPr="00EF77F8" w:rsidRDefault="002C5098" w:rsidP="002C5098">
      <w:pPr>
        <w:pStyle w:val="a4"/>
        <w:spacing w:before="0" w:beforeAutospacing="0" w:after="0" w:afterAutospacing="0"/>
        <w:rPr>
          <w:color w:val="000000"/>
        </w:rPr>
      </w:pPr>
      <w:proofErr w:type="spellStart"/>
      <w:r w:rsidRPr="00EF77F8">
        <w:rPr>
          <w:color w:val="000000"/>
        </w:rPr>
        <w:t>з</w:t>
      </w:r>
      <w:proofErr w:type="spellEnd"/>
      <w:r w:rsidRPr="00EF77F8">
        <w:rPr>
          <w:color w:val="000000"/>
        </w:rPr>
        <w:t>) направление на север и юг определяют по линиям рамки (север всегда сверху, юг – снизу);</w:t>
      </w:r>
    </w:p>
    <w:p w:rsidR="002C5098" w:rsidRPr="00EF77F8" w:rsidRDefault="002C5098" w:rsidP="002C5098">
      <w:pPr>
        <w:pStyle w:val="a4"/>
        <w:spacing w:before="0" w:beforeAutospacing="0" w:after="0" w:afterAutospacing="0"/>
        <w:rPr>
          <w:color w:val="000000"/>
        </w:rPr>
      </w:pPr>
      <w:r w:rsidRPr="00EF77F8">
        <w:rPr>
          <w:color w:val="000000"/>
        </w:rPr>
        <w:t>и) можно использовать для определения географических координат.</w:t>
      </w:r>
    </w:p>
    <w:p w:rsidR="002C5098" w:rsidRPr="00EF77F8" w:rsidRDefault="002C5098" w:rsidP="002C5098">
      <w:pPr>
        <w:pStyle w:val="a4"/>
        <w:spacing w:before="0" w:beforeAutospacing="0" w:after="0" w:afterAutospacing="0"/>
        <w:rPr>
          <w:color w:val="000000"/>
        </w:rPr>
      </w:pPr>
      <w:r w:rsidRPr="00EF77F8">
        <w:rPr>
          <w:color w:val="000000"/>
        </w:rPr>
        <w:t>к) зеленым цветом показан лес</w:t>
      </w:r>
    </w:p>
    <w:p w:rsidR="002C5098" w:rsidRPr="00EF77F8" w:rsidRDefault="002C5098" w:rsidP="002C5098">
      <w:pPr>
        <w:rPr>
          <w:szCs w:val="24"/>
        </w:rPr>
      </w:pPr>
      <w:r w:rsidRPr="00EF77F8">
        <w:rPr>
          <w:szCs w:val="24"/>
        </w:rPr>
        <w:t>л) местность изображается без искажений</w:t>
      </w:r>
    </w:p>
    <w:p w:rsidR="006931B4" w:rsidRDefault="006931B4" w:rsidP="006931B4">
      <w:pPr>
        <w:pStyle w:val="a3"/>
      </w:pPr>
    </w:p>
    <w:p w:rsidR="00A67156" w:rsidRDefault="00A67156" w:rsidP="006931B4">
      <w:pPr>
        <w:pStyle w:val="a3"/>
      </w:pPr>
    </w:p>
    <w:p w:rsidR="00A67156" w:rsidRDefault="00A67156" w:rsidP="006931B4">
      <w:pPr>
        <w:pStyle w:val="a3"/>
      </w:pPr>
    </w:p>
    <w:p w:rsidR="00A67156" w:rsidRDefault="00A67156" w:rsidP="006931B4">
      <w:pPr>
        <w:pStyle w:val="a3"/>
      </w:pPr>
    </w:p>
    <w:p w:rsidR="00A67156" w:rsidRDefault="00A67156" w:rsidP="006931B4">
      <w:pPr>
        <w:pStyle w:val="a3"/>
      </w:pPr>
    </w:p>
    <w:p w:rsidR="00A67156" w:rsidRDefault="00A67156" w:rsidP="006931B4">
      <w:pPr>
        <w:pStyle w:val="a3"/>
      </w:pPr>
    </w:p>
    <w:p w:rsidR="00A67156" w:rsidRDefault="00A67156" w:rsidP="006931B4">
      <w:pPr>
        <w:pStyle w:val="a3"/>
      </w:pPr>
    </w:p>
    <w:p w:rsidR="00A67156" w:rsidRDefault="00A67156" w:rsidP="006931B4">
      <w:pPr>
        <w:pStyle w:val="a3"/>
      </w:pPr>
    </w:p>
    <w:tbl>
      <w:tblPr>
        <w:tblpPr w:leftFromText="180" w:rightFromText="180" w:vertAnchor="text" w:horzAnchor="margin" w:tblpY="1073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1"/>
        <w:gridCol w:w="7087"/>
        <w:gridCol w:w="1701"/>
      </w:tblGrid>
      <w:tr w:rsidR="00251F39" w:rsidRPr="004F36CB" w:rsidTr="00251F39">
        <w:trPr>
          <w:trHeight w:val="411"/>
        </w:trPr>
        <w:tc>
          <w:tcPr>
            <w:tcW w:w="1101" w:type="dxa"/>
          </w:tcPr>
          <w:p w:rsidR="00251F39" w:rsidRPr="004F36CB" w:rsidRDefault="00251F39" w:rsidP="006931B4">
            <w:pPr>
              <w:jc w:val="center"/>
              <w:rPr>
                <w:b/>
                <w:sz w:val="22"/>
                <w:szCs w:val="22"/>
              </w:rPr>
            </w:pPr>
            <w:r w:rsidRPr="004F36CB">
              <w:rPr>
                <w:b/>
                <w:sz w:val="22"/>
                <w:szCs w:val="22"/>
              </w:rPr>
              <w:lastRenderedPageBreak/>
              <w:t>№ задания</w:t>
            </w:r>
          </w:p>
        </w:tc>
        <w:tc>
          <w:tcPr>
            <w:tcW w:w="7087" w:type="dxa"/>
          </w:tcPr>
          <w:p w:rsidR="00251F39" w:rsidRPr="004F36CB" w:rsidRDefault="00251F39" w:rsidP="006931B4">
            <w:pPr>
              <w:jc w:val="center"/>
              <w:rPr>
                <w:b/>
                <w:sz w:val="22"/>
                <w:szCs w:val="22"/>
              </w:rPr>
            </w:pPr>
            <w:r w:rsidRPr="004F36CB">
              <w:rPr>
                <w:b/>
                <w:sz w:val="22"/>
                <w:szCs w:val="22"/>
              </w:rPr>
              <w:t>Элементы содержания, проверяемые</w:t>
            </w:r>
          </w:p>
          <w:p w:rsidR="00251F39" w:rsidRPr="004F36CB" w:rsidRDefault="00251F39" w:rsidP="006931B4">
            <w:pPr>
              <w:jc w:val="center"/>
              <w:rPr>
                <w:b/>
                <w:sz w:val="22"/>
                <w:szCs w:val="22"/>
              </w:rPr>
            </w:pPr>
            <w:r w:rsidRPr="004F36CB">
              <w:rPr>
                <w:b/>
                <w:sz w:val="22"/>
                <w:szCs w:val="22"/>
              </w:rPr>
              <w:t>работой</w:t>
            </w:r>
          </w:p>
        </w:tc>
        <w:tc>
          <w:tcPr>
            <w:tcW w:w="1701" w:type="dxa"/>
          </w:tcPr>
          <w:p w:rsidR="00251F39" w:rsidRPr="004F36CB" w:rsidRDefault="00251F39" w:rsidP="006931B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Максимальный балл</w:t>
            </w:r>
          </w:p>
        </w:tc>
      </w:tr>
      <w:tr w:rsidR="00251F39" w:rsidRPr="004F36CB" w:rsidTr="00251F39">
        <w:trPr>
          <w:trHeight w:val="140"/>
        </w:trPr>
        <w:tc>
          <w:tcPr>
            <w:tcW w:w="1101" w:type="dxa"/>
            <w:vAlign w:val="center"/>
          </w:tcPr>
          <w:p w:rsidR="00251F39" w:rsidRPr="004F36CB" w:rsidRDefault="00251F39" w:rsidP="006931B4">
            <w:pPr>
              <w:rPr>
                <w:sz w:val="22"/>
                <w:szCs w:val="22"/>
              </w:rPr>
            </w:pPr>
            <w:r w:rsidRPr="004F36CB">
              <w:rPr>
                <w:sz w:val="22"/>
                <w:szCs w:val="22"/>
              </w:rPr>
              <w:t>1</w:t>
            </w:r>
          </w:p>
        </w:tc>
        <w:tc>
          <w:tcPr>
            <w:tcW w:w="7087" w:type="dxa"/>
          </w:tcPr>
          <w:p w:rsidR="00251F39" w:rsidRPr="004F36CB" w:rsidRDefault="00251F39" w:rsidP="006931B4">
            <w:pPr>
              <w:pStyle w:val="2"/>
              <w:tabs>
                <w:tab w:val="left" w:pos="0"/>
              </w:tabs>
              <w:ind w:left="0"/>
              <w:textAlignment w:val="baseline"/>
              <w:rPr>
                <w:bCs/>
                <w:sz w:val="22"/>
                <w:szCs w:val="22"/>
                <w:lang w:val="ru-RU" w:eastAsia="ru-RU"/>
              </w:rPr>
            </w:pPr>
            <w:r w:rsidRPr="004F36CB">
              <w:rPr>
                <w:bCs/>
                <w:sz w:val="22"/>
                <w:szCs w:val="22"/>
                <w:lang w:val="ru-RU" w:eastAsia="ru-RU"/>
              </w:rPr>
              <w:t>Определение географических координат</w:t>
            </w:r>
          </w:p>
        </w:tc>
        <w:tc>
          <w:tcPr>
            <w:tcW w:w="1701" w:type="dxa"/>
          </w:tcPr>
          <w:p w:rsidR="00251F39" w:rsidRPr="004F36CB" w:rsidRDefault="00251F39" w:rsidP="00251F39">
            <w:pPr>
              <w:pStyle w:val="2"/>
              <w:tabs>
                <w:tab w:val="left" w:pos="0"/>
              </w:tabs>
              <w:ind w:left="0"/>
              <w:jc w:val="center"/>
              <w:textAlignment w:val="baseline"/>
              <w:rPr>
                <w:bCs/>
                <w:sz w:val="22"/>
                <w:szCs w:val="22"/>
                <w:lang w:val="ru-RU" w:eastAsia="ru-RU"/>
              </w:rPr>
            </w:pPr>
            <w:r>
              <w:rPr>
                <w:bCs/>
                <w:sz w:val="22"/>
                <w:szCs w:val="22"/>
                <w:lang w:val="ru-RU" w:eastAsia="ru-RU"/>
              </w:rPr>
              <w:t>2</w:t>
            </w:r>
          </w:p>
        </w:tc>
      </w:tr>
      <w:tr w:rsidR="00251F39" w:rsidRPr="004F36CB" w:rsidTr="00251F39">
        <w:trPr>
          <w:trHeight w:val="70"/>
        </w:trPr>
        <w:tc>
          <w:tcPr>
            <w:tcW w:w="1101" w:type="dxa"/>
            <w:vAlign w:val="center"/>
          </w:tcPr>
          <w:p w:rsidR="00251F39" w:rsidRPr="004F36CB" w:rsidRDefault="00251F39" w:rsidP="006931B4">
            <w:pPr>
              <w:rPr>
                <w:sz w:val="22"/>
                <w:szCs w:val="22"/>
              </w:rPr>
            </w:pPr>
            <w:r w:rsidRPr="004F36CB">
              <w:rPr>
                <w:sz w:val="22"/>
                <w:szCs w:val="22"/>
              </w:rPr>
              <w:t>2</w:t>
            </w:r>
          </w:p>
        </w:tc>
        <w:tc>
          <w:tcPr>
            <w:tcW w:w="7087" w:type="dxa"/>
          </w:tcPr>
          <w:p w:rsidR="00251F39" w:rsidRPr="004F36CB" w:rsidRDefault="00251F39" w:rsidP="006931B4">
            <w:pPr>
              <w:pStyle w:val="2"/>
              <w:tabs>
                <w:tab w:val="left" w:pos="0"/>
              </w:tabs>
              <w:ind w:left="0"/>
              <w:textAlignment w:val="baseline"/>
              <w:rPr>
                <w:sz w:val="22"/>
                <w:szCs w:val="22"/>
                <w:lang w:val="ru-RU" w:eastAsia="ru-RU"/>
              </w:rPr>
            </w:pPr>
            <w:r w:rsidRPr="004F36CB">
              <w:rPr>
                <w:sz w:val="22"/>
                <w:szCs w:val="22"/>
                <w:lang w:val="ru-RU" w:eastAsia="ru-RU"/>
              </w:rPr>
              <w:t>Запись величины (длины), используя основные единицы измерения величин и соотношения между ними.</w:t>
            </w:r>
          </w:p>
        </w:tc>
        <w:tc>
          <w:tcPr>
            <w:tcW w:w="1701" w:type="dxa"/>
          </w:tcPr>
          <w:p w:rsidR="00251F39" w:rsidRPr="004F36CB" w:rsidRDefault="00251F39" w:rsidP="00251F39">
            <w:pPr>
              <w:pStyle w:val="2"/>
              <w:tabs>
                <w:tab w:val="left" w:pos="0"/>
              </w:tabs>
              <w:ind w:left="0"/>
              <w:jc w:val="center"/>
              <w:textAlignment w:val="baseline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2</w:t>
            </w:r>
          </w:p>
        </w:tc>
      </w:tr>
      <w:tr w:rsidR="00251F39" w:rsidRPr="004F36CB" w:rsidTr="00251F39">
        <w:trPr>
          <w:trHeight w:val="162"/>
        </w:trPr>
        <w:tc>
          <w:tcPr>
            <w:tcW w:w="1101" w:type="dxa"/>
            <w:vAlign w:val="center"/>
          </w:tcPr>
          <w:p w:rsidR="00251F39" w:rsidRPr="004F36CB" w:rsidRDefault="00251F39" w:rsidP="006931B4">
            <w:pPr>
              <w:rPr>
                <w:sz w:val="22"/>
                <w:szCs w:val="22"/>
              </w:rPr>
            </w:pPr>
            <w:r w:rsidRPr="004F36CB">
              <w:rPr>
                <w:sz w:val="22"/>
                <w:szCs w:val="22"/>
              </w:rPr>
              <w:t>3</w:t>
            </w:r>
          </w:p>
        </w:tc>
        <w:tc>
          <w:tcPr>
            <w:tcW w:w="7087" w:type="dxa"/>
          </w:tcPr>
          <w:p w:rsidR="00251F39" w:rsidRPr="004F36CB" w:rsidRDefault="00251F39" w:rsidP="006931B4">
            <w:pPr>
              <w:pStyle w:val="2"/>
              <w:tabs>
                <w:tab w:val="left" w:pos="0"/>
              </w:tabs>
              <w:ind w:left="0"/>
              <w:textAlignment w:val="baseline"/>
              <w:rPr>
                <w:sz w:val="22"/>
                <w:szCs w:val="22"/>
                <w:lang w:val="ru-RU" w:eastAsia="ru-RU"/>
              </w:rPr>
            </w:pPr>
            <w:r w:rsidRPr="004F36CB">
              <w:rPr>
                <w:sz w:val="22"/>
                <w:szCs w:val="22"/>
                <w:lang w:val="ru-RU" w:eastAsia="ru-RU"/>
              </w:rPr>
              <w:t>Определение направлений и расстояний по карте</w:t>
            </w:r>
          </w:p>
        </w:tc>
        <w:tc>
          <w:tcPr>
            <w:tcW w:w="1701" w:type="dxa"/>
          </w:tcPr>
          <w:p w:rsidR="00251F39" w:rsidRPr="004F36CB" w:rsidRDefault="00251F39" w:rsidP="00251F39">
            <w:pPr>
              <w:pStyle w:val="2"/>
              <w:tabs>
                <w:tab w:val="left" w:pos="0"/>
              </w:tabs>
              <w:ind w:left="0"/>
              <w:jc w:val="center"/>
              <w:textAlignment w:val="baseline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2</w:t>
            </w:r>
          </w:p>
        </w:tc>
      </w:tr>
      <w:tr w:rsidR="00251F39" w:rsidRPr="004F36CB" w:rsidTr="00251F39">
        <w:trPr>
          <w:trHeight w:val="238"/>
        </w:trPr>
        <w:tc>
          <w:tcPr>
            <w:tcW w:w="1101" w:type="dxa"/>
            <w:vAlign w:val="center"/>
          </w:tcPr>
          <w:p w:rsidR="00251F39" w:rsidRPr="004F36CB" w:rsidRDefault="00251F39" w:rsidP="006931B4">
            <w:pPr>
              <w:rPr>
                <w:sz w:val="22"/>
                <w:szCs w:val="22"/>
              </w:rPr>
            </w:pPr>
            <w:r w:rsidRPr="004F36CB">
              <w:rPr>
                <w:sz w:val="22"/>
                <w:szCs w:val="22"/>
              </w:rPr>
              <w:t>4</w:t>
            </w:r>
          </w:p>
        </w:tc>
        <w:tc>
          <w:tcPr>
            <w:tcW w:w="7087" w:type="dxa"/>
          </w:tcPr>
          <w:p w:rsidR="00251F39" w:rsidRPr="004F36CB" w:rsidRDefault="00251F39" w:rsidP="006931B4">
            <w:pPr>
              <w:pStyle w:val="2"/>
              <w:tabs>
                <w:tab w:val="left" w:pos="0"/>
              </w:tabs>
              <w:ind w:left="0"/>
              <w:textAlignment w:val="baseline"/>
              <w:rPr>
                <w:sz w:val="22"/>
                <w:szCs w:val="22"/>
                <w:lang w:val="ru-RU" w:eastAsia="ru-RU"/>
              </w:rPr>
            </w:pPr>
            <w:r w:rsidRPr="004F36CB">
              <w:rPr>
                <w:sz w:val="22"/>
                <w:szCs w:val="22"/>
                <w:lang w:val="ru-RU" w:eastAsia="ru-RU"/>
              </w:rPr>
              <w:t xml:space="preserve">Географические термины </w:t>
            </w:r>
          </w:p>
        </w:tc>
        <w:tc>
          <w:tcPr>
            <w:tcW w:w="1701" w:type="dxa"/>
          </w:tcPr>
          <w:p w:rsidR="00251F39" w:rsidRPr="004F36CB" w:rsidRDefault="00251F39" w:rsidP="00251F39">
            <w:pPr>
              <w:pStyle w:val="2"/>
              <w:tabs>
                <w:tab w:val="left" w:pos="0"/>
              </w:tabs>
              <w:ind w:left="0"/>
              <w:jc w:val="center"/>
              <w:textAlignment w:val="baseline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2</w:t>
            </w:r>
          </w:p>
        </w:tc>
      </w:tr>
      <w:tr w:rsidR="00251F39" w:rsidRPr="004F36CB" w:rsidTr="00251F39">
        <w:trPr>
          <w:trHeight w:val="238"/>
        </w:trPr>
        <w:tc>
          <w:tcPr>
            <w:tcW w:w="1101" w:type="dxa"/>
            <w:vAlign w:val="center"/>
          </w:tcPr>
          <w:p w:rsidR="00251F39" w:rsidRPr="004F36CB" w:rsidRDefault="00251F39" w:rsidP="006931B4">
            <w:pPr>
              <w:rPr>
                <w:sz w:val="22"/>
                <w:szCs w:val="22"/>
              </w:rPr>
            </w:pPr>
            <w:r w:rsidRPr="004F36CB">
              <w:rPr>
                <w:sz w:val="22"/>
                <w:szCs w:val="22"/>
              </w:rPr>
              <w:t>5</w:t>
            </w:r>
          </w:p>
        </w:tc>
        <w:tc>
          <w:tcPr>
            <w:tcW w:w="7087" w:type="dxa"/>
          </w:tcPr>
          <w:p w:rsidR="00251F39" w:rsidRPr="004F36CB" w:rsidRDefault="00251F39" w:rsidP="006931B4">
            <w:pPr>
              <w:pStyle w:val="2"/>
              <w:tabs>
                <w:tab w:val="left" w:pos="0"/>
              </w:tabs>
              <w:ind w:left="0"/>
              <w:textAlignment w:val="baseline"/>
              <w:rPr>
                <w:bCs/>
                <w:sz w:val="22"/>
                <w:szCs w:val="22"/>
                <w:lang w:val="ru-RU" w:eastAsia="ru-RU"/>
              </w:rPr>
            </w:pPr>
            <w:r w:rsidRPr="004F36CB">
              <w:rPr>
                <w:sz w:val="22"/>
                <w:szCs w:val="22"/>
                <w:lang w:val="ru-RU" w:eastAsia="ru-RU"/>
              </w:rPr>
              <w:t xml:space="preserve">Определение существенных признаков объектов </w:t>
            </w:r>
          </w:p>
        </w:tc>
        <w:tc>
          <w:tcPr>
            <w:tcW w:w="1701" w:type="dxa"/>
          </w:tcPr>
          <w:p w:rsidR="00251F39" w:rsidRPr="004F36CB" w:rsidRDefault="00251F39" w:rsidP="00251F39">
            <w:pPr>
              <w:pStyle w:val="2"/>
              <w:tabs>
                <w:tab w:val="left" w:pos="0"/>
              </w:tabs>
              <w:ind w:left="0"/>
              <w:jc w:val="center"/>
              <w:textAlignment w:val="baseline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6</w:t>
            </w:r>
          </w:p>
        </w:tc>
      </w:tr>
    </w:tbl>
    <w:p w:rsidR="00251F39" w:rsidRDefault="00251F39" w:rsidP="006931B4">
      <w:pPr>
        <w:pStyle w:val="a3"/>
      </w:pPr>
    </w:p>
    <w:p w:rsidR="00251F39" w:rsidRPr="00251F39" w:rsidRDefault="00251F39" w:rsidP="00251F39"/>
    <w:p w:rsidR="00251F39" w:rsidRPr="00251F39" w:rsidRDefault="00251F39" w:rsidP="00251F39">
      <w:pPr>
        <w:pStyle w:val="a3"/>
        <w:numPr>
          <w:ilvl w:val="0"/>
          <w:numId w:val="2"/>
        </w:numPr>
      </w:pPr>
      <w:r>
        <w:t>Предметные результаты,  проверяемые работой</w:t>
      </w:r>
    </w:p>
    <w:p w:rsidR="00251F39" w:rsidRPr="00251F39" w:rsidRDefault="00251F39" w:rsidP="00251F39"/>
    <w:p w:rsidR="00251F39" w:rsidRPr="00251F39" w:rsidRDefault="00251F39" w:rsidP="00251F39"/>
    <w:p w:rsidR="00251F39" w:rsidRDefault="00251F39" w:rsidP="00251F39">
      <w:pPr>
        <w:pStyle w:val="a3"/>
        <w:numPr>
          <w:ilvl w:val="0"/>
          <w:numId w:val="2"/>
        </w:numPr>
      </w:pPr>
      <w:proofErr w:type="spellStart"/>
      <w:r>
        <w:t>Метапредметные</w:t>
      </w:r>
      <w:proofErr w:type="spellEnd"/>
      <w:r>
        <w:t xml:space="preserve"> результаты,  проверяемые работой</w:t>
      </w:r>
    </w:p>
    <w:p w:rsidR="00251F39" w:rsidRDefault="00251F39" w:rsidP="00251F39"/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34"/>
        <w:gridCol w:w="5400"/>
        <w:gridCol w:w="2165"/>
      </w:tblGrid>
      <w:tr w:rsidR="00251F39" w:rsidRPr="004F36CB" w:rsidTr="00DC1AC1">
        <w:trPr>
          <w:trHeight w:val="285"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39" w:rsidRPr="004F36CB" w:rsidRDefault="00251F39" w:rsidP="00DC1AC1">
            <w:pPr>
              <w:jc w:val="center"/>
              <w:rPr>
                <w:b/>
                <w:sz w:val="22"/>
                <w:szCs w:val="22"/>
              </w:rPr>
            </w:pPr>
            <w:r w:rsidRPr="004F36CB">
              <w:rPr>
                <w:b/>
                <w:sz w:val="22"/>
                <w:szCs w:val="22"/>
              </w:rPr>
              <w:t>Формируемые УУД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39" w:rsidRPr="004F36CB" w:rsidRDefault="00251F39" w:rsidP="00DC1AC1">
            <w:pPr>
              <w:jc w:val="center"/>
              <w:rPr>
                <w:b/>
                <w:sz w:val="22"/>
                <w:szCs w:val="22"/>
              </w:rPr>
            </w:pPr>
            <w:r w:rsidRPr="004F36CB">
              <w:rPr>
                <w:b/>
                <w:sz w:val="22"/>
                <w:szCs w:val="22"/>
              </w:rPr>
              <w:t>Умения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39" w:rsidRPr="004F36CB" w:rsidRDefault="00251F39" w:rsidP="00DC1AC1">
            <w:pPr>
              <w:jc w:val="center"/>
              <w:rPr>
                <w:b/>
                <w:sz w:val="22"/>
                <w:szCs w:val="22"/>
              </w:rPr>
            </w:pPr>
            <w:r w:rsidRPr="004F36CB">
              <w:rPr>
                <w:b/>
                <w:sz w:val="22"/>
                <w:szCs w:val="22"/>
              </w:rPr>
              <w:t>№ задания</w:t>
            </w:r>
          </w:p>
        </w:tc>
      </w:tr>
      <w:tr w:rsidR="00251F39" w:rsidRPr="004F36CB" w:rsidTr="00DC1AC1">
        <w:trPr>
          <w:trHeight w:val="270"/>
        </w:trPr>
        <w:tc>
          <w:tcPr>
            <w:tcW w:w="2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1F39" w:rsidRPr="004F36CB" w:rsidRDefault="00251F39" w:rsidP="00DC1AC1">
            <w:pPr>
              <w:rPr>
                <w:sz w:val="22"/>
                <w:szCs w:val="22"/>
              </w:rPr>
            </w:pPr>
            <w:r w:rsidRPr="004F36CB">
              <w:rPr>
                <w:sz w:val="22"/>
                <w:szCs w:val="22"/>
              </w:rPr>
              <w:t>Познавательные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39" w:rsidRPr="004F36CB" w:rsidRDefault="00251F39" w:rsidP="00DC1AC1">
            <w:pPr>
              <w:rPr>
                <w:sz w:val="22"/>
                <w:szCs w:val="22"/>
              </w:rPr>
            </w:pPr>
            <w:r w:rsidRPr="004F36CB">
              <w:rPr>
                <w:sz w:val="22"/>
                <w:szCs w:val="22"/>
              </w:rPr>
              <w:t>1. Выбирать основания для сравнения объектов.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39" w:rsidRPr="004F36CB" w:rsidRDefault="00251F39" w:rsidP="00DC1AC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</w:tr>
      <w:tr w:rsidR="00251F39" w:rsidRPr="004F36CB" w:rsidTr="00DC1AC1">
        <w:trPr>
          <w:trHeight w:val="255"/>
        </w:trPr>
        <w:tc>
          <w:tcPr>
            <w:tcW w:w="2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F39" w:rsidRPr="004F36CB" w:rsidRDefault="00251F39" w:rsidP="00DC1AC1">
            <w:pPr>
              <w:rPr>
                <w:sz w:val="22"/>
                <w:szCs w:val="22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39" w:rsidRPr="004F36CB" w:rsidRDefault="00251F39" w:rsidP="00DC1AC1">
            <w:pPr>
              <w:rPr>
                <w:sz w:val="22"/>
                <w:szCs w:val="22"/>
              </w:rPr>
            </w:pPr>
            <w:r w:rsidRPr="004F36CB">
              <w:rPr>
                <w:sz w:val="22"/>
                <w:szCs w:val="22"/>
              </w:rPr>
              <w:t>2. Строить логические рассуждения.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39" w:rsidRPr="004F36CB" w:rsidRDefault="00251F39" w:rsidP="00DC1AC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</w:tr>
      <w:tr w:rsidR="00251F39" w:rsidRPr="004F36CB" w:rsidTr="00DC1AC1">
        <w:trPr>
          <w:trHeight w:val="510"/>
        </w:trPr>
        <w:tc>
          <w:tcPr>
            <w:tcW w:w="2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F39" w:rsidRPr="004F36CB" w:rsidRDefault="00251F39" w:rsidP="00DC1AC1">
            <w:pPr>
              <w:rPr>
                <w:sz w:val="22"/>
                <w:szCs w:val="22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39" w:rsidRPr="004F36CB" w:rsidRDefault="00251F39" w:rsidP="00DC1AC1">
            <w:pPr>
              <w:rPr>
                <w:sz w:val="22"/>
                <w:szCs w:val="22"/>
              </w:rPr>
            </w:pPr>
            <w:r w:rsidRPr="004F36CB">
              <w:rPr>
                <w:sz w:val="22"/>
                <w:szCs w:val="22"/>
              </w:rPr>
              <w:t>3. Преобразовывать информацию из одной формы в другую.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39" w:rsidRPr="004F36CB" w:rsidRDefault="00251F39" w:rsidP="00DC1AC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</w:tr>
      <w:tr w:rsidR="00251F39" w:rsidRPr="004F36CB" w:rsidTr="00DC1AC1">
        <w:trPr>
          <w:trHeight w:val="401"/>
        </w:trPr>
        <w:tc>
          <w:tcPr>
            <w:tcW w:w="2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1F39" w:rsidRPr="004F36CB" w:rsidRDefault="00251F39" w:rsidP="00DC1AC1">
            <w:pPr>
              <w:rPr>
                <w:sz w:val="22"/>
                <w:szCs w:val="22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39" w:rsidRPr="004F36CB" w:rsidRDefault="00251F39" w:rsidP="00DC1AC1">
            <w:pPr>
              <w:rPr>
                <w:sz w:val="22"/>
                <w:szCs w:val="22"/>
              </w:rPr>
            </w:pPr>
            <w:r w:rsidRPr="004F36CB">
              <w:rPr>
                <w:sz w:val="22"/>
                <w:szCs w:val="22"/>
              </w:rPr>
              <w:t>4. Использовать знаково-символические средства, в том числе модели и схемы для решения задач.</w:t>
            </w:r>
          </w:p>
        </w:tc>
        <w:tc>
          <w:tcPr>
            <w:tcW w:w="2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39" w:rsidRPr="004F36CB" w:rsidRDefault="00251F39" w:rsidP="00DC1AC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1,2</w:t>
            </w:r>
          </w:p>
        </w:tc>
      </w:tr>
      <w:tr w:rsidR="00251F39" w:rsidRPr="004F36CB" w:rsidTr="00DC1AC1">
        <w:trPr>
          <w:trHeight w:val="552"/>
        </w:trPr>
        <w:tc>
          <w:tcPr>
            <w:tcW w:w="2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1F39" w:rsidRPr="004F36CB" w:rsidRDefault="00251F39" w:rsidP="00DC1AC1">
            <w:pPr>
              <w:rPr>
                <w:sz w:val="22"/>
                <w:szCs w:val="22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39" w:rsidRPr="004F36CB" w:rsidRDefault="00251F39" w:rsidP="00DC1AC1">
            <w:pPr>
              <w:rPr>
                <w:sz w:val="22"/>
                <w:szCs w:val="22"/>
              </w:rPr>
            </w:pPr>
            <w:r w:rsidRPr="004F36CB">
              <w:rPr>
                <w:sz w:val="22"/>
                <w:szCs w:val="22"/>
              </w:rPr>
              <w:t>5. Осуществлять анализ объектов с выделением существенных и несущественных признаков.</w:t>
            </w:r>
          </w:p>
        </w:tc>
        <w:tc>
          <w:tcPr>
            <w:tcW w:w="2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39" w:rsidRPr="004F36CB" w:rsidRDefault="00251F39" w:rsidP="00DC1AC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1,2,4,5</w:t>
            </w:r>
          </w:p>
        </w:tc>
      </w:tr>
      <w:tr w:rsidR="00251F39" w:rsidRPr="004F36CB" w:rsidTr="00DC1AC1">
        <w:trPr>
          <w:trHeight w:val="301"/>
        </w:trPr>
        <w:tc>
          <w:tcPr>
            <w:tcW w:w="2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39" w:rsidRPr="004F36CB" w:rsidRDefault="00251F39" w:rsidP="00DC1AC1">
            <w:pPr>
              <w:rPr>
                <w:sz w:val="22"/>
                <w:szCs w:val="22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39" w:rsidRPr="004F36CB" w:rsidRDefault="00251F39" w:rsidP="00DC1AC1">
            <w:pPr>
              <w:rPr>
                <w:sz w:val="22"/>
                <w:szCs w:val="22"/>
              </w:rPr>
            </w:pPr>
            <w:r w:rsidRPr="004F36CB">
              <w:rPr>
                <w:sz w:val="22"/>
                <w:szCs w:val="22"/>
              </w:rPr>
              <w:t>6. Владеть рядом общих приемов решения задач.</w:t>
            </w:r>
          </w:p>
        </w:tc>
        <w:tc>
          <w:tcPr>
            <w:tcW w:w="2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39" w:rsidRPr="004F36CB" w:rsidRDefault="00251F39" w:rsidP="00DC1AC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1,2,3</w:t>
            </w:r>
          </w:p>
        </w:tc>
      </w:tr>
      <w:tr w:rsidR="00251F39" w:rsidRPr="004F36CB" w:rsidTr="00DC1AC1">
        <w:trPr>
          <w:trHeight w:val="559"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1F39" w:rsidRPr="004F36CB" w:rsidRDefault="00251F39" w:rsidP="00DC1AC1">
            <w:pPr>
              <w:rPr>
                <w:sz w:val="22"/>
                <w:szCs w:val="22"/>
              </w:rPr>
            </w:pPr>
            <w:r w:rsidRPr="004F36CB">
              <w:rPr>
                <w:sz w:val="22"/>
                <w:szCs w:val="22"/>
              </w:rPr>
              <w:t>Регулятивные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39" w:rsidRPr="004F36CB" w:rsidRDefault="00251F39" w:rsidP="00DC1AC1">
            <w:pPr>
              <w:rPr>
                <w:sz w:val="22"/>
                <w:szCs w:val="22"/>
              </w:rPr>
            </w:pPr>
            <w:r w:rsidRPr="004F36CB">
              <w:rPr>
                <w:sz w:val="22"/>
                <w:szCs w:val="22"/>
              </w:rPr>
              <w:t>1. Самостоятельно применять алгоритмы  и правила в решении поставленной  задачи.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39" w:rsidRPr="004F36CB" w:rsidRDefault="00251F39" w:rsidP="00DC1AC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1,2,3,4,5</w:t>
            </w:r>
          </w:p>
        </w:tc>
      </w:tr>
      <w:tr w:rsidR="00251F39" w:rsidRPr="004F36CB" w:rsidTr="00DC1AC1">
        <w:trPr>
          <w:trHeight w:val="828"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39" w:rsidRPr="004F36CB" w:rsidRDefault="00251F39" w:rsidP="00DC1AC1">
            <w:pPr>
              <w:rPr>
                <w:sz w:val="22"/>
                <w:szCs w:val="22"/>
              </w:rPr>
            </w:pPr>
            <w:r w:rsidRPr="004F36CB">
              <w:rPr>
                <w:sz w:val="22"/>
                <w:szCs w:val="22"/>
              </w:rPr>
              <w:t>Коммуникативные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39" w:rsidRPr="004F36CB" w:rsidRDefault="00251F39" w:rsidP="00DC1AC1">
            <w:pPr>
              <w:rPr>
                <w:sz w:val="22"/>
                <w:szCs w:val="22"/>
              </w:rPr>
            </w:pPr>
            <w:r w:rsidRPr="004F36CB">
              <w:rPr>
                <w:sz w:val="22"/>
                <w:szCs w:val="22"/>
              </w:rPr>
              <w:t>1. Адекватно и осознанно использовать письменную речь, оформлять работу в соответствии с принятыми нормами.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39" w:rsidRPr="004F36CB" w:rsidRDefault="00251F39" w:rsidP="00DC1AC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1,2,3,4,5</w:t>
            </w:r>
          </w:p>
        </w:tc>
      </w:tr>
      <w:tr w:rsidR="00251F39" w:rsidRPr="004F36CB" w:rsidTr="00DC1AC1">
        <w:trPr>
          <w:trHeight w:val="175"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39" w:rsidRPr="004F36CB" w:rsidRDefault="00251F39" w:rsidP="00DC1AC1">
            <w:pPr>
              <w:rPr>
                <w:sz w:val="22"/>
                <w:szCs w:val="22"/>
              </w:rPr>
            </w:pPr>
            <w:r w:rsidRPr="004F36CB">
              <w:rPr>
                <w:sz w:val="22"/>
                <w:szCs w:val="22"/>
              </w:rPr>
              <w:t>Итого:</w:t>
            </w:r>
          </w:p>
        </w:tc>
        <w:tc>
          <w:tcPr>
            <w:tcW w:w="7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39" w:rsidRPr="004F36CB" w:rsidRDefault="00251F39" w:rsidP="00DC1AC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4F36CB">
              <w:rPr>
                <w:b/>
                <w:sz w:val="22"/>
                <w:szCs w:val="22"/>
              </w:rPr>
              <w:t>4 балл</w:t>
            </w:r>
            <w:r>
              <w:rPr>
                <w:b/>
                <w:sz w:val="22"/>
                <w:szCs w:val="22"/>
              </w:rPr>
              <w:t>ов</w:t>
            </w:r>
          </w:p>
        </w:tc>
      </w:tr>
    </w:tbl>
    <w:p w:rsidR="00251F39" w:rsidRDefault="00251F39" w:rsidP="00251F39"/>
    <w:p w:rsidR="00251F39" w:rsidRDefault="00251F39" w:rsidP="00251F39"/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99"/>
        <w:gridCol w:w="4915"/>
      </w:tblGrid>
      <w:tr w:rsidR="00251F39" w:rsidRPr="004F36CB" w:rsidTr="00DC1AC1">
        <w:trPr>
          <w:trHeight w:val="262"/>
        </w:trPr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39" w:rsidRPr="004F36CB" w:rsidRDefault="00251F39" w:rsidP="00DC1AC1">
            <w:pPr>
              <w:jc w:val="center"/>
              <w:rPr>
                <w:b/>
                <w:sz w:val="22"/>
                <w:szCs w:val="22"/>
              </w:rPr>
            </w:pPr>
            <w:r w:rsidRPr="004F36CB">
              <w:rPr>
                <w:b/>
                <w:sz w:val="22"/>
                <w:szCs w:val="22"/>
              </w:rPr>
              <w:t>№ задания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39" w:rsidRPr="004F36CB" w:rsidRDefault="00251F39" w:rsidP="00DC1AC1">
            <w:pPr>
              <w:jc w:val="center"/>
              <w:rPr>
                <w:b/>
                <w:sz w:val="22"/>
                <w:szCs w:val="22"/>
              </w:rPr>
            </w:pPr>
            <w:r w:rsidRPr="004F36CB">
              <w:rPr>
                <w:b/>
                <w:sz w:val="22"/>
                <w:szCs w:val="22"/>
              </w:rPr>
              <w:t>Максимальное количество баллов</w:t>
            </w:r>
          </w:p>
        </w:tc>
      </w:tr>
      <w:tr w:rsidR="00251F39" w:rsidRPr="004F36CB" w:rsidTr="00DC1AC1">
        <w:trPr>
          <w:trHeight w:val="262"/>
        </w:trPr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39" w:rsidRPr="004F36CB" w:rsidRDefault="00251F39" w:rsidP="00DC1AC1">
            <w:pPr>
              <w:jc w:val="center"/>
              <w:rPr>
                <w:sz w:val="22"/>
                <w:szCs w:val="22"/>
              </w:rPr>
            </w:pPr>
            <w:r w:rsidRPr="004F36CB">
              <w:rPr>
                <w:sz w:val="22"/>
                <w:szCs w:val="22"/>
              </w:rPr>
              <w:t>1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39" w:rsidRPr="004F36CB" w:rsidRDefault="00251F39" w:rsidP="00DC1A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51F39" w:rsidRPr="004F36CB" w:rsidTr="00DC1AC1">
        <w:trPr>
          <w:trHeight w:val="262"/>
        </w:trPr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39" w:rsidRPr="004F36CB" w:rsidRDefault="00251F39" w:rsidP="00DC1AC1">
            <w:pPr>
              <w:jc w:val="center"/>
              <w:rPr>
                <w:sz w:val="22"/>
                <w:szCs w:val="22"/>
              </w:rPr>
            </w:pPr>
            <w:r w:rsidRPr="004F36CB">
              <w:rPr>
                <w:sz w:val="22"/>
                <w:szCs w:val="22"/>
              </w:rPr>
              <w:t>2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39" w:rsidRPr="004F36CB" w:rsidRDefault="00251F39" w:rsidP="00DC1A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51F39" w:rsidRPr="004F36CB" w:rsidTr="00DC1AC1">
        <w:trPr>
          <w:trHeight w:val="276"/>
        </w:trPr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39" w:rsidRPr="004F36CB" w:rsidRDefault="00251F39" w:rsidP="00DC1AC1">
            <w:pPr>
              <w:jc w:val="center"/>
              <w:rPr>
                <w:sz w:val="22"/>
                <w:szCs w:val="22"/>
              </w:rPr>
            </w:pPr>
            <w:r w:rsidRPr="004F36CB">
              <w:rPr>
                <w:sz w:val="22"/>
                <w:szCs w:val="22"/>
              </w:rPr>
              <w:t>3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39" w:rsidRPr="004F36CB" w:rsidRDefault="00251F39" w:rsidP="00DC1A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51F39" w:rsidRPr="004F36CB" w:rsidTr="00DC1AC1">
        <w:trPr>
          <w:trHeight w:val="262"/>
        </w:trPr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39" w:rsidRPr="004F36CB" w:rsidRDefault="00251F39" w:rsidP="00DC1AC1">
            <w:pPr>
              <w:jc w:val="center"/>
              <w:rPr>
                <w:sz w:val="22"/>
                <w:szCs w:val="22"/>
              </w:rPr>
            </w:pPr>
            <w:r w:rsidRPr="004F36CB">
              <w:rPr>
                <w:sz w:val="22"/>
                <w:szCs w:val="22"/>
              </w:rPr>
              <w:t>4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39" w:rsidRPr="004F36CB" w:rsidRDefault="00251F39" w:rsidP="00DC1A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51F39" w:rsidRPr="004F36CB" w:rsidTr="00DC1AC1">
        <w:trPr>
          <w:trHeight w:val="262"/>
        </w:trPr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39" w:rsidRPr="004F36CB" w:rsidRDefault="00251F39" w:rsidP="00DC1AC1">
            <w:pPr>
              <w:jc w:val="center"/>
              <w:rPr>
                <w:sz w:val="22"/>
                <w:szCs w:val="22"/>
              </w:rPr>
            </w:pPr>
            <w:r w:rsidRPr="004F36CB">
              <w:rPr>
                <w:sz w:val="22"/>
                <w:szCs w:val="22"/>
              </w:rPr>
              <w:t>5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39" w:rsidRPr="004F36CB" w:rsidRDefault="00251F39" w:rsidP="00DC1A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251F39" w:rsidRPr="004F36CB" w:rsidTr="00DC1AC1">
        <w:trPr>
          <w:trHeight w:val="276"/>
        </w:trPr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39" w:rsidRPr="004F36CB" w:rsidRDefault="00251F39" w:rsidP="00DC1AC1">
            <w:pPr>
              <w:jc w:val="center"/>
              <w:rPr>
                <w:b/>
                <w:sz w:val="22"/>
                <w:szCs w:val="22"/>
              </w:rPr>
            </w:pPr>
            <w:r w:rsidRPr="004F36CB">
              <w:rPr>
                <w:b/>
                <w:sz w:val="22"/>
                <w:szCs w:val="22"/>
              </w:rPr>
              <w:t xml:space="preserve">Всего 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39" w:rsidRPr="004F36CB" w:rsidRDefault="00251F39" w:rsidP="00DC1AC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4F36CB">
              <w:rPr>
                <w:b/>
                <w:sz w:val="22"/>
                <w:szCs w:val="22"/>
              </w:rPr>
              <w:t>4 балл</w:t>
            </w:r>
            <w:r>
              <w:rPr>
                <w:b/>
                <w:sz w:val="22"/>
                <w:szCs w:val="22"/>
              </w:rPr>
              <w:t>ов</w:t>
            </w:r>
          </w:p>
        </w:tc>
      </w:tr>
    </w:tbl>
    <w:p w:rsidR="00251F39" w:rsidRDefault="00251F39" w:rsidP="00251F39"/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45"/>
        <w:gridCol w:w="4820"/>
      </w:tblGrid>
      <w:tr w:rsidR="00251F39" w:rsidRPr="004F36CB" w:rsidTr="00DC1AC1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F39" w:rsidRPr="004F36CB" w:rsidRDefault="00251F39" w:rsidP="00DC1AC1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4F36CB">
              <w:rPr>
                <w:b/>
                <w:sz w:val="22"/>
                <w:szCs w:val="22"/>
              </w:rPr>
              <w:t xml:space="preserve">Коэффициент </w:t>
            </w:r>
            <w:proofErr w:type="spellStart"/>
            <w:r w:rsidRPr="004F36CB">
              <w:rPr>
                <w:b/>
                <w:sz w:val="22"/>
                <w:szCs w:val="22"/>
              </w:rPr>
              <w:t>сформированности</w:t>
            </w:r>
            <w:proofErr w:type="spellEnd"/>
            <w:r w:rsidRPr="004F36CB">
              <w:rPr>
                <w:b/>
                <w:sz w:val="22"/>
                <w:szCs w:val="22"/>
              </w:rPr>
              <w:t xml:space="preserve"> УУД, </w:t>
            </w:r>
            <w:proofErr w:type="spellStart"/>
            <w:r w:rsidRPr="004F36CB">
              <w:rPr>
                <w:b/>
                <w:sz w:val="22"/>
                <w:szCs w:val="22"/>
              </w:rPr>
              <w:t>Ку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F39" w:rsidRPr="004F36CB" w:rsidRDefault="00251F39" w:rsidP="00DC1AC1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4F36CB">
              <w:rPr>
                <w:b/>
                <w:sz w:val="22"/>
                <w:szCs w:val="22"/>
              </w:rPr>
              <w:t xml:space="preserve">Уровень </w:t>
            </w:r>
            <w:proofErr w:type="spellStart"/>
            <w:r w:rsidRPr="004F36CB">
              <w:rPr>
                <w:b/>
                <w:sz w:val="22"/>
                <w:szCs w:val="22"/>
              </w:rPr>
              <w:t>сформированности</w:t>
            </w:r>
            <w:proofErr w:type="spellEnd"/>
            <w:r w:rsidRPr="004F36CB">
              <w:rPr>
                <w:b/>
                <w:sz w:val="22"/>
                <w:szCs w:val="22"/>
              </w:rPr>
              <w:t xml:space="preserve"> УУД</w:t>
            </w:r>
          </w:p>
        </w:tc>
      </w:tr>
      <w:tr w:rsidR="00251F39" w:rsidRPr="004F36CB" w:rsidTr="00DC1AC1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F39" w:rsidRPr="004F36CB" w:rsidRDefault="00251F39" w:rsidP="00DC1AC1">
            <w:pPr>
              <w:jc w:val="center"/>
              <w:rPr>
                <w:sz w:val="22"/>
                <w:szCs w:val="22"/>
                <w:lang w:eastAsia="en-US"/>
              </w:rPr>
            </w:pPr>
            <w:r w:rsidRPr="004F36CB">
              <w:rPr>
                <w:sz w:val="22"/>
                <w:szCs w:val="22"/>
              </w:rPr>
              <w:t>≤ 50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F39" w:rsidRPr="004F36CB" w:rsidRDefault="00251F39" w:rsidP="00DC1AC1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4F36CB">
              <w:rPr>
                <w:sz w:val="22"/>
                <w:szCs w:val="22"/>
              </w:rPr>
              <w:t>Низкии</w:t>
            </w:r>
            <w:proofErr w:type="spellEnd"/>
            <w:r w:rsidRPr="004F36CB">
              <w:rPr>
                <w:sz w:val="22"/>
                <w:szCs w:val="22"/>
              </w:rPr>
              <w:t>̆</w:t>
            </w:r>
          </w:p>
        </w:tc>
      </w:tr>
      <w:tr w:rsidR="00251F39" w:rsidRPr="004F36CB" w:rsidTr="00DC1AC1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F39" w:rsidRPr="004F36CB" w:rsidRDefault="00251F39" w:rsidP="00DC1AC1">
            <w:pPr>
              <w:jc w:val="center"/>
              <w:rPr>
                <w:sz w:val="22"/>
                <w:szCs w:val="22"/>
                <w:lang w:eastAsia="en-US"/>
              </w:rPr>
            </w:pPr>
            <w:r w:rsidRPr="004F36CB">
              <w:rPr>
                <w:sz w:val="22"/>
                <w:szCs w:val="22"/>
              </w:rPr>
              <w:t>50-70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F39" w:rsidRPr="004F36CB" w:rsidRDefault="00251F39" w:rsidP="00DC1AC1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4F36CB">
              <w:rPr>
                <w:sz w:val="22"/>
                <w:szCs w:val="22"/>
              </w:rPr>
              <w:t>Удовлетворительныи</w:t>
            </w:r>
            <w:proofErr w:type="spellEnd"/>
            <w:r w:rsidRPr="004F36CB">
              <w:rPr>
                <w:sz w:val="22"/>
                <w:szCs w:val="22"/>
              </w:rPr>
              <w:t>̆</w:t>
            </w:r>
          </w:p>
        </w:tc>
      </w:tr>
      <w:tr w:rsidR="00251F39" w:rsidRPr="004F36CB" w:rsidTr="00DC1AC1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F39" w:rsidRPr="004F36CB" w:rsidRDefault="00251F39" w:rsidP="00DC1AC1">
            <w:pPr>
              <w:jc w:val="center"/>
              <w:rPr>
                <w:sz w:val="22"/>
                <w:szCs w:val="22"/>
                <w:lang w:eastAsia="en-US"/>
              </w:rPr>
            </w:pPr>
            <w:r w:rsidRPr="004F36CB">
              <w:rPr>
                <w:sz w:val="22"/>
                <w:szCs w:val="22"/>
              </w:rPr>
              <w:t>70-90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F39" w:rsidRPr="004F36CB" w:rsidRDefault="00251F39" w:rsidP="00DC1AC1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4F36CB">
              <w:rPr>
                <w:sz w:val="22"/>
                <w:szCs w:val="22"/>
              </w:rPr>
              <w:t>Повышенныи</w:t>
            </w:r>
            <w:proofErr w:type="spellEnd"/>
            <w:r w:rsidRPr="004F36CB">
              <w:rPr>
                <w:sz w:val="22"/>
                <w:szCs w:val="22"/>
              </w:rPr>
              <w:t>̆</w:t>
            </w:r>
          </w:p>
        </w:tc>
      </w:tr>
      <w:tr w:rsidR="00251F39" w:rsidRPr="004F36CB" w:rsidTr="00DC1AC1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F39" w:rsidRPr="004F36CB" w:rsidRDefault="00251F39" w:rsidP="00DC1AC1">
            <w:pPr>
              <w:jc w:val="center"/>
              <w:rPr>
                <w:sz w:val="22"/>
                <w:szCs w:val="22"/>
                <w:lang w:eastAsia="en-US"/>
              </w:rPr>
            </w:pPr>
            <w:r w:rsidRPr="004F36CB">
              <w:rPr>
                <w:sz w:val="22"/>
                <w:szCs w:val="22"/>
              </w:rPr>
              <w:t>90-100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F39" w:rsidRPr="004F36CB" w:rsidRDefault="00251F39" w:rsidP="00DC1AC1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4F36CB">
              <w:rPr>
                <w:sz w:val="22"/>
                <w:szCs w:val="22"/>
              </w:rPr>
              <w:t>Высокии</w:t>
            </w:r>
            <w:proofErr w:type="spellEnd"/>
            <w:r w:rsidRPr="004F36CB">
              <w:rPr>
                <w:sz w:val="22"/>
                <w:szCs w:val="22"/>
              </w:rPr>
              <w:t>̆</w:t>
            </w:r>
          </w:p>
        </w:tc>
      </w:tr>
    </w:tbl>
    <w:p w:rsidR="00251F39" w:rsidRDefault="00251F39" w:rsidP="00251F39"/>
    <w:p w:rsidR="006931B4" w:rsidRPr="00251F39" w:rsidRDefault="00251F39" w:rsidP="00251F39">
      <w:r>
        <w:rPr>
          <w:noProof/>
          <w:lang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622300</wp:posOffset>
            </wp:positionH>
            <wp:positionV relativeFrom="paragraph">
              <wp:posOffset>142240</wp:posOffset>
            </wp:positionV>
            <wp:extent cx="4613910" cy="771525"/>
            <wp:effectExtent l="57150" t="19050" r="110490" b="85725"/>
            <wp:wrapTight wrapText="bothSides">
              <wp:wrapPolygon edited="0">
                <wp:start x="-268" y="-533"/>
                <wp:lineTo x="-89" y="24000"/>
                <wp:lineTo x="21939" y="24000"/>
                <wp:lineTo x="22028" y="24000"/>
                <wp:lineTo x="22117" y="18667"/>
                <wp:lineTo x="22117" y="6400"/>
                <wp:lineTo x="22028" y="533"/>
                <wp:lineTo x="21939" y="-533"/>
                <wp:lineTo x="-268" y="-533"/>
              </wp:wrapPolygon>
            </wp:wrapTight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 xmlns:lc="http://schemas.openxmlformats.org/drawingml/2006/lockedCanvas" xmlns="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lc="http://schemas.openxmlformats.org/drawingml/2006/locked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3910" cy="771525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sectPr w:rsidR="006931B4" w:rsidRPr="00251F39" w:rsidSect="00A67156">
      <w:pgSz w:w="11906" w:h="16838"/>
      <w:pgMar w:top="426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364B98"/>
    <w:multiLevelType w:val="hybridMultilevel"/>
    <w:tmpl w:val="FBC8D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406FFB"/>
    <w:multiLevelType w:val="hybridMultilevel"/>
    <w:tmpl w:val="AEE86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97A21"/>
    <w:rsid w:val="00251F39"/>
    <w:rsid w:val="002C5098"/>
    <w:rsid w:val="00567E76"/>
    <w:rsid w:val="006931B4"/>
    <w:rsid w:val="00777528"/>
    <w:rsid w:val="00995904"/>
    <w:rsid w:val="00A67156"/>
    <w:rsid w:val="00B97A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A21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97A21"/>
    <w:pPr>
      <w:widowControl/>
      <w:tabs>
        <w:tab w:val="left" w:pos="284"/>
      </w:tabs>
      <w:suppressAutoHyphens w:val="0"/>
      <w:overflowPunct w:val="0"/>
      <w:autoSpaceDE w:val="0"/>
      <w:autoSpaceDN w:val="0"/>
      <w:adjustRightInd w:val="0"/>
      <w:ind w:left="284"/>
      <w:jc w:val="both"/>
    </w:pPr>
    <w:rPr>
      <w:szCs w:val="24"/>
      <w:lang w:bidi="ar-SA"/>
    </w:rPr>
  </w:style>
  <w:style w:type="character" w:customStyle="1" w:styleId="20">
    <w:name w:val="Основной текст 2 Знак"/>
    <w:basedOn w:val="a0"/>
    <w:link w:val="2"/>
    <w:rsid w:val="00B97A21"/>
    <w:rPr>
      <w:rFonts w:ascii="Times New Roman" w:eastAsia="Times New Roman" w:hAnsi="Times New Roman" w:cs="Times New Roman"/>
      <w:sz w:val="24"/>
      <w:szCs w:val="24"/>
      <w:lang/>
    </w:rPr>
  </w:style>
  <w:style w:type="paragraph" w:styleId="a3">
    <w:name w:val="List Paragraph"/>
    <w:basedOn w:val="a"/>
    <w:uiPriority w:val="34"/>
    <w:qFormat/>
    <w:rsid w:val="00B97A2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C5098"/>
    <w:pPr>
      <w:widowControl/>
      <w:suppressAutoHyphens w:val="0"/>
      <w:spacing w:before="100" w:beforeAutospacing="1" w:after="100" w:afterAutospacing="1"/>
    </w:pPr>
    <w:rPr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../clipboard/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</dc:creator>
  <cp:lastModifiedBy>Калин</cp:lastModifiedBy>
  <cp:revision>2</cp:revision>
  <dcterms:created xsi:type="dcterms:W3CDTF">2017-01-31T20:06:00Z</dcterms:created>
  <dcterms:modified xsi:type="dcterms:W3CDTF">2017-01-31T21:05:00Z</dcterms:modified>
</cp:coreProperties>
</file>