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950" w:rsidRPr="0092535C" w:rsidRDefault="00765950" w:rsidP="00765950">
      <w:pPr>
        <w:tabs>
          <w:tab w:val="left" w:pos="2604"/>
          <w:tab w:val="left" w:pos="3345"/>
        </w:tabs>
        <w:spacing w:after="0" w:line="240" w:lineRule="auto"/>
        <w:jc w:val="center"/>
        <w:rPr>
          <w:rFonts w:ascii="Times New Roman" w:hAnsi="Times New Roman"/>
          <w:sz w:val="24"/>
          <w:szCs w:val="24"/>
        </w:rPr>
      </w:pPr>
      <w:r w:rsidRPr="0092535C">
        <w:rPr>
          <w:rFonts w:ascii="Times New Roman" w:hAnsi="Times New Roman"/>
          <w:sz w:val="24"/>
          <w:szCs w:val="24"/>
        </w:rPr>
        <w:t>Муниципальное казенное общеобразовательное учреждение</w:t>
      </w:r>
    </w:p>
    <w:p w:rsidR="00765950" w:rsidRPr="0092535C" w:rsidRDefault="00765950" w:rsidP="00765950">
      <w:pPr>
        <w:tabs>
          <w:tab w:val="left" w:pos="3345"/>
          <w:tab w:val="left" w:pos="14459"/>
        </w:tabs>
        <w:spacing w:after="0" w:line="240" w:lineRule="auto"/>
        <w:jc w:val="center"/>
        <w:rPr>
          <w:rFonts w:ascii="Times New Roman" w:hAnsi="Times New Roman"/>
          <w:sz w:val="24"/>
          <w:szCs w:val="24"/>
        </w:rPr>
      </w:pPr>
      <w:r w:rsidRPr="0092535C">
        <w:rPr>
          <w:rFonts w:ascii="Times New Roman" w:hAnsi="Times New Roman"/>
          <w:sz w:val="24"/>
          <w:szCs w:val="24"/>
        </w:rPr>
        <w:t>«</w:t>
      </w:r>
      <w:proofErr w:type="spellStart"/>
      <w:r w:rsidRPr="0092535C">
        <w:rPr>
          <w:rFonts w:ascii="Times New Roman" w:hAnsi="Times New Roman"/>
          <w:sz w:val="24"/>
          <w:szCs w:val="24"/>
        </w:rPr>
        <w:t>Богородская</w:t>
      </w:r>
      <w:proofErr w:type="spellEnd"/>
      <w:r w:rsidRPr="0092535C">
        <w:rPr>
          <w:rFonts w:ascii="Times New Roman" w:hAnsi="Times New Roman"/>
          <w:sz w:val="24"/>
          <w:szCs w:val="24"/>
        </w:rPr>
        <w:t xml:space="preserve"> школа №8»</w:t>
      </w:r>
    </w:p>
    <w:p w:rsidR="00765950" w:rsidRPr="0092535C" w:rsidRDefault="00765950" w:rsidP="00765950">
      <w:pPr>
        <w:tabs>
          <w:tab w:val="left" w:pos="3345"/>
        </w:tabs>
        <w:spacing w:after="0" w:line="240" w:lineRule="auto"/>
        <w:jc w:val="center"/>
        <w:rPr>
          <w:rFonts w:ascii="Times New Roman" w:hAnsi="Times New Roman"/>
          <w:sz w:val="24"/>
          <w:szCs w:val="24"/>
        </w:rPr>
      </w:pPr>
    </w:p>
    <w:p w:rsidR="00765950" w:rsidRPr="0092535C" w:rsidRDefault="00765950" w:rsidP="00765950">
      <w:pPr>
        <w:rPr>
          <w:rFonts w:ascii="Times New Roman" w:hAnsi="Times New Roman"/>
        </w:rPr>
      </w:pPr>
    </w:p>
    <w:p w:rsidR="00765950" w:rsidRPr="0092535C" w:rsidRDefault="00765950" w:rsidP="00765950">
      <w:pPr>
        <w:rPr>
          <w:rFonts w:ascii="Times New Roman" w:hAnsi="Times New Roman"/>
        </w:rPr>
      </w:pPr>
    </w:p>
    <w:p w:rsidR="00765950" w:rsidRPr="0092535C" w:rsidRDefault="00765950" w:rsidP="00765950">
      <w:pPr>
        <w:rPr>
          <w:rFonts w:ascii="Times New Roman" w:hAnsi="Times New Roman"/>
        </w:rPr>
      </w:pPr>
    </w:p>
    <w:p w:rsidR="00765950" w:rsidRDefault="00765950" w:rsidP="00765950">
      <w:pPr>
        <w:jc w:val="center"/>
        <w:rPr>
          <w:rFonts w:ascii="Times New Roman" w:hAnsi="Times New Roman"/>
          <w:sz w:val="36"/>
          <w:szCs w:val="36"/>
        </w:rPr>
      </w:pPr>
    </w:p>
    <w:p w:rsidR="00765950" w:rsidRDefault="00765950" w:rsidP="00765950">
      <w:pPr>
        <w:jc w:val="center"/>
        <w:rPr>
          <w:rFonts w:ascii="Times New Roman" w:hAnsi="Times New Roman"/>
          <w:sz w:val="36"/>
          <w:szCs w:val="36"/>
        </w:rPr>
      </w:pPr>
    </w:p>
    <w:p w:rsidR="00765950" w:rsidRDefault="00765950" w:rsidP="00765950">
      <w:pPr>
        <w:jc w:val="center"/>
        <w:rPr>
          <w:rFonts w:ascii="Times New Roman" w:hAnsi="Times New Roman"/>
          <w:sz w:val="36"/>
          <w:szCs w:val="36"/>
        </w:rPr>
      </w:pPr>
      <w:r>
        <w:rPr>
          <w:rFonts w:ascii="Times New Roman" w:hAnsi="Times New Roman"/>
          <w:sz w:val="36"/>
          <w:szCs w:val="36"/>
        </w:rPr>
        <w:t>Спец. семинар</w:t>
      </w:r>
    </w:p>
    <w:p w:rsidR="00765950" w:rsidRDefault="00765950" w:rsidP="00765950">
      <w:pPr>
        <w:jc w:val="center"/>
        <w:rPr>
          <w:rFonts w:ascii="Times New Roman" w:hAnsi="Times New Roman"/>
          <w:sz w:val="36"/>
          <w:szCs w:val="36"/>
        </w:rPr>
      </w:pPr>
      <w:r>
        <w:rPr>
          <w:rFonts w:ascii="Times New Roman" w:hAnsi="Times New Roman"/>
          <w:sz w:val="36"/>
          <w:szCs w:val="36"/>
        </w:rPr>
        <w:t>Тема</w:t>
      </w:r>
      <w:proofErr w:type="gramStart"/>
      <w:r>
        <w:rPr>
          <w:rFonts w:ascii="Times New Roman" w:hAnsi="Times New Roman"/>
          <w:sz w:val="36"/>
          <w:szCs w:val="36"/>
        </w:rPr>
        <w:t xml:space="preserve"> :</w:t>
      </w:r>
      <w:proofErr w:type="gramEnd"/>
    </w:p>
    <w:p w:rsidR="00765950" w:rsidRPr="00765950" w:rsidRDefault="00765950" w:rsidP="00765950">
      <w:pPr>
        <w:jc w:val="center"/>
        <w:rPr>
          <w:rFonts w:ascii="Monotype Corsiva" w:hAnsi="Monotype Corsiva"/>
          <w:color w:val="FF0000"/>
          <w:sz w:val="36"/>
          <w:szCs w:val="36"/>
        </w:rPr>
      </w:pPr>
      <w:r w:rsidRPr="00765950">
        <w:rPr>
          <w:rFonts w:ascii="Monotype Corsiva" w:hAnsi="Monotype Corsiva"/>
          <w:color w:val="FF0000"/>
          <w:sz w:val="36"/>
          <w:szCs w:val="36"/>
        </w:rPr>
        <w:t>«Развитие познавательного интереса к предмет</w:t>
      </w:r>
      <w:proofErr w:type="gramStart"/>
      <w:r w:rsidRPr="00765950">
        <w:rPr>
          <w:rFonts w:ascii="Monotype Corsiva" w:hAnsi="Monotype Corsiva"/>
          <w:color w:val="FF0000"/>
          <w:sz w:val="36"/>
          <w:szCs w:val="36"/>
        </w:rPr>
        <w:t>у-</w:t>
      </w:r>
      <w:proofErr w:type="gramEnd"/>
      <w:r w:rsidRPr="00765950">
        <w:rPr>
          <w:rFonts w:ascii="Monotype Corsiva" w:hAnsi="Monotype Corsiva"/>
          <w:color w:val="FF0000"/>
          <w:sz w:val="36"/>
          <w:szCs w:val="36"/>
        </w:rPr>
        <w:t xml:space="preserve"> одно из условий реализации программы формирования базовых учебных действий»</w:t>
      </w:r>
    </w:p>
    <w:p w:rsidR="00765950" w:rsidRDefault="00765950" w:rsidP="00765950">
      <w:pPr>
        <w:jc w:val="center"/>
        <w:rPr>
          <w:rFonts w:ascii="Times New Roman" w:hAnsi="Times New Roman"/>
          <w:sz w:val="36"/>
          <w:szCs w:val="36"/>
        </w:rPr>
      </w:pPr>
    </w:p>
    <w:p w:rsidR="00765950" w:rsidRDefault="00765950" w:rsidP="00765950">
      <w:pPr>
        <w:jc w:val="center"/>
        <w:rPr>
          <w:rFonts w:ascii="Times New Roman" w:hAnsi="Times New Roman"/>
          <w:sz w:val="36"/>
          <w:szCs w:val="36"/>
        </w:rPr>
      </w:pPr>
    </w:p>
    <w:p w:rsidR="00765950" w:rsidRDefault="00765950" w:rsidP="00765950">
      <w:pPr>
        <w:jc w:val="center"/>
        <w:rPr>
          <w:rFonts w:ascii="Times New Roman" w:hAnsi="Times New Roman"/>
          <w:sz w:val="36"/>
          <w:szCs w:val="36"/>
        </w:rPr>
      </w:pPr>
    </w:p>
    <w:p w:rsidR="00765950" w:rsidRDefault="00765950" w:rsidP="00765950">
      <w:pPr>
        <w:spacing w:after="0" w:line="240" w:lineRule="auto"/>
        <w:jc w:val="right"/>
        <w:rPr>
          <w:rFonts w:ascii="Times New Roman" w:hAnsi="Times New Roman"/>
          <w:sz w:val="28"/>
          <w:szCs w:val="28"/>
        </w:rPr>
      </w:pPr>
      <w:r w:rsidRPr="0092535C">
        <w:rPr>
          <w:rFonts w:ascii="Times New Roman" w:hAnsi="Times New Roman"/>
          <w:sz w:val="28"/>
          <w:szCs w:val="28"/>
        </w:rPr>
        <w:t xml:space="preserve">Подготовила </w:t>
      </w:r>
    </w:p>
    <w:p w:rsidR="00765950" w:rsidRDefault="00765950" w:rsidP="00765950">
      <w:pPr>
        <w:spacing w:after="0" w:line="240" w:lineRule="auto"/>
        <w:jc w:val="right"/>
        <w:rPr>
          <w:rFonts w:ascii="Times New Roman" w:hAnsi="Times New Roman"/>
          <w:sz w:val="28"/>
          <w:szCs w:val="28"/>
        </w:rPr>
      </w:pPr>
      <w:r w:rsidRPr="0092535C">
        <w:rPr>
          <w:rFonts w:ascii="Times New Roman" w:hAnsi="Times New Roman"/>
          <w:sz w:val="28"/>
          <w:szCs w:val="28"/>
        </w:rPr>
        <w:t>учитель начальных классов</w:t>
      </w:r>
    </w:p>
    <w:p w:rsidR="00765950" w:rsidRPr="00765950" w:rsidRDefault="00765950" w:rsidP="00765950">
      <w:pPr>
        <w:spacing w:after="0" w:line="240" w:lineRule="auto"/>
        <w:jc w:val="right"/>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квалификационной категории</w:t>
      </w:r>
    </w:p>
    <w:p w:rsidR="00765950" w:rsidRDefault="00765950" w:rsidP="00765950">
      <w:pPr>
        <w:spacing w:after="0" w:line="240" w:lineRule="auto"/>
        <w:jc w:val="right"/>
        <w:rPr>
          <w:rFonts w:ascii="Times New Roman" w:hAnsi="Times New Roman"/>
          <w:sz w:val="28"/>
          <w:szCs w:val="28"/>
        </w:rPr>
      </w:pPr>
      <w:r w:rsidRPr="0092535C">
        <w:rPr>
          <w:rFonts w:ascii="Times New Roman" w:hAnsi="Times New Roman"/>
          <w:sz w:val="28"/>
          <w:szCs w:val="28"/>
        </w:rPr>
        <w:t xml:space="preserve"> Аксенова Т.Б.</w:t>
      </w:r>
    </w:p>
    <w:p w:rsidR="00765950" w:rsidRDefault="00765950" w:rsidP="00765950">
      <w:pPr>
        <w:spacing w:after="0"/>
        <w:jc w:val="right"/>
        <w:rPr>
          <w:rFonts w:ascii="Times New Roman" w:hAnsi="Times New Roman"/>
          <w:sz w:val="28"/>
          <w:szCs w:val="28"/>
        </w:rPr>
      </w:pPr>
    </w:p>
    <w:p w:rsidR="00765950" w:rsidRDefault="00765950" w:rsidP="00765950">
      <w:pPr>
        <w:jc w:val="right"/>
        <w:rPr>
          <w:rFonts w:ascii="Times New Roman" w:hAnsi="Times New Roman"/>
          <w:sz w:val="28"/>
          <w:szCs w:val="28"/>
        </w:rPr>
      </w:pPr>
    </w:p>
    <w:p w:rsidR="00765950" w:rsidRDefault="00765950" w:rsidP="00765950">
      <w:pPr>
        <w:jc w:val="center"/>
        <w:rPr>
          <w:rFonts w:ascii="Times New Roman" w:hAnsi="Times New Roman"/>
          <w:sz w:val="28"/>
          <w:szCs w:val="28"/>
        </w:rPr>
      </w:pPr>
    </w:p>
    <w:p w:rsidR="00765950" w:rsidRDefault="00765950" w:rsidP="00765950">
      <w:pPr>
        <w:jc w:val="center"/>
        <w:rPr>
          <w:rFonts w:ascii="Times New Roman" w:hAnsi="Times New Roman"/>
          <w:sz w:val="28"/>
          <w:szCs w:val="28"/>
        </w:rPr>
      </w:pPr>
    </w:p>
    <w:p w:rsidR="00765950" w:rsidRDefault="00765950" w:rsidP="00765950">
      <w:pPr>
        <w:jc w:val="center"/>
        <w:rPr>
          <w:rFonts w:ascii="Times New Roman" w:hAnsi="Times New Roman"/>
          <w:sz w:val="28"/>
          <w:szCs w:val="28"/>
        </w:rPr>
      </w:pPr>
    </w:p>
    <w:p w:rsidR="00765950" w:rsidRDefault="00765950" w:rsidP="00765950">
      <w:pPr>
        <w:jc w:val="center"/>
        <w:rPr>
          <w:rFonts w:ascii="Times New Roman" w:hAnsi="Times New Roman"/>
          <w:sz w:val="28"/>
          <w:szCs w:val="28"/>
        </w:rPr>
      </w:pPr>
      <w:r>
        <w:rPr>
          <w:rFonts w:ascii="Times New Roman" w:hAnsi="Times New Roman"/>
          <w:sz w:val="28"/>
          <w:szCs w:val="28"/>
        </w:rPr>
        <w:t xml:space="preserve">2016-2017 </w:t>
      </w:r>
      <w:proofErr w:type="spellStart"/>
      <w:r>
        <w:rPr>
          <w:rFonts w:ascii="Times New Roman" w:hAnsi="Times New Roman"/>
          <w:sz w:val="28"/>
          <w:szCs w:val="28"/>
        </w:rPr>
        <w:t>уч</w:t>
      </w:r>
      <w:proofErr w:type="gramStart"/>
      <w:r>
        <w:rPr>
          <w:rFonts w:ascii="Times New Roman" w:hAnsi="Times New Roman"/>
          <w:sz w:val="28"/>
          <w:szCs w:val="28"/>
        </w:rPr>
        <w:t>.г</w:t>
      </w:r>
      <w:proofErr w:type="gramEnd"/>
      <w:r>
        <w:rPr>
          <w:rFonts w:ascii="Times New Roman" w:hAnsi="Times New Roman"/>
          <w:sz w:val="28"/>
          <w:szCs w:val="28"/>
        </w:rPr>
        <w:t>од</w:t>
      </w:r>
      <w:proofErr w:type="spellEnd"/>
    </w:p>
    <w:p w:rsidR="00765950" w:rsidRPr="0092535C" w:rsidRDefault="00765950" w:rsidP="00765950">
      <w:pPr>
        <w:jc w:val="center"/>
        <w:rPr>
          <w:rFonts w:ascii="Times New Roman" w:hAnsi="Times New Roman"/>
          <w:sz w:val="28"/>
          <w:szCs w:val="28"/>
        </w:rPr>
      </w:pPr>
      <w:r>
        <w:rPr>
          <w:rFonts w:ascii="Times New Roman" w:hAnsi="Times New Roman"/>
          <w:sz w:val="28"/>
          <w:szCs w:val="28"/>
        </w:rPr>
        <w:t>г. Богородск</w:t>
      </w:r>
    </w:p>
    <w:p w:rsidR="00765950" w:rsidRDefault="00765950" w:rsidP="00F46A2F">
      <w:pPr>
        <w:shd w:val="clear" w:color="auto" w:fill="FFFFFF"/>
        <w:spacing w:after="0" w:line="240" w:lineRule="auto"/>
        <w:rPr>
          <w:rFonts w:ascii="Times New Roman" w:eastAsia="Times New Roman" w:hAnsi="Times New Roman" w:cs="Times New Roman"/>
          <w:color w:val="000000"/>
          <w:sz w:val="24"/>
          <w:szCs w:val="24"/>
          <w:lang w:eastAsia="ru-RU"/>
        </w:rPr>
      </w:pPr>
    </w:p>
    <w:p w:rsidR="00765950" w:rsidRDefault="00765950" w:rsidP="00F46A2F">
      <w:pPr>
        <w:shd w:val="clear" w:color="auto" w:fill="FFFFFF"/>
        <w:spacing w:after="0" w:line="240" w:lineRule="auto"/>
        <w:rPr>
          <w:rFonts w:ascii="Times New Roman" w:eastAsia="Times New Roman" w:hAnsi="Times New Roman" w:cs="Times New Roman"/>
          <w:color w:val="000000"/>
          <w:sz w:val="24"/>
          <w:szCs w:val="24"/>
          <w:lang w:eastAsia="ru-RU"/>
        </w:rPr>
      </w:pPr>
    </w:p>
    <w:p w:rsidR="00765950" w:rsidRDefault="00765950" w:rsidP="00F46A2F">
      <w:pPr>
        <w:shd w:val="clear" w:color="auto" w:fill="FFFFFF"/>
        <w:spacing w:after="0" w:line="240" w:lineRule="auto"/>
        <w:rPr>
          <w:rFonts w:ascii="Times New Roman" w:eastAsia="Times New Roman" w:hAnsi="Times New Roman" w:cs="Times New Roman"/>
          <w:color w:val="000000"/>
          <w:sz w:val="24"/>
          <w:szCs w:val="24"/>
          <w:lang w:eastAsia="ru-RU"/>
        </w:rPr>
      </w:pPr>
    </w:p>
    <w:p w:rsidR="00765950" w:rsidRDefault="00765950" w:rsidP="00F46A2F">
      <w:pPr>
        <w:shd w:val="clear" w:color="auto" w:fill="FFFFFF"/>
        <w:spacing w:after="0" w:line="240" w:lineRule="auto"/>
        <w:rPr>
          <w:rFonts w:ascii="Times New Roman" w:eastAsia="Times New Roman" w:hAnsi="Times New Roman" w:cs="Times New Roman"/>
          <w:color w:val="000000"/>
          <w:sz w:val="24"/>
          <w:szCs w:val="24"/>
          <w:lang w:eastAsia="ru-RU"/>
        </w:rPr>
      </w:pPr>
    </w:p>
    <w:p w:rsidR="00765950" w:rsidRDefault="00765950" w:rsidP="00F46A2F">
      <w:pPr>
        <w:shd w:val="clear" w:color="auto" w:fill="FFFFFF"/>
        <w:spacing w:after="0" w:line="240" w:lineRule="auto"/>
        <w:rPr>
          <w:rFonts w:ascii="Times New Roman" w:eastAsia="Times New Roman" w:hAnsi="Times New Roman" w:cs="Times New Roman"/>
          <w:color w:val="000000"/>
          <w:sz w:val="24"/>
          <w:szCs w:val="24"/>
          <w:lang w:eastAsia="ru-RU"/>
        </w:rPr>
      </w:pPr>
    </w:p>
    <w:p w:rsidR="00F46A2F" w:rsidRPr="00787937" w:rsidRDefault="00F46A2F" w:rsidP="00F46A2F">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Проблема развития познавательного интереса к предмету у учащихся на всех этапах развития образования была одной из актуальных, так как  является необходимым условием формирования умственных качеств личности.                                                                             Проблема  развития познавательного интереса требует на современном  развитии цивилизации  принципиального  осмысления  важнейших элементов  обучения и воспитания (содержания, форм, методов)</w:t>
      </w:r>
      <w:proofErr w:type="gramStart"/>
      <w:r w:rsidRPr="00787937">
        <w:rPr>
          <w:rFonts w:ascii="Times New Roman" w:eastAsia="Times New Roman" w:hAnsi="Times New Roman" w:cs="Times New Roman"/>
          <w:color w:val="000000"/>
          <w:sz w:val="24"/>
          <w:szCs w:val="24"/>
          <w:lang w:eastAsia="ru-RU"/>
        </w:rPr>
        <w:t xml:space="preserve"> </w:t>
      </w:r>
      <w:r w:rsidR="00DC39A6" w:rsidRPr="00787937">
        <w:rPr>
          <w:rFonts w:ascii="Times New Roman" w:eastAsia="Times New Roman" w:hAnsi="Times New Roman" w:cs="Times New Roman"/>
          <w:color w:val="000000"/>
          <w:sz w:val="24"/>
          <w:szCs w:val="24"/>
          <w:lang w:eastAsia="ru-RU"/>
        </w:rPr>
        <w:t>,</w:t>
      </w:r>
      <w:proofErr w:type="gramEnd"/>
      <w:r w:rsidRPr="00787937">
        <w:rPr>
          <w:rFonts w:ascii="Times New Roman" w:eastAsia="Times New Roman" w:hAnsi="Times New Roman" w:cs="Times New Roman"/>
          <w:color w:val="000000"/>
          <w:sz w:val="24"/>
          <w:szCs w:val="24"/>
          <w:lang w:eastAsia="ru-RU"/>
        </w:rPr>
        <w:t xml:space="preserve">  является  не  усиление  и  увеличение  числа контрольных мероприятий, а создание  дидактических и псих</w:t>
      </w:r>
      <w:r w:rsidR="00E6410E" w:rsidRPr="00787937">
        <w:rPr>
          <w:rFonts w:ascii="Times New Roman" w:eastAsia="Times New Roman" w:hAnsi="Times New Roman" w:cs="Times New Roman"/>
          <w:color w:val="000000"/>
          <w:sz w:val="24"/>
          <w:szCs w:val="24"/>
          <w:lang w:eastAsia="ru-RU"/>
        </w:rPr>
        <w:t>ологических  условий  осмысленно</w:t>
      </w:r>
      <w:r w:rsidRPr="00787937">
        <w:rPr>
          <w:rFonts w:ascii="Times New Roman" w:eastAsia="Times New Roman" w:hAnsi="Times New Roman" w:cs="Times New Roman"/>
          <w:color w:val="000000"/>
          <w:sz w:val="24"/>
          <w:szCs w:val="24"/>
          <w:lang w:eastAsia="ru-RU"/>
        </w:rPr>
        <w:t>сти  учения, включения в него учащегося на  уровне не только  интеллектуальной, но личностной и социальной  активности, создание таких условий, в которых обучаемый может занять активную личностную позицию, в наиболее полной мере выразить себя как субъект учебной деятельности,  выразить индивидуальное «Я». Поэтому педагоги, отмечая равнодушие у обучаемых к знаниям, нежелание учиться, низкий уровень развития познавательных интересов, пытаются конструировать более эффективные формы, модели, способы, условия обучения и воспитания.  </w:t>
      </w:r>
    </w:p>
    <w:p w:rsidR="00787937" w:rsidRPr="00787937" w:rsidRDefault="00F46A2F" w:rsidP="00787937">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 xml:space="preserve">В трудах Л. С. </w:t>
      </w:r>
      <w:proofErr w:type="spellStart"/>
      <w:r w:rsidRPr="00787937">
        <w:rPr>
          <w:rFonts w:ascii="Times New Roman" w:eastAsia="Times New Roman" w:hAnsi="Times New Roman" w:cs="Times New Roman"/>
          <w:color w:val="000000"/>
          <w:sz w:val="24"/>
          <w:szCs w:val="24"/>
          <w:lang w:eastAsia="ru-RU"/>
        </w:rPr>
        <w:t>Выготского</w:t>
      </w:r>
      <w:proofErr w:type="spellEnd"/>
      <w:r w:rsidRPr="00787937">
        <w:rPr>
          <w:rFonts w:ascii="Times New Roman" w:eastAsia="Times New Roman" w:hAnsi="Times New Roman" w:cs="Times New Roman"/>
          <w:color w:val="000000"/>
          <w:sz w:val="24"/>
          <w:szCs w:val="24"/>
          <w:lang w:eastAsia="ru-RU"/>
        </w:rPr>
        <w:t xml:space="preserve"> сказано, что социальная ситуация воспитания формирует или задерживает процесс расширения  зоны ближайшего развития, в которой закладываются и реализуются потенциальные возможности ребенка.  Каждый возрастной период значим для формирования личности ребенка. Необходимо  предусмотреть создание определенных условий для обогащения всех основных видов деятельности ребенка, характерных для каждого возрастного периода.</w:t>
      </w:r>
    </w:p>
    <w:p w:rsidR="00226BBE" w:rsidRPr="00787937" w:rsidRDefault="00F46A2F" w:rsidP="00787937">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 xml:space="preserve">Несоответствие уровня  развития ребёнка с ограниченными возможностями здоровья препятствует адекватному пониманию поставленной задачи и предлагаемой информации.  Для данного контингента учащихся характерны быстрая истощаемость ресурсов внимания, снижение объёма памяти, эмоциональная неустойчивость,  отсутствие интеллектуальных мотивов,  снижение внешней мотивации учебной деятельности.  Отсюда снижение познавательного интереса. Чтобы заинтересовать учащихся, сделать их обучение осознанным, нужны нестандартные подходы,  новые техники и технологии. </w:t>
      </w:r>
    </w:p>
    <w:p w:rsidR="00226BBE" w:rsidRPr="00787937" w:rsidRDefault="00F46A2F" w:rsidP="00787937">
      <w:pPr>
        <w:tabs>
          <w:tab w:val="left" w:pos="851"/>
        </w:tabs>
        <w:spacing w:after="0" w:line="240" w:lineRule="auto"/>
        <w:jc w:val="both"/>
        <w:rPr>
          <w:rFonts w:ascii="Times New Roman" w:hAnsi="Times New Roman" w:cs="Times New Roman"/>
          <w:color w:val="auto"/>
          <w:sz w:val="24"/>
          <w:szCs w:val="24"/>
        </w:rPr>
      </w:pPr>
      <w:r w:rsidRPr="00787937">
        <w:rPr>
          <w:rFonts w:ascii="Times New Roman" w:eastAsia="Times New Roman" w:hAnsi="Times New Roman" w:cs="Times New Roman"/>
          <w:color w:val="000000"/>
          <w:sz w:val="24"/>
          <w:szCs w:val="24"/>
          <w:lang w:eastAsia="ru-RU"/>
        </w:rPr>
        <w:t> </w:t>
      </w:r>
      <w:r w:rsidR="00226BBE" w:rsidRPr="00787937">
        <w:rPr>
          <w:rFonts w:ascii="Times New Roman" w:hAnsi="Times New Roman" w:cs="Times New Roman"/>
          <w:color w:val="auto"/>
          <w:sz w:val="24"/>
          <w:szCs w:val="24"/>
        </w:rPr>
        <w:t xml:space="preserve">Программа АООП </w:t>
      </w:r>
      <w:proofErr w:type="gramStart"/>
      <w:r w:rsidR="00226BBE" w:rsidRPr="00787937">
        <w:rPr>
          <w:rFonts w:ascii="Times New Roman" w:hAnsi="Times New Roman" w:cs="Times New Roman"/>
          <w:color w:val="auto"/>
          <w:sz w:val="24"/>
          <w:szCs w:val="24"/>
        </w:rPr>
        <w:t xml:space="preserve">строится на основе </w:t>
      </w:r>
      <w:proofErr w:type="spellStart"/>
      <w:r w:rsidR="00226BBE" w:rsidRPr="00787937">
        <w:rPr>
          <w:rFonts w:ascii="Times New Roman" w:hAnsi="Times New Roman" w:cs="Times New Roman"/>
          <w:color w:val="auto"/>
          <w:sz w:val="24"/>
          <w:szCs w:val="24"/>
        </w:rPr>
        <w:t>деятельностного</w:t>
      </w:r>
      <w:proofErr w:type="spellEnd"/>
      <w:r w:rsidR="00226BBE" w:rsidRPr="00787937">
        <w:rPr>
          <w:rFonts w:ascii="Times New Roman" w:hAnsi="Times New Roman" w:cs="Times New Roman"/>
          <w:color w:val="auto"/>
          <w:sz w:val="24"/>
          <w:szCs w:val="24"/>
        </w:rPr>
        <w:t xml:space="preserve"> подхода к обучению</w:t>
      </w:r>
      <w:r w:rsidR="005F66A9" w:rsidRPr="00787937">
        <w:rPr>
          <w:rFonts w:ascii="Times New Roman" w:hAnsi="Times New Roman" w:cs="Times New Roman"/>
          <w:color w:val="auto"/>
          <w:sz w:val="24"/>
          <w:szCs w:val="24"/>
        </w:rPr>
        <w:t xml:space="preserve">  предлагает</w:t>
      </w:r>
      <w:proofErr w:type="gramEnd"/>
      <w:r w:rsidR="005F66A9" w:rsidRPr="00787937">
        <w:rPr>
          <w:rFonts w:ascii="Times New Roman" w:hAnsi="Times New Roman" w:cs="Times New Roman"/>
          <w:color w:val="auto"/>
          <w:sz w:val="24"/>
          <w:szCs w:val="24"/>
        </w:rPr>
        <w:t xml:space="preserve"> наличие у детей познавательного мотива (желание узнать, открыть, научиться, освоить)</w:t>
      </w:r>
      <w:r w:rsidR="00226BBE" w:rsidRPr="00787937">
        <w:rPr>
          <w:rFonts w:ascii="Times New Roman" w:hAnsi="Times New Roman" w:cs="Times New Roman"/>
          <w:color w:val="auto"/>
          <w:sz w:val="24"/>
          <w:szCs w:val="24"/>
        </w:rPr>
        <w:t xml:space="preserve"> и позволяет реализовывать коррекционно-развивающий потенциал образо</w:t>
      </w:r>
      <w:r w:rsidR="00226BBE" w:rsidRPr="00787937">
        <w:rPr>
          <w:rFonts w:ascii="Times New Roman" w:hAnsi="Times New Roman" w:cs="Times New Roman"/>
          <w:color w:val="auto"/>
          <w:sz w:val="24"/>
          <w:szCs w:val="24"/>
        </w:rPr>
        <w:softHyphen/>
        <w:t>вания школьников с умственной отсталостью (интеллектуальными нарушениями).</w:t>
      </w:r>
      <w:r w:rsidR="005F66A9" w:rsidRPr="00787937">
        <w:rPr>
          <w:rFonts w:ascii="Times New Roman" w:hAnsi="Times New Roman" w:cs="Times New Roman"/>
          <w:color w:val="auto"/>
          <w:sz w:val="24"/>
          <w:szCs w:val="24"/>
        </w:rPr>
        <w:t xml:space="preserve"> Роль педагог</w:t>
      </w:r>
      <w:proofErr w:type="gramStart"/>
      <w:r w:rsidR="005F66A9" w:rsidRPr="00787937">
        <w:rPr>
          <w:rFonts w:ascii="Times New Roman" w:hAnsi="Times New Roman" w:cs="Times New Roman"/>
          <w:color w:val="auto"/>
          <w:sz w:val="24"/>
          <w:szCs w:val="24"/>
        </w:rPr>
        <w:t>а-</w:t>
      </w:r>
      <w:proofErr w:type="gramEnd"/>
      <w:r w:rsidR="005F66A9" w:rsidRPr="00787937">
        <w:rPr>
          <w:rFonts w:ascii="Times New Roman" w:hAnsi="Times New Roman" w:cs="Times New Roman"/>
          <w:color w:val="auto"/>
          <w:sz w:val="24"/>
          <w:szCs w:val="24"/>
        </w:rPr>
        <w:t xml:space="preserve"> это организатор и координатор.</w:t>
      </w:r>
    </w:p>
    <w:p w:rsidR="00226BBE" w:rsidRPr="00787937" w:rsidRDefault="00226BBE" w:rsidP="00787937">
      <w:pPr>
        <w:spacing w:after="0" w:line="240" w:lineRule="auto"/>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Для реализации поставленной цели и соответствующих ей задач необходимо:</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•определить функции и состав базовых учебных действий, учитывая пси</w:t>
      </w:r>
      <w:r w:rsidRPr="00787937">
        <w:rPr>
          <w:rFonts w:ascii="Times New Roman" w:hAnsi="Times New Roman" w:cs="Times New Roman"/>
          <w:color w:val="auto"/>
          <w:sz w:val="24"/>
          <w:szCs w:val="24"/>
        </w:rPr>
        <w:softHyphen/>
        <w:t xml:space="preserve">хофизические особенности и своеобразие учебной деятельности обучающихся;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•определить связи базовых учебных действий с содержанием учебных предметов;</w:t>
      </w:r>
    </w:p>
    <w:p w:rsidR="00226BBE" w:rsidRPr="00787937" w:rsidRDefault="00226BBE" w:rsidP="00226BBE">
      <w:pPr>
        <w:pStyle w:val="2"/>
        <w:spacing w:before="120" w:after="0" w:line="240" w:lineRule="auto"/>
        <w:ind w:left="0" w:firstLine="709"/>
        <w:jc w:val="both"/>
        <w:rPr>
          <w:rFonts w:ascii="Times New Roman" w:hAnsi="Times New Roman"/>
          <w:color w:val="auto"/>
          <w:sz w:val="24"/>
          <w:szCs w:val="24"/>
        </w:rPr>
      </w:pPr>
      <w:r w:rsidRPr="00787937">
        <w:rPr>
          <w:rFonts w:ascii="Times New Roman" w:hAnsi="Times New Roman"/>
          <w:color w:val="auto"/>
          <w:sz w:val="24"/>
          <w:szCs w:val="24"/>
        </w:rPr>
        <w:t>Современные подходы к повышению эффективности обучения предпола</w:t>
      </w:r>
      <w:r w:rsidRPr="00787937">
        <w:rPr>
          <w:rFonts w:ascii="Times New Roman" w:hAnsi="Times New Roman"/>
          <w:color w:val="auto"/>
          <w:sz w:val="24"/>
          <w:szCs w:val="24"/>
        </w:rPr>
        <w:softHyphen/>
        <w:t>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w:t>
      </w:r>
      <w:r w:rsidRPr="00787937">
        <w:rPr>
          <w:rFonts w:ascii="Times New Roman" w:hAnsi="Times New Roman"/>
          <w:color w:val="auto"/>
          <w:sz w:val="24"/>
          <w:szCs w:val="24"/>
        </w:rPr>
        <w:softHyphen/>
        <w:t>мание уделяется развитию и коррекции мо</w:t>
      </w:r>
      <w:r w:rsidRPr="00787937">
        <w:rPr>
          <w:rFonts w:ascii="Times New Roman" w:hAnsi="Times New Roman"/>
          <w:color w:val="auto"/>
          <w:sz w:val="24"/>
          <w:szCs w:val="24"/>
        </w:rPr>
        <w:softHyphen/>
        <w:t>ти</w:t>
      </w:r>
      <w:r w:rsidRPr="00787937">
        <w:rPr>
          <w:rFonts w:ascii="Times New Roman" w:hAnsi="Times New Roman"/>
          <w:color w:val="auto"/>
          <w:sz w:val="24"/>
          <w:szCs w:val="24"/>
        </w:rPr>
        <w:softHyphen/>
        <w:t>ва</w:t>
      </w:r>
      <w:r w:rsidRPr="00787937">
        <w:rPr>
          <w:rFonts w:ascii="Times New Roman" w:hAnsi="Times New Roman"/>
          <w:color w:val="auto"/>
          <w:sz w:val="24"/>
          <w:szCs w:val="24"/>
        </w:rPr>
        <w:softHyphen/>
        <w:t>ци</w:t>
      </w:r>
      <w:r w:rsidRPr="00787937">
        <w:rPr>
          <w:rFonts w:ascii="Times New Roman" w:hAnsi="Times New Roman"/>
          <w:color w:val="auto"/>
          <w:sz w:val="24"/>
          <w:szCs w:val="24"/>
        </w:rPr>
        <w:softHyphen/>
        <w:t>он</w:t>
      </w:r>
      <w:r w:rsidRPr="00787937">
        <w:rPr>
          <w:rFonts w:ascii="Times New Roman" w:hAnsi="Times New Roman"/>
          <w:color w:val="auto"/>
          <w:sz w:val="24"/>
          <w:szCs w:val="24"/>
        </w:rPr>
        <w:softHyphen/>
        <w:t>но</w:t>
      </w:r>
      <w:r w:rsidRPr="00787937">
        <w:rPr>
          <w:rFonts w:ascii="Times New Roman" w:hAnsi="Times New Roman"/>
          <w:color w:val="auto"/>
          <w:sz w:val="24"/>
          <w:szCs w:val="24"/>
        </w:rPr>
        <w:softHyphen/>
        <w:t>го и операционного компонентов учебной деятельности, т.к. они во многом оп</w:t>
      </w:r>
      <w:r w:rsidRPr="00787937">
        <w:rPr>
          <w:rFonts w:ascii="Times New Roman" w:hAnsi="Times New Roman"/>
          <w:color w:val="auto"/>
          <w:sz w:val="24"/>
          <w:szCs w:val="24"/>
        </w:rPr>
        <w:softHyphen/>
        <w:t xml:space="preserve">ределяют уровень ее </w:t>
      </w:r>
      <w:proofErr w:type="spellStart"/>
      <w:r w:rsidRPr="00787937">
        <w:rPr>
          <w:rFonts w:ascii="Times New Roman" w:hAnsi="Times New Roman"/>
          <w:color w:val="auto"/>
          <w:sz w:val="24"/>
          <w:szCs w:val="24"/>
        </w:rPr>
        <w:t>сформированности</w:t>
      </w:r>
      <w:proofErr w:type="spellEnd"/>
      <w:r w:rsidRPr="00787937">
        <w:rPr>
          <w:rFonts w:ascii="Times New Roman" w:hAnsi="Times New Roman"/>
          <w:color w:val="auto"/>
          <w:sz w:val="24"/>
          <w:szCs w:val="24"/>
        </w:rPr>
        <w:t xml:space="preserve"> и успешность обучения школьника. </w:t>
      </w:r>
    </w:p>
    <w:p w:rsidR="00226BBE" w:rsidRPr="00787937" w:rsidRDefault="00226BBE" w:rsidP="00787937">
      <w:pPr>
        <w:spacing w:after="0" w:line="240" w:lineRule="auto"/>
        <w:jc w:val="both"/>
        <w:rPr>
          <w:rFonts w:ascii="Times New Roman" w:hAnsi="Times New Roman" w:cs="Times New Roman"/>
          <w:sz w:val="24"/>
          <w:szCs w:val="24"/>
        </w:rPr>
      </w:pPr>
      <w:r w:rsidRPr="00787937">
        <w:rPr>
          <w:rFonts w:ascii="Times New Roman" w:hAnsi="Times New Roman" w:cs="Times New Roman"/>
          <w:color w:val="auto"/>
          <w:sz w:val="24"/>
          <w:szCs w:val="24"/>
        </w:rPr>
        <w:t>Базовые учебные действия, формируемые у младших школьников, обеспечивают, с одной стороны, успешное начало школьного обу</w:t>
      </w:r>
      <w:r w:rsidRPr="00787937">
        <w:rPr>
          <w:rFonts w:ascii="Times New Roman" w:hAnsi="Times New Roman" w:cs="Times New Roman"/>
          <w:color w:val="auto"/>
          <w:sz w:val="24"/>
          <w:szCs w:val="24"/>
        </w:rPr>
        <w:softHyphen/>
        <w:t>че</w:t>
      </w:r>
      <w:r w:rsidRPr="00787937">
        <w:rPr>
          <w:rFonts w:ascii="Times New Roman" w:hAnsi="Times New Roman" w:cs="Times New Roman"/>
          <w:color w:val="auto"/>
          <w:sz w:val="24"/>
          <w:szCs w:val="24"/>
        </w:rPr>
        <w:softHyphen/>
        <w:t>ния и осознанное отношение к обучению, с другой ― составляют ос</w:t>
      </w:r>
      <w:r w:rsidRPr="00787937">
        <w:rPr>
          <w:rFonts w:ascii="Times New Roman" w:hAnsi="Times New Roman" w:cs="Times New Roman"/>
          <w:color w:val="auto"/>
          <w:sz w:val="24"/>
          <w:szCs w:val="24"/>
        </w:rPr>
        <w:softHyphen/>
        <w:t>но</w:t>
      </w:r>
      <w:r w:rsidRPr="00787937">
        <w:rPr>
          <w:rFonts w:ascii="Times New Roman" w:hAnsi="Times New Roman" w:cs="Times New Roman"/>
          <w:color w:val="auto"/>
          <w:sz w:val="24"/>
          <w:szCs w:val="24"/>
        </w:rPr>
        <w:softHyphen/>
        <w:t>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226BBE" w:rsidRPr="00787937" w:rsidRDefault="00226BBE" w:rsidP="00787937">
      <w:pPr>
        <w:pStyle w:val="a3"/>
        <w:spacing w:after="0" w:line="240" w:lineRule="auto"/>
        <w:ind w:left="0"/>
        <w:jc w:val="both"/>
        <w:rPr>
          <w:rFonts w:ascii="Times New Roman" w:hAnsi="Times New Roman"/>
          <w:sz w:val="24"/>
          <w:szCs w:val="24"/>
        </w:rPr>
      </w:pPr>
      <w:r w:rsidRPr="00787937">
        <w:rPr>
          <w:rFonts w:ascii="Times New Roman" w:hAnsi="Times New Roman"/>
          <w:sz w:val="24"/>
          <w:szCs w:val="24"/>
        </w:rPr>
        <w:t xml:space="preserve">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w:t>
      </w:r>
      <w:r w:rsidRPr="00787937">
        <w:rPr>
          <w:rFonts w:ascii="Times New Roman" w:hAnsi="Times New Roman"/>
          <w:sz w:val="24"/>
          <w:szCs w:val="24"/>
        </w:rPr>
        <w:lastRenderedPageBreak/>
        <w:t xml:space="preserve">различных условиях, составляют основу для дальнейшего формирования логического мышления школьников. </w:t>
      </w:r>
    </w:p>
    <w:p w:rsidR="00226BBE" w:rsidRPr="00787937" w:rsidRDefault="00226BBE" w:rsidP="00787937">
      <w:pPr>
        <w:spacing w:after="0" w:line="240" w:lineRule="auto"/>
        <w:rPr>
          <w:rFonts w:ascii="Times New Roman" w:hAnsi="Times New Roman" w:cs="Times New Roman"/>
          <w:color w:val="auto"/>
          <w:sz w:val="24"/>
          <w:szCs w:val="24"/>
        </w:rPr>
      </w:pPr>
      <w:r w:rsidRPr="00787937">
        <w:rPr>
          <w:rFonts w:ascii="Times New Roman" w:hAnsi="Times New Roman" w:cs="Times New Roman"/>
          <w:color w:val="auto"/>
          <w:sz w:val="24"/>
          <w:szCs w:val="24"/>
          <w:u w:val="single"/>
        </w:rPr>
        <w:t>Познавательные учебные действия</w:t>
      </w:r>
      <w:r w:rsidRPr="00787937">
        <w:rPr>
          <w:rFonts w:ascii="Times New Roman" w:hAnsi="Times New Roman" w:cs="Times New Roman"/>
          <w:color w:val="auto"/>
          <w:sz w:val="24"/>
          <w:szCs w:val="24"/>
        </w:rPr>
        <w:t>:</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К познавательным учебным действиям относятся следующие умения: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выделять некоторые существенные, общие и отличительные свойства хорошо знакомых пред</w:t>
      </w:r>
      <w:r w:rsidRPr="00787937">
        <w:rPr>
          <w:rFonts w:ascii="Times New Roman" w:hAnsi="Times New Roman" w:cs="Times New Roman"/>
          <w:color w:val="auto"/>
          <w:sz w:val="24"/>
          <w:szCs w:val="24"/>
        </w:rPr>
        <w:softHyphen/>
        <w:t xml:space="preserve">метов;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устанавливать </w:t>
      </w:r>
      <w:proofErr w:type="spellStart"/>
      <w:r w:rsidRPr="00787937">
        <w:rPr>
          <w:rFonts w:ascii="Times New Roman" w:hAnsi="Times New Roman" w:cs="Times New Roman"/>
          <w:color w:val="auto"/>
          <w:sz w:val="24"/>
          <w:szCs w:val="24"/>
        </w:rPr>
        <w:t>видо-родовые</w:t>
      </w:r>
      <w:proofErr w:type="spellEnd"/>
      <w:r w:rsidRPr="00787937">
        <w:rPr>
          <w:rFonts w:ascii="Times New Roman" w:hAnsi="Times New Roman" w:cs="Times New Roman"/>
          <w:color w:val="auto"/>
          <w:sz w:val="24"/>
          <w:szCs w:val="24"/>
        </w:rPr>
        <w:t xml:space="preserve"> отношения предметов;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делать простейшие обобщения, сравнивать, классифицировать на наглядном материале;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пользоваться знаками, символами, предметами-заместителями;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читать; писать; выполнять арифметические действия; </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 xml:space="preserve">наблюдать под руководством взрослого за предметами и явлениями окружающей действительности; </w:t>
      </w:r>
    </w:p>
    <w:p w:rsidR="00226BBE" w:rsidRPr="00787937" w:rsidRDefault="00226BBE" w:rsidP="00226BBE">
      <w:pPr>
        <w:spacing w:after="0" w:line="240" w:lineRule="auto"/>
        <w:ind w:firstLine="709"/>
        <w:jc w:val="both"/>
        <w:rPr>
          <w:rFonts w:ascii="Times New Roman" w:hAnsi="Times New Roman" w:cs="Times New Roman"/>
          <w:b/>
          <w:sz w:val="24"/>
          <w:szCs w:val="24"/>
        </w:rPr>
      </w:pPr>
      <w:r w:rsidRPr="00787937">
        <w:rPr>
          <w:rFonts w:ascii="Times New Roman" w:hAnsi="Times New Roman" w:cs="Times New Roman"/>
          <w:color w:val="auto"/>
          <w:sz w:val="24"/>
          <w:szCs w:val="24"/>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sidRPr="00787937">
        <w:rPr>
          <w:rFonts w:ascii="Times New Roman" w:hAnsi="Times New Roman" w:cs="Times New Roman"/>
          <w:bCs/>
          <w:color w:val="auto"/>
          <w:sz w:val="24"/>
          <w:szCs w:val="24"/>
        </w:rPr>
        <w:t>.</w:t>
      </w:r>
    </w:p>
    <w:p w:rsidR="00226BBE" w:rsidRPr="00787937" w:rsidRDefault="00226BBE" w:rsidP="00226BBE">
      <w:pPr>
        <w:pStyle w:val="a3"/>
        <w:spacing w:after="0" w:line="240" w:lineRule="auto"/>
        <w:ind w:left="0" w:firstLine="709"/>
        <w:jc w:val="center"/>
        <w:rPr>
          <w:rFonts w:ascii="Times New Roman" w:hAnsi="Times New Roman"/>
          <w:sz w:val="24"/>
          <w:szCs w:val="24"/>
          <w:u w:val="single"/>
        </w:rPr>
      </w:pPr>
      <w:r w:rsidRPr="00787937">
        <w:rPr>
          <w:rFonts w:ascii="Times New Roman" w:hAnsi="Times New Roman"/>
          <w:b/>
          <w:sz w:val="24"/>
          <w:szCs w:val="24"/>
          <w:lang w:val="en-US"/>
        </w:rPr>
        <w:t>V</w:t>
      </w:r>
      <w:r w:rsidRPr="00787937">
        <w:rPr>
          <w:rFonts w:ascii="Times New Roman" w:hAnsi="Times New Roman"/>
          <w:b/>
          <w:sz w:val="24"/>
          <w:szCs w:val="24"/>
        </w:rPr>
        <w:t>-</w:t>
      </w:r>
      <w:r w:rsidRPr="00787937">
        <w:rPr>
          <w:rFonts w:ascii="Times New Roman" w:hAnsi="Times New Roman"/>
          <w:b/>
          <w:sz w:val="24"/>
          <w:szCs w:val="24"/>
          <w:lang w:val="en-US"/>
        </w:rPr>
        <w:t>IX</w:t>
      </w:r>
      <w:r w:rsidRPr="00787937">
        <w:rPr>
          <w:rFonts w:ascii="Times New Roman" w:hAnsi="Times New Roman"/>
          <w:sz w:val="24"/>
          <w:szCs w:val="24"/>
        </w:rPr>
        <w:t xml:space="preserve"> </w:t>
      </w:r>
      <w:r w:rsidRPr="00787937">
        <w:rPr>
          <w:rFonts w:ascii="Times New Roman" w:hAnsi="Times New Roman"/>
          <w:b/>
          <w:sz w:val="24"/>
          <w:szCs w:val="24"/>
        </w:rPr>
        <w:t>классы</w:t>
      </w:r>
    </w:p>
    <w:p w:rsidR="00226BBE" w:rsidRPr="00787937" w:rsidRDefault="00226BBE" w:rsidP="00226BBE">
      <w:pPr>
        <w:pStyle w:val="a3"/>
        <w:spacing w:after="0" w:line="240" w:lineRule="auto"/>
        <w:ind w:left="1003"/>
        <w:jc w:val="center"/>
        <w:rPr>
          <w:rFonts w:ascii="Times New Roman" w:hAnsi="Times New Roman"/>
          <w:sz w:val="24"/>
          <w:szCs w:val="24"/>
        </w:rPr>
      </w:pPr>
      <w:r w:rsidRPr="00787937">
        <w:rPr>
          <w:rFonts w:ascii="Times New Roman" w:hAnsi="Times New Roman"/>
          <w:sz w:val="24"/>
          <w:szCs w:val="24"/>
          <w:u w:val="single"/>
        </w:rPr>
        <w:t>Познавательные учебные действия:</w:t>
      </w:r>
    </w:p>
    <w:p w:rsidR="00226BBE" w:rsidRPr="00787937" w:rsidRDefault="00226BBE" w:rsidP="00226BBE">
      <w:pPr>
        <w:spacing w:after="0" w:line="240" w:lineRule="auto"/>
        <w:ind w:firstLine="709"/>
        <w:jc w:val="both"/>
        <w:rPr>
          <w:rFonts w:ascii="Times New Roman" w:hAnsi="Times New Roman" w:cs="Times New Roman"/>
          <w:color w:val="auto"/>
          <w:sz w:val="24"/>
          <w:szCs w:val="24"/>
        </w:rPr>
      </w:pPr>
      <w:r w:rsidRPr="00787937">
        <w:rPr>
          <w:rFonts w:ascii="Times New Roman" w:hAnsi="Times New Roman" w:cs="Times New Roman"/>
          <w:color w:val="auto"/>
          <w:sz w:val="24"/>
          <w:szCs w:val="24"/>
        </w:rPr>
        <w:t>Дифференцированно воспринимать окружающий мир, его временно-про</w:t>
      </w:r>
      <w:r w:rsidRPr="00787937">
        <w:rPr>
          <w:rFonts w:ascii="Times New Roman" w:hAnsi="Times New Roman" w:cs="Times New Roman"/>
          <w:color w:val="auto"/>
          <w:sz w:val="24"/>
          <w:szCs w:val="24"/>
        </w:rPr>
        <w:softHyphen/>
        <w:t xml:space="preserve">странственную организацию; </w:t>
      </w:r>
    </w:p>
    <w:p w:rsidR="00226BBE" w:rsidRPr="00787937" w:rsidRDefault="00226BBE" w:rsidP="00226BBE">
      <w:pPr>
        <w:spacing w:after="0" w:line="240" w:lineRule="auto"/>
        <w:ind w:firstLine="709"/>
        <w:jc w:val="both"/>
        <w:rPr>
          <w:rFonts w:ascii="Times New Roman" w:hAnsi="Times New Roman" w:cs="Times New Roman"/>
          <w:bCs/>
          <w:color w:val="auto"/>
          <w:sz w:val="24"/>
          <w:szCs w:val="24"/>
        </w:rPr>
      </w:pPr>
      <w:proofErr w:type="gramStart"/>
      <w:r w:rsidRPr="00787937">
        <w:rPr>
          <w:rFonts w:ascii="Times New Roman" w:hAnsi="Times New Roman" w:cs="Times New Roman"/>
          <w:color w:val="auto"/>
          <w:sz w:val="24"/>
          <w:szCs w:val="24"/>
        </w:rPr>
        <w:t xml:space="preserve">использовать усвоенные </w:t>
      </w:r>
      <w:r w:rsidRPr="00787937">
        <w:rPr>
          <w:rFonts w:ascii="Times New Roman" w:hAnsi="Times New Roman" w:cs="Times New Roman"/>
          <w:bCs/>
          <w:color w:val="auto"/>
          <w:sz w:val="24"/>
          <w:szCs w:val="24"/>
        </w:rPr>
        <w:t>логические операции (сравнение, ана</w:t>
      </w:r>
      <w:r w:rsidRPr="00787937">
        <w:rPr>
          <w:rFonts w:ascii="Times New Roman" w:hAnsi="Times New Roman" w:cs="Times New Roman"/>
          <w:bCs/>
          <w:color w:val="auto"/>
          <w:sz w:val="24"/>
          <w:szCs w:val="24"/>
        </w:rPr>
        <w:softHyphen/>
        <w:t>лиз, синтез, обобщение, классификацию, установление аналогий, закономерностей, при</w:t>
      </w:r>
      <w:r w:rsidRPr="00787937">
        <w:rPr>
          <w:rFonts w:ascii="Times New Roman" w:hAnsi="Times New Roman" w:cs="Times New Roman"/>
          <w:bCs/>
          <w:color w:val="auto"/>
          <w:sz w:val="24"/>
          <w:szCs w:val="24"/>
        </w:rPr>
        <w:softHyphen/>
        <w:t>чинно-следственных связей) на наглядном, доступном вербальном материале, ос</w:t>
      </w:r>
      <w:r w:rsidRPr="00787937">
        <w:rPr>
          <w:rFonts w:ascii="Times New Roman" w:hAnsi="Times New Roman" w:cs="Times New Roman"/>
          <w:bCs/>
          <w:color w:val="auto"/>
          <w:sz w:val="24"/>
          <w:szCs w:val="24"/>
        </w:rPr>
        <w:softHyphen/>
        <w:t>но</w:t>
      </w:r>
      <w:r w:rsidRPr="00787937">
        <w:rPr>
          <w:rFonts w:ascii="Times New Roman" w:hAnsi="Times New Roman" w:cs="Times New Roman"/>
          <w:bCs/>
          <w:color w:val="auto"/>
          <w:sz w:val="24"/>
          <w:szCs w:val="24"/>
        </w:rPr>
        <w:softHyphen/>
        <w:t xml:space="preserve">ве практической деятельности в соответствии с индивидуальными возможностями; </w:t>
      </w:r>
      <w:proofErr w:type="gramEnd"/>
    </w:p>
    <w:p w:rsidR="00226BBE" w:rsidRPr="00787937" w:rsidRDefault="00226BBE" w:rsidP="00226BBE">
      <w:pPr>
        <w:spacing w:after="0" w:line="240" w:lineRule="auto"/>
        <w:ind w:firstLine="709"/>
        <w:jc w:val="both"/>
        <w:rPr>
          <w:rFonts w:ascii="Times New Roman" w:hAnsi="Times New Roman" w:cs="Times New Roman"/>
          <w:b/>
          <w:sz w:val="24"/>
          <w:szCs w:val="24"/>
        </w:rPr>
      </w:pPr>
      <w:r w:rsidRPr="00787937">
        <w:rPr>
          <w:rFonts w:ascii="Times New Roman" w:hAnsi="Times New Roman" w:cs="Times New Roman"/>
          <w:bCs/>
          <w:color w:val="auto"/>
          <w:sz w:val="24"/>
          <w:szCs w:val="24"/>
        </w:rPr>
        <w:t xml:space="preserve">использовать в жизни и деятельности некоторые </w:t>
      </w:r>
      <w:proofErr w:type="spellStart"/>
      <w:r w:rsidRPr="00787937">
        <w:rPr>
          <w:rFonts w:ascii="Times New Roman" w:hAnsi="Times New Roman" w:cs="Times New Roman"/>
          <w:bCs/>
          <w:color w:val="auto"/>
          <w:sz w:val="24"/>
          <w:szCs w:val="24"/>
        </w:rPr>
        <w:t>межпредметные</w:t>
      </w:r>
      <w:proofErr w:type="spellEnd"/>
      <w:r w:rsidRPr="00787937">
        <w:rPr>
          <w:rFonts w:ascii="Times New Roman" w:hAnsi="Times New Roman" w:cs="Times New Roman"/>
          <w:bCs/>
          <w:color w:val="auto"/>
          <w:sz w:val="24"/>
          <w:szCs w:val="24"/>
        </w:rPr>
        <w:t xml:space="preserve"> знания, отражающие несложные, доступные существенные связи и отношения между объектами и про</w:t>
      </w:r>
      <w:r w:rsidRPr="00787937">
        <w:rPr>
          <w:rFonts w:ascii="Times New Roman" w:hAnsi="Times New Roman" w:cs="Times New Roman"/>
          <w:bCs/>
          <w:color w:val="auto"/>
          <w:sz w:val="24"/>
          <w:szCs w:val="24"/>
        </w:rPr>
        <w:softHyphen/>
        <w:t>цессами.</w:t>
      </w:r>
    </w:p>
    <w:p w:rsidR="00226BBE" w:rsidRPr="00787937" w:rsidRDefault="00226BBE" w:rsidP="00226BBE">
      <w:pPr>
        <w:spacing w:after="0" w:line="240" w:lineRule="auto"/>
        <w:ind w:firstLine="709"/>
        <w:jc w:val="center"/>
        <w:rPr>
          <w:rFonts w:ascii="Times New Roman" w:hAnsi="Times New Roman" w:cs="Times New Roman"/>
          <w:sz w:val="24"/>
          <w:szCs w:val="24"/>
          <w:u w:val="single"/>
        </w:rPr>
      </w:pPr>
      <w:r w:rsidRPr="00787937">
        <w:rPr>
          <w:rFonts w:ascii="Times New Roman" w:hAnsi="Times New Roman" w:cs="Times New Roman"/>
          <w:b/>
          <w:sz w:val="24"/>
          <w:szCs w:val="24"/>
          <w:lang w:val="en-US"/>
        </w:rPr>
        <w:t>X</w:t>
      </w:r>
      <w:r w:rsidRPr="00787937">
        <w:rPr>
          <w:rFonts w:ascii="Times New Roman" w:hAnsi="Times New Roman" w:cs="Times New Roman"/>
          <w:b/>
          <w:sz w:val="24"/>
          <w:szCs w:val="24"/>
        </w:rPr>
        <w:t>-</w:t>
      </w:r>
      <w:r w:rsidRPr="00787937">
        <w:rPr>
          <w:rFonts w:ascii="Times New Roman" w:hAnsi="Times New Roman" w:cs="Times New Roman"/>
          <w:b/>
          <w:sz w:val="24"/>
          <w:szCs w:val="24"/>
          <w:lang w:val="en-US"/>
        </w:rPr>
        <w:t>XII</w:t>
      </w:r>
      <w:r w:rsidRPr="00787937">
        <w:rPr>
          <w:rFonts w:ascii="Times New Roman" w:hAnsi="Times New Roman" w:cs="Times New Roman"/>
          <w:sz w:val="24"/>
          <w:szCs w:val="24"/>
        </w:rPr>
        <w:t xml:space="preserve"> </w:t>
      </w:r>
      <w:r w:rsidRPr="00787937">
        <w:rPr>
          <w:rFonts w:ascii="Times New Roman" w:hAnsi="Times New Roman" w:cs="Times New Roman"/>
          <w:b/>
          <w:sz w:val="24"/>
          <w:szCs w:val="24"/>
        </w:rPr>
        <w:t>классы</w:t>
      </w:r>
    </w:p>
    <w:p w:rsidR="00226BBE" w:rsidRPr="00787937" w:rsidRDefault="00226BBE" w:rsidP="00226BBE">
      <w:pPr>
        <w:pStyle w:val="a3"/>
        <w:spacing w:after="0" w:line="240" w:lineRule="auto"/>
        <w:ind w:left="1003"/>
        <w:jc w:val="center"/>
        <w:rPr>
          <w:rFonts w:ascii="Times New Roman" w:hAnsi="Times New Roman"/>
          <w:bCs/>
          <w:sz w:val="24"/>
          <w:szCs w:val="24"/>
        </w:rPr>
      </w:pPr>
      <w:r w:rsidRPr="00787937">
        <w:rPr>
          <w:rFonts w:ascii="Times New Roman" w:hAnsi="Times New Roman"/>
          <w:sz w:val="24"/>
          <w:szCs w:val="24"/>
          <w:u w:val="single"/>
        </w:rPr>
        <w:t>Познавательные учебные действия:</w:t>
      </w:r>
    </w:p>
    <w:p w:rsidR="00226BBE" w:rsidRPr="00787937" w:rsidRDefault="00226BBE" w:rsidP="00226BBE">
      <w:pPr>
        <w:spacing w:after="0" w:line="240" w:lineRule="auto"/>
        <w:ind w:firstLine="709"/>
        <w:jc w:val="both"/>
        <w:rPr>
          <w:rFonts w:ascii="Times New Roman" w:hAnsi="Times New Roman" w:cs="Times New Roman"/>
          <w:bCs/>
          <w:color w:val="auto"/>
          <w:sz w:val="24"/>
          <w:szCs w:val="24"/>
        </w:rPr>
      </w:pPr>
      <w:r w:rsidRPr="00787937">
        <w:rPr>
          <w:rFonts w:ascii="Times New Roman" w:hAnsi="Times New Roman" w:cs="Times New Roman"/>
          <w:bCs/>
          <w:color w:val="auto"/>
          <w:sz w:val="24"/>
          <w:szCs w:val="24"/>
        </w:rPr>
        <w:t>При</w:t>
      </w:r>
      <w:r w:rsidRPr="00787937">
        <w:rPr>
          <w:rFonts w:ascii="Times New Roman" w:hAnsi="Times New Roman" w:cs="Times New Roman"/>
          <w:bCs/>
          <w:color w:val="auto"/>
          <w:sz w:val="24"/>
          <w:szCs w:val="24"/>
        </w:rPr>
        <w:softHyphen/>
        <w:t>менять начальные сведения о сущности и особенностях объектов, процессов и яв</w:t>
      </w:r>
      <w:r w:rsidRPr="00787937">
        <w:rPr>
          <w:rFonts w:ascii="Times New Roman" w:hAnsi="Times New Roman" w:cs="Times New Roman"/>
          <w:bCs/>
          <w:color w:val="auto"/>
          <w:sz w:val="24"/>
          <w:szCs w:val="24"/>
        </w:rPr>
        <w:softHyphen/>
        <w:t>ле</w:t>
      </w:r>
      <w:r w:rsidRPr="00787937">
        <w:rPr>
          <w:rFonts w:ascii="Times New Roman" w:hAnsi="Times New Roman" w:cs="Times New Roman"/>
          <w:bCs/>
          <w:color w:val="auto"/>
          <w:sz w:val="24"/>
          <w:szCs w:val="24"/>
        </w:rPr>
        <w:softHyphen/>
        <w:t>ний действительности (природных, социальных, культурных, технических и др.) в со</w:t>
      </w:r>
      <w:r w:rsidRPr="00787937">
        <w:rPr>
          <w:rFonts w:ascii="Times New Roman" w:hAnsi="Times New Roman" w:cs="Times New Roman"/>
          <w:bCs/>
          <w:color w:val="auto"/>
          <w:sz w:val="24"/>
          <w:szCs w:val="24"/>
        </w:rPr>
        <w:softHyphen/>
        <w:t>от</w:t>
      </w:r>
      <w:r w:rsidRPr="00787937">
        <w:rPr>
          <w:rFonts w:ascii="Times New Roman" w:hAnsi="Times New Roman" w:cs="Times New Roman"/>
          <w:bCs/>
          <w:color w:val="auto"/>
          <w:sz w:val="24"/>
          <w:szCs w:val="24"/>
        </w:rPr>
        <w:softHyphen/>
        <w:t>ве</w:t>
      </w:r>
      <w:r w:rsidRPr="00787937">
        <w:rPr>
          <w:rFonts w:ascii="Times New Roman" w:hAnsi="Times New Roman" w:cs="Times New Roman"/>
          <w:bCs/>
          <w:color w:val="auto"/>
          <w:sz w:val="24"/>
          <w:szCs w:val="24"/>
        </w:rPr>
        <w:softHyphen/>
        <w:t xml:space="preserve">тствии с содержанием конкретного учебного предмета и для решения познавательных и практических задач; </w:t>
      </w:r>
    </w:p>
    <w:p w:rsidR="00226BBE" w:rsidRPr="00787937" w:rsidRDefault="00226BBE" w:rsidP="00226BBE">
      <w:pPr>
        <w:spacing w:after="0" w:line="240" w:lineRule="auto"/>
        <w:ind w:firstLine="709"/>
        <w:jc w:val="both"/>
        <w:rPr>
          <w:rFonts w:ascii="Times New Roman" w:hAnsi="Times New Roman" w:cs="Times New Roman"/>
          <w:spacing w:val="2"/>
          <w:sz w:val="24"/>
          <w:szCs w:val="24"/>
        </w:rPr>
      </w:pPr>
      <w:r w:rsidRPr="00787937">
        <w:rPr>
          <w:rFonts w:ascii="Times New Roman" w:hAnsi="Times New Roman" w:cs="Times New Roman"/>
          <w:bCs/>
          <w:color w:val="auto"/>
          <w:sz w:val="24"/>
          <w:szCs w:val="24"/>
        </w:rPr>
        <w:t xml:space="preserve">извлекать под руководством педагога необходимую информацию из различных источников для решения различных видов задач; </w:t>
      </w:r>
    </w:p>
    <w:p w:rsidR="00226BBE" w:rsidRPr="00787937" w:rsidRDefault="00226BBE" w:rsidP="00226BBE">
      <w:pPr>
        <w:spacing w:after="0" w:line="240" w:lineRule="auto"/>
        <w:ind w:firstLine="709"/>
        <w:jc w:val="both"/>
        <w:rPr>
          <w:rFonts w:ascii="Times New Roman" w:hAnsi="Times New Roman" w:cs="Times New Roman"/>
          <w:sz w:val="24"/>
          <w:szCs w:val="24"/>
        </w:rPr>
      </w:pPr>
      <w:r w:rsidRPr="00787937">
        <w:rPr>
          <w:rFonts w:ascii="Times New Roman" w:hAnsi="Times New Roman" w:cs="Times New Roman"/>
          <w:spacing w:val="2"/>
          <w:sz w:val="24"/>
          <w:szCs w:val="24"/>
        </w:rPr>
        <w:t xml:space="preserve">использовать усвоенные способы решения учебных и практических задач </w:t>
      </w:r>
      <w:r w:rsidRPr="00787937">
        <w:rPr>
          <w:rFonts w:ascii="Times New Roman" w:hAnsi="Times New Roman" w:cs="Times New Roman"/>
          <w:sz w:val="24"/>
          <w:szCs w:val="24"/>
        </w:rPr>
        <w:t xml:space="preserve">в зависимости от конкретных условий; </w:t>
      </w:r>
    </w:p>
    <w:p w:rsidR="00226BBE" w:rsidRPr="00787937" w:rsidRDefault="00226BBE" w:rsidP="00226BBE">
      <w:pPr>
        <w:spacing w:after="0" w:line="240" w:lineRule="auto"/>
        <w:ind w:firstLine="709"/>
        <w:jc w:val="both"/>
        <w:rPr>
          <w:rFonts w:ascii="Times New Roman" w:hAnsi="Times New Roman" w:cs="Times New Roman"/>
          <w:b/>
          <w:color w:val="auto"/>
          <w:sz w:val="24"/>
          <w:szCs w:val="24"/>
        </w:rPr>
      </w:pPr>
      <w:r w:rsidRPr="00787937">
        <w:rPr>
          <w:rFonts w:ascii="Times New Roman" w:hAnsi="Times New Roman" w:cs="Times New Roman"/>
          <w:sz w:val="24"/>
          <w:szCs w:val="24"/>
        </w:rPr>
        <w:t xml:space="preserve">использовать готовые алгоритмы деятельности; устанавливать простейшие взаимосвязи и взаимозависимости. </w:t>
      </w:r>
    </w:p>
    <w:p w:rsidR="00226BBE" w:rsidRPr="00787937" w:rsidRDefault="00226BBE" w:rsidP="00226BBE">
      <w:pPr>
        <w:pStyle w:val="a4"/>
        <w:ind w:firstLine="709"/>
        <w:jc w:val="both"/>
        <w:rPr>
          <w:rFonts w:ascii="Times New Roman" w:hAnsi="Times New Roman"/>
          <w:i/>
          <w:sz w:val="24"/>
          <w:szCs w:val="24"/>
        </w:rPr>
      </w:pPr>
      <w:proofErr w:type="gramStart"/>
      <w:r w:rsidRPr="00787937">
        <w:rPr>
          <w:rFonts w:ascii="Times New Roman" w:hAnsi="Times New Roman"/>
          <w:sz w:val="24"/>
          <w:szCs w:val="24"/>
        </w:rPr>
        <w:t>В реализации АООП для обучающихся с умственной от</w:t>
      </w:r>
      <w:r w:rsidRPr="00787937">
        <w:rPr>
          <w:rFonts w:ascii="Times New Roman" w:hAnsi="Times New Roman"/>
          <w:caps/>
          <w:sz w:val="24"/>
          <w:szCs w:val="24"/>
        </w:rPr>
        <w:softHyphen/>
      </w:r>
      <w:r w:rsidRPr="00787937">
        <w:rPr>
          <w:rFonts w:ascii="Times New Roman" w:hAnsi="Times New Roman"/>
          <w:sz w:val="24"/>
          <w:szCs w:val="24"/>
        </w:rPr>
        <w:t>с</w:t>
      </w:r>
      <w:r w:rsidRPr="00787937">
        <w:rPr>
          <w:rFonts w:ascii="Times New Roman" w:hAnsi="Times New Roman"/>
          <w:caps/>
          <w:sz w:val="24"/>
          <w:szCs w:val="24"/>
        </w:rPr>
        <w:softHyphen/>
      </w:r>
      <w:r w:rsidRPr="00787937">
        <w:rPr>
          <w:rFonts w:ascii="Times New Roman" w:hAnsi="Times New Roman"/>
          <w:sz w:val="24"/>
          <w:szCs w:val="24"/>
        </w:rPr>
        <w:t>та</w:t>
      </w:r>
      <w:r w:rsidRPr="00787937">
        <w:rPr>
          <w:rFonts w:ascii="Times New Roman" w:hAnsi="Times New Roman"/>
          <w:caps/>
          <w:sz w:val="24"/>
          <w:szCs w:val="24"/>
        </w:rPr>
        <w:softHyphen/>
      </w:r>
      <w:r w:rsidRPr="00787937">
        <w:rPr>
          <w:rFonts w:ascii="Times New Roman" w:hAnsi="Times New Roman"/>
          <w:sz w:val="24"/>
          <w:szCs w:val="24"/>
        </w:rPr>
        <w:t>ло</w:t>
      </w:r>
      <w:r w:rsidRPr="00787937">
        <w:rPr>
          <w:rFonts w:ascii="Times New Roman" w:hAnsi="Times New Roman"/>
          <w:caps/>
          <w:sz w:val="24"/>
          <w:szCs w:val="24"/>
        </w:rPr>
        <w:softHyphen/>
      </w:r>
      <w:r w:rsidRPr="00787937">
        <w:rPr>
          <w:rFonts w:ascii="Times New Roman" w:hAnsi="Times New Roman"/>
          <w:sz w:val="24"/>
          <w:szCs w:val="24"/>
        </w:rPr>
        <w:t>стью (ин</w:t>
      </w:r>
      <w:r w:rsidRPr="00787937">
        <w:rPr>
          <w:rFonts w:ascii="Times New Roman" w:hAnsi="Times New Roman"/>
          <w:sz w:val="24"/>
          <w:szCs w:val="24"/>
        </w:rPr>
        <w:softHyphen/>
        <w:t>теллектуальными нарушениями) в отдельных образовательных ор</w:t>
      </w:r>
      <w:r w:rsidRPr="00787937">
        <w:rPr>
          <w:rFonts w:ascii="Times New Roman" w:hAnsi="Times New Roman"/>
          <w:sz w:val="24"/>
          <w:szCs w:val="24"/>
        </w:rPr>
        <w:softHyphen/>
        <w:t>га</w:t>
      </w:r>
      <w:r w:rsidRPr="00787937">
        <w:rPr>
          <w:rFonts w:ascii="Times New Roman" w:hAnsi="Times New Roman"/>
          <w:sz w:val="24"/>
          <w:szCs w:val="24"/>
        </w:rPr>
        <w:softHyphen/>
        <w:t>ни</w:t>
      </w:r>
      <w:r w:rsidRPr="00787937">
        <w:rPr>
          <w:rFonts w:ascii="Times New Roman" w:hAnsi="Times New Roman"/>
          <w:sz w:val="24"/>
          <w:szCs w:val="24"/>
        </w:rPr>
        <w:softHyphen/>
        <w:t>за</w:t>
      </w:r>
      <w:r w:rsidRPr="00787937">
        <w:rPr>
          <w:rFonts w:ascii="Times New Roman" w:hAnsi="Times New Roman"/>
          <w:sz w:val="24"/>
          <w:szCs w:val="24"/>
        </w:rPr>
        <w:softHyphen/>
        <w:t>ци</w:t>
      </w:r>
      <w:r w:rsidRPr="00787937">
        <w:rPr>
          <w:rFonts w:ascii="Times New Roman" w:hAnsi="Times New Roman"/>
          <w:sz w:val="24"/>
          <w:szCs w:val="24"/>
        </w:rPr>
        <w:softHyphen/>
        <w:t>ях, отдельных классах и группах принимают участие следующие спе</w:t>
      </w:r>
      <w:r w:rsidRPr="00787937">
        <w:rPr>
          <w:rFonts w:ascii="Times New Roman" w:hAnsi="Times New Roman"/>
          <w:sz w:val="24"/>
          <w:szCs w:val="24"/>
        </w:rPr>
        <w:softHyphen/>
        <w:t>циалисты: учителя-дефектологи, воспитатели, учителя-ло</w:t>
      </w:r>
      <w:r w:rsidRPr="00787937">
        <w:rPr>
          <w:rFonts w:ascii="Times New Roman" w:hAnsi="Times New Roman"/>
          <w:sz w:val="24"/>
          <w:szCs w:val="24"/>
        </w:rPr>
        <w:softHyphen/>
        <w:t>гопеды, педагоги-пси</w:t>
      </w:r>
      <w:r w:rsidRPr="00787937">
        <w:rPr>
          <w:rFonts w:ascii="Times New Roman" w:hAnsi="Times New Roman"/>
          <w:sz w:val="24"/>
          <w:szCs w:val="24"/>
        </w:rPr>
        <w:softHyphen/>
        <w:t>хо</w:t>
      </w:r>
      <w:r w:rsidRPr="00787937">
        <w:rPr>
          <w:rFonts w:ascii="Times New Roman" w:hAnsi="Times New Roman"/>
          <w:sz w:val="24"/>
          <w:szCs w:val="24"/>
        </w:rPr>
        <w:softHyphen/>
        <w:t>ло</w:t>
      </w:r>
      <w:r w:rsidRPr="00787937">
        <w:rPr>
          <w:rFonts w:ascii="Times New Roman" w:hAnsi="Times New Roman"/>
          <w:sz w:val="24"/>
          <w:szCs w:val="24"/>
        </w:rPr>
        <w:softHyphen/>
        <w:t>ги, специалисты по физической культуре и ада</w:t>
      </w:r>
      <w:r w:rsidRPr="00787937">
        <w:rPr>
          <w:rFonts w:ascii="Times New Roman" w:hAnsi="Times New Roman"/>
          <w:sz w:val="24"/>
          <w:szCs w:val="24"/>
        </w:rPr>
        <w:softHyphen/>
        <w:t>п</w:t>
      </w:r>
      <w:r w:rsidRPr="00787937">
        <w:rPr>
          <w:rFonts w:ascii="Times New Roman" w:hAnsi="Times New Roman"/>
          <w:sz w:val="24"/>
          <w:szCs w:val="24"/>
        </w:rPr>
        <w:softHyphen/>
        <w:t>тив</w:t>
      </w:r>
      <w:r w:rsidRPr="00787937">
        <w:rPr>
          <w:rFonts w:ascii="Times New Roman" w:hAnsi="Times New Roman"/>
          <w:sz w:val="24"/>
          <w:szCs w:val="24"/>
        </w:rPr>
        <w:softHyphen/>
        <w:t>ной физической культуре, учитель технологии (труда), учитель музыки (музыкальный работник), со</w:t>
      </w:r>
      <w:r w:rsidRPr="00787937">
        <w:rPr>
          <w:rFonts w:ascii="Times New Roman" w:hAnsi="Times New Roman"/>
          <w:sz w:val="24"/>
          <w:szCs w:val="24"/>
        </w:rPr>
        <w:softHyphen/>
        <w:t>ци</w:t>
      </w:r>
      <w:r w:rsidRPr="00787937">
        <w:rPr>
          <w:rFonts w:ascii="Times New Roman" w:hAnsi="Times New Roman"/>
          <w:sz w:val="24"/>
          <w:szCs w:val="24"/>
        </w:rPr>
        <w:softHyphen/>
        <w:t>аль</w:t>
      </w:r>
      <w:r w:rsidRPr="00787937">
        <w:rPr>
          <w:rFonts w:ascii="Times New Roman" w:hAnsi="Times New Roman"/>
          <w:sz w:val="24"/>
          <w:szCs w:val="24"/>
        </w:rPr>
        <w:softHyphen/>
        <w:t>ные педагоги, педагоги до</w:t>
      </w:r>
      <w:r w:rsidRPr="00787937">
        <w:rPr>
          <w:rFonts w:ascii="Times New Roman" w:hAnsi="Times New Roman"/>
          <w:sz w:val="24"/>
          <w:szCs w:val="24"/>
        </w:rPr>
        <w:softHyphen/>
        <w:t>по</w:t>
      </w:r>
      <w:r w:rsidRPr="00787937">
        <w:rPr>
          <w:rFonts w:ascii="Times New Roman" w:hAnsi="Times New Roman"/>
          <w:sz w:val="24"/>
          <w:szCs w:val="24"/>
        </w:rPr>
        <w:softHyphen/>
        <w:t>л</w:t>
      </w:r>
      <w:r w:rsidRPr="00787937">
        <w:rPr>
          <w:rFonts w:ascii="Times New Roman" w:hAnsi="Times New Roman"/>
          <w:sz w:val="24"/>
          <w:szCs w:val="24"/>
        </w:rPr>
        <w:softHyphen/>
        <w:t>ни</w:t>
      </w:r>
      <w:r w:rsidRPr="00787937">
        <w:rPr>
          <w:rFonts w:ascii="Times New Roman" w:hAnsi="Times New Roman"/>
          <w:sz w:val="24"/>
          <w:szCs w:val="24"/>
        </w:rPr>
        <w:softHyphen/>
        <w:t>тель</w:t>
      </w:r>
      <w:r w:rsidRPr="00787937">
        <w:rPr>
          <w:rFonts w:ascii="Times New Roman" w:hAnsi="Times New Roman"/>
          <w:sz w:val="24"/>
          <w:szCs w:val="24"/>
        </w:rPr>
        <w:softHyphen/>
        <w:t>ного образования, медицинские работники, в том числе специалист по лечебной физ</w:t>
      </w:r>
      <w:r w:rsidRPr="00787937">
        <w:rPr>
          <w:rFonts w:ascii="Times New Roman" w:hAnsi="Times New Roman"/>
          <w:sz w:val="24"/>
          <w:szCs w:val="24"/>
        </w:rPr>
        <w:softHyphen/>
        <w:t>куль</w:t>
      </w:r>
      <w:r w:rsidRPr="00787937">
        <w:rPr>
          <w:rFonts w:ascii="Times New Roman" w:hAnsi="Times New Roman"/>
          <w:sz w:val="24"/>
          <w:szCs w:val="24"/>
        </w:rPr>
        <w:softHyphen/>
        <w:t>туре.</w:t>
      </w:r>
      <w:proofErr w:type="gramEnd"/>
    </w:p>
    <w:p w:rsidR="00F46A2F" w:rsidRPr="00787937" w:rsidRDefault="00F46A2F" w:rsidP="00F46A2F">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С помощью различных средств: наглядных, организации соревнований, музыки, экскурсий и т. д.  активизируется эмоциональное реагирование и эмоциональные проявления,  что используется для развития практической деятельности, общения детей и адекватного их поведения.  </w:t>
      </w:r>
    </w:p>
    <w:p w:rsidR="00DC39A6" w:rsidRPr="00787937" w:rsidRDefault="00F46A2F" w:rsidP="00DA0374">
      <w:pPr>
        <w:tabs>
          <w:tab w:val="left" w:pos="851"/>
        </w:tabs>
        <w:spacing w:after="0" w:line="240" w:lineRule="auto"/>
        <w:ind w:firstLine="851"/>
        <w:jc w:val="both"/>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Принципиально значимым в работе с детьми являются расширение традиционных видов детской деятельности и обогащение их новым содержанием.</w:t>
      </w:r>
    </w:p>
    <w:p w:rsidR="000C57E8" w:rsidRPr="00787937" w:rsidRDefault="00DC39A6" w:rsidP="00787937">
      <w:pPr>
        <w:tabs>
          <w:tab w:val="left" w:pos="851"/>
        </w:tabs>
        <w:spacing w:after="0" w:line="240" w:lineRule="auto"/>
        <w:ind w:firstLine="851"/>
        <w:jc w:val="both"/>
        <w:rPr>
          <w:rFonts w:ascii="Times New Roman" w:hAnsi="Times New Roman" w:cs="Times New Roman"/>
          <w:i/>
          <w:sz w:val="24"/>
          <w:szCs w:val="24"/>
        </w:rPr>
      </w:pPr>
      <w:r w:rsidRPr="00787937">
        <w:rPr>
          <w:rFonts w:ascii="Times New Roman" w:hAnsi="Times New Roman" w:cs="Times New Roman"/>
          <w:color w:val="auto"/>
          <w:sz w:val="24"/>
          <w:szCs w:val="24"/>
        </w:rPr>
        <w:lastRenderedPageBreak/>
        <w:t xml:space="preserve"> </w:t>
      </w:r>
      <w:r w:rsidR="00F46A2F" w:rsidRPr="00787937">
        <w:rPr>
          <w:rFonts w:ascii="Times New Roman" w:eastAsia="Times New Roman" w:hAnsi="Times New Roman" w:cs="Times New Roman"/>
          <w:color w:val="000000"/>
          <w:sz w:val="24"/>
          <w:szCs w:val="24"/>
          <w:lang w:eastAsia="ru-RU"/>
        </w:rPr>
        <w:t xml:space="preserve">Одним из перспективных методов, способствующих решению развития личности учащихся и формированию познавательной </w:t>
      </w:r>
      <w:r w:rsidR="00DA0374" w:rsidRPr="00787937">
        <w:rPr>
          <w:rFonts w:ascii="Times New Roman" w:eastAsia="Times New Roman" w:hAnsi="Times New Roman" w:cs="Times New Roman"/>
          <w:color w:val="000000"/>
          <w:sz w:val="24"/>
          <w:szCs w:val="24"/>
          <w:lang w:eastAsia="ru-RU"/>
        </w:rPr>
        <w:t>интереса к предмету</w:t>
      </w:r>
      <w:r w:rsidR="00F46A2F" w:rsidRPr="00787937">
        <w:rPr>
          <w:rFonts w:ascii="Times New Roman" w:eastAsia="Times New Roman" w:hAnsi="Times New Roman" w:cs="Times New Roman"/>
          <w:color w:val="000000"/>
          <w:sz w:val="24"/>
          <w:szCs w:val="24"/>
          <w:lang w:eastAsia="ru-RU"/>
        </w:rPr>
        <w:t>, является </w:t>
      </w:r>
      <w:r w:rsidR="00F46A2F" w:rsidRPr="00787937">
        <w:rPr>
          <w:rFonts w:ascii="Times New Roman" w:eastAsia="Times New Roman" w:hAnsi="Times New Roman" w:cs="Times New Roman"/>
          <w:b/>
          <w:bCs/>
          <w:color w:val="000000"/>
          <w:sz w:val="24"/>
          <w:szCs w:val="24"/>
          <w:lang w:eastAsia="ru-RU"/>
        </w:rPr>
        <w:t>метод проектной деятельности.</w:t>
      </w:r>
      <w:r w:rsidR="00F46A2F" w:rsidRPr="00787937">
        <w:rPr>
          <w:rFonts w:ascii="Times New Roman" w:eastAsia="Times New Roman" w:hAnsi="Times New Roman" w:cs="Times New Roman"/>
          <w:color w:val="000000"/>
          <w:sz w:val="24"/>
          <w:szCs w:val="24"/>
          <w:lang w:eastAsia="ru-RU"/>
        </w:rPr>
        <w:t xml:space="preserve">            Основываясь на личностно – ориентированном подходе к обучению и воспитанию, этот метод  развивает познавательный интерес к различным областям знаний, формирует навыки сотрудничества. Проектный метод позволяет детям учиться на собственном опыте и опыте других, стимулировать познавательный интерес, получать удовлетворение от результатов своего труда, создавать ситуацию успеха в обучении. Под проектом понимается самостоятельная и коллективная творческая завершенная работа, имеющая социально значимый результат. Проект – это увлекательная поисково-познавательная деятельность всей группы детей и взрослых. Это отрезок жизни группы в процессе, которого и дети, и взрослые совершают свою творческую работу. С помощью проекта создаются условия для самостоятельной познавательной и творческой деятельности учащихся. </w:t>
      </w:r>
    </w:p>
    <w:p w:rsidR="000C57E8" w:rsidRPr="00787937" w:rsidRDefault="00F46A2F" w:rsidP="000C57E8">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 </w:t>
      </w:r>
      <w:r w:rsidR="000C57E8" w:rsidRPr="00787937">
        <w:rPr>
          <w:rFonts w:ascii="Times New Roman" w:eastAsia="Times New Roman" w:hAnsi="Times New Roman" w:cs="Times New Roman"/>
          <w:color w:val="000000"/>
          <w:sz w:val="24"/>
          <w:szCs w:val="24"/>
          <w:lang w:eastAsia="ru-RU"/>
        </w:rPr>
        <w:t>Побуждающим к познанию, самостоятельному поиску ответа на вопрос, творческому самовыражению ребенка является исследовательский метод.  Дети активно включаются в исследовательскую деятельность, когда перед ними встают интересующие их проблемы, загадки окружающего мира. Речь идет об элементарных методах поисковой работы – никто не требует, чтобы ученики делали открытия, обогащающие науку. Речь идет о творческом труде. Данный метод приучает ребенка думать, что-то самостоятельно выискивать, находить самому те или иные решения.</w:t>
      </w:r>
      <w:r w:rsidR="00511B3F" w:rsidRPr="00787937">
        <w:rPr>
          <w:rFonts w:ascii="Times New Roman" w:eastAsia="Times New Roman" w:hAnsi="Times New Roman" w:cs="Times New Roman"/>
          <w:color w:val="000000"/>
          <w:sz w:val="24"/>
          <w:szCs w:val="24"/>
          <w:lang w:eastAsia="ru-RU"/>
        </w:rPr>
        <w:t xml:space="preserve"> Основными способами преодоления затруднения являются способы « придумаю сам», «спрошу у того кто знает»</w:t>
      </w:r>
      <w:proofErr w:type="gramStart"/>
      <w:r w:rsidR="00511B3F" w:rsidRPr="00787937">
        <w:rPr>
          <w:rFonts w:ascii="Times New Roman" w:eastAsia="Times New Roman" w:hAnsi="Times New Roman" w:cs="Times New Roman"/>
          <w:color w:val="000000"/>
          <w:sz w:val="24"/>
          <w:szCs w:val="24"/>
          <w:lang w:eastAsia="ru-RU"/>
        </w:rPr>
        <w:t>.»</w:t>
      </w:r>
      <w:proofErr w:type="gramEnd"/>
      <w:r w:rsidR="00511B3F" w:rsidRPr="00787937">
        <w:rPr>
          <w:rFonts w:ascii="Times New Roman" w:eastAsia="Times New Roman" w:hAnsi="Times New Roman" w:cs="Times New Roman"/>
          <w:color w:val="000000"/>
          <w:sz w:val="24"/>
          <w:szCs w:val="24"/>
          <w:lang w:eastAsia="ru-RU"/>
        </w:rPr>
        <w:t xml:space="preserve"> что делать , если что- то не знаешь».</w:t>
      </w:r>
    </w:p>
    <w:p w:rsidR="00F46A2F" w:rsidRPr="00787937" w:rsidRDefault="008A6FBC" w:rsidP="00F46A2F">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787937">
        <w:rPr>
          <w:rFonts w:ascii="Times New Roman" w:eastAsia="Times New Roman" w:hAnsi="Times New Roman" w:cs="Times New Roman"/>
          <w:color w:val="000000"/>
          <w:sz w:val="24"/>
          <w:szCs w:val="24"/>
          <w:shd w:val="clear" w:color="auto" w:fill="FFFFFF"/>
          <w:lang w:eastAsia="ru-RU"/>
        </w:rPr>
        <w:t>Дидактическая игра является одной из уникальных форм, позволяющих сделать интересной и увлекательной не только работу учащихся на творческо-поисковом уровне, но и будничные шаги по изучению материала, которые осуществляются в рамках воспроизводящего и преобразующего уровней познавательной деятельности в усвоение фактов, дат, имен и др. Занимательность условного мира игры делает положительно окрашенной монотонную деятельность по запоминанию, повторению, закреплению или усвоению исторической информации</w:t>
      </w:r>
      <w:proofErr w:type="gramEnd"/>
      <w:r w:rsidRPr="00787937">
        <w:rPr>
          <w:rFonts w:ascii="Times New Roman" w:eastAsia="Times New Roman" w:hAnsi="Times New Roman" w:cs="Times New Roman"/>
          <w:color w:val="000000"/>
          <w:sz w:val="24"/>
          <w:szCs w:val="24"/>
          <w:shd w:val="clear" w:color="auto" w:fill="FFFFFF"/>
          <w:lang w:eastAsia="ru-RU"/>
        </w:rPr>
        <w:t xml:space="preserve">, а эмоциональность игрового действа активизирует все психические процессы и функции ребенка. В силу своих сложившихся стереотипных взаимоотношений </w:t>
      </w:r>
      <w:proofErr w:type="gramStart"/>
      <w:r w:rsidRPr="00787937">
        <w:rPr>
          <w:rFonts w:ascii="Times New Roman" w:eastAsia="Times New Roman" w:hAnsi="Times New Roman" w:cs="Times New Roman"/>
          <w:color w:val="000000"/>
          <w:sz w:val="24"/>
          <w:szCs w:val="24"/>
          <w:shd w:val="clear" w:color="auto" w:fill="FFFFFF"/>
          <w:lang w:eastAsia="ru-RU"/>
        </w:rPr>
        <w:t>со</w:t>
      </w:r>
      <w:proofErr w:type="gramEnd"/>
      <w:r w:rsidRPr="00787937">
        <w:rPr>
          <w:rFonts w:ascii="Times New Roman" w:eastAsia="Times New Roman" w:hAnsi="Times New Roman" w:cs="Times New Roman"/>
          <w:color w:val="000000"/>
          <w:sz w:val="24"/>
          <w:szCs w:val="24"/>
          <w:shd w:val="clear" w:color="auto" w:fill="FFFFFF"/>
          <w:lang w:eastAsia="ru-RU"/>
        </w:rPr>
        <w:t xml:space="preserve"> взрослым, ребенок не всегда может проявить свою субъективную сущность. В игре же он решает эту проблему, создавая собственную реальность, творя свой мир.</w:t>
      </w:r>
      <w:r w:rsidRPr="00787937">
        <w:rPr>
          <w:rFonts w:ascii="Times New Roman" w:eastAsia="Times New Roman" w:hAnsi="Times New Roman" w:cs="Times New Roman"/>
          <w:color w:val="000000"/>
          <w:sz w:val="24"/>
          <w:szCs w:val="24"/>
          <w:lang w:eastAsia="ru-RU"/>
        </w:rPr>
        <w:br/>
      </w:r>
      <w:r w:rsidRPr="00787937">
        <w:rPr>
          <w:rFonts w:ascii="Times New Roman" w:eastAsia="Times New Roman" w:hAnsi="Times New Roman" w:cs="Times New Roman"/>
          <w:color w:val="000000"/>
          <w:sz w:val="24"/>
          <w:szCs w:val="24"/>
          <w:shd w:val="clear" w:color="auto" w:fill="FFFFFF"/>
          <w:lang w:eastAsia="ru-RU"/>
        </w:rPr>
        <w:t>Дидактические игры и занимательные упражнения способствуют формированию такого важного качества ума, как его подвижность и гибкость. Они способствуют развитию внимания, формируют волю детей. Учителю важно хорошо владеть методикой проведения игровых упражнений, которая состоит в соблюдении определённого темпа, в предоставлении детям относительно большей самостоятельности. Должна быть чётко поставлена цель игры. С помощью дидактической игры решаются разные учебные задачи. Игры, построенные на материале различной степени трудности, дают возможность осуществлять дифференцированный подход к обучению детей с разным уровнем знаний. Есть игры, формирующие у учащихся навыки контроля и самоконтроля (например, математическое домино).</w:t>
      </w:r>
      <w:r w:rsidRPr="00787937">
        <w:rPr>
          <w:rFonts w:ascii="Times New Roman" w:eastAsia="Times New Roman" w:hAnsi="Times New Roman" w:cs="Times New Roman"/>
          <w:color w:val="000000"/>
          <w:sz w:val="24"/>
          <w:szCs w:val="24"/>
          <w:lang w:eastAsia="ru-RU"/>
        </w:rPr>
        <w:br/>
      </w:r>
      <w:r w:rsidR="00F46A2F" w:rsidRPr="00787937">
        <w:rPr>
          <w:rFonts w:ascii="Times New Roman" w:eastAsia="Times New Roman" w:hAnsi="Times New Roman" w:cs="Times New Roman"/>
          <w:color w:val="000000"/>
          <w:sz w:val="24"/>
          <w:szCs w:val="24"/>
          <w:lang w:eastAsia="ru-RU"/>
        </w:rPr>
        <w:t>Использование в обучении новых информационных технологий позволяет формировать специальные навыки у детей с различными познавательными способностями, позволяет делать занятия  более наглядными и динамичными, более эффективными с точки зрения обучения и развития учащихся.</w:t>
      </w:r>
    </w:p>
    <w:p w:rsidR="00F46A2F" w:rsidRPr="00787937" w:rsidRDefault="00F46A2F" w:rsidP="00F46A2F">
      <w:pPr>
        <w:shd w:val="clear" w:color="auto" w:fill="FFFFFF"/>
        <w:spacing w:after="0" w:line="240" w:lineRule="auto"/>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 xml:space="preserve">Использование средств ИКТ позволяет сделать мероприятия более наглядными, мобильными и интересными.  Урок, включающий слайды презентации,  видеосюжет вызывают у детей эмоциональный отклик, в том числе и самых инфантильных,  расторможенных. Экран притягивает внимание, которого мы порой, не всегда можем добиться.  Основа любой современной презентации - это облегчение процесса восприятия </w:t>
      </w:r>
      <w:r w:rsidRPr="00787937">
        <w:rPr>
          <w:rFonts w:ascii="Times New Roman" w:eastAsia="Times New Roman" w:hAnsi="Times New Roman" w:cs="Times New Roman"/>
          <w:color w:val="000000"/>
          <w:sz w:val="24"/>
          <w:szCs w:val="24"/>
          <w:lang w:eastAsia="ru-RU"/>
        </w:rPr>
        <w:lastRenderedPageBreak/>
        <w:t>и запоминания информации с помощью ярких образов.  Физкультминутки  для учащихся тоже поможет провести компьютер. На экране монитора появляются схематичные изображения человечков в разных гимнастических позах, дети должны под весёлую музыку выполнить  движения. Используя компьютерные программы-тренажёры для глаз, позволяем  дать отдых глазам ребёнка. Организация учебного - воспитательного процесса в начальной школе, прежде всего, должна способствовать акт</w:t>
      </w:r>
      <w:r w:rsidR="007D3E89" w:rsidRPr="00787937">
        <w:rPr>
          <w:rFonts w:ascii="Times New Roman" w:eastAsia="Times New Roman" w:hAnsi="Times New Roman" w:cs="Times New Roman"/>
          <w:color w:val="000000"/>
          <w:sz w:val="24"/>
          <w:szCs w:val="24"/>
          <w:lang w:eastAsia="ru-RU"/>
        </w:rPr>
        <w:t>ивизации познавательной сферы уча</w:t>
      </w:r>
      <w:r w:rsidRPr="00787937">
        <w:rPr>
          <w:rFonts w:ascii="Times New Roman" w:eastAsia="Times New Roman" w:hAnsi="Times New Roman" w:cs="Times New Roman"/>
          <w:color w:val="000000"/>
          <w:sz w:val="24"/>
          <w:szCs w:val="24"/>
          <w:lang w:eastAsia="ru-RU"/>
        </w:rPr>
        <w:t>щихся, успешному усвоению материала и способствовать психическому развитию ребенка.  Следовательно, ИКТ выполняет определенную образовательную функцию, помогает ребёнку разобраться в потоке информации, воспринять её, запомнить.   Мероприятия  с использованием ИКТ становятся неотъемлемой частью учебно-воспитательного процесса</w:t>
      </w:r>
      <w:proofErr w:type="gramStart"/>
      <w:r w:rsidRPr="00787937">
        <w:rPr>
          <w:rFonts w:ascii="Times New Roman" w:eastAsia="Times New Roman" w:hAnsi="Times New Roman" w:cs="Times New Roman"/>
          <w:color w:val="000000"/>
          <w:sz w:val="24"/>
          <w:szCs w:val="24"/>
          <w:lang w:eastAsia="ru-RU"/>
        </w:rPr>
        <w:t xml:space="preserve"> .</w:t>
      </w:r>
      <w:proofErr w:type="gramEnd"/>
    </w:p>
    <w:p w:rsidR="00DC39A6" w:rsidRPr="00787937" w:rsidRDefault="00F46A2F" w:rsidP="00787937">
      <w:pPr>
        <w:tabs>
          <w:tab w:val="left" w:pos="851"/>
        </w:tabs>
        <w:spacing w:after="0" w:line="240" w:lineRule="auto"/>
        <w:jc w:val="both"/>
        <w:rPr>
          <w:rFonts w:ascii="Times New Roman" w:eastAsia="Times New Roman" w:hAnsi="Times New Roman" w:cs="Times New Roman"/>
          <w:color w:val="000000"/>
          <w:sz w:val="24"/>
          <w:szCs w:val="24"/>
          <w:lang w:eastAsia="ru-RU"/>
        </w:rPr>
      </w:pPr>
      <w:r w:rsidRPr="00787937">
        <w:rPr>
          <w:rFonts w:ascii="Times New Roman" w:eastAsia="Times New Roman" w:hAnsi="Times New Roman" w:cs="Times New Roman"/>
          <w:color w:val="000000"/>
          <w:sz w:val="24"/>
          <w:szCs w:val="24"/>
          <w:lang w:eastAsia="ru-RU"/>
        </w:rPr>
        <w:t xml:space="preserve">В заключение стоит отметить, что знания, даваемые детям насильно, душат разум, задача каждого преподавателя – совершенствовать, варьировать методы и способы работы так, чтобы детям было интересно. </w:t>
      </w:r>
    </w:p>
    <w:p w:rsidR="00560765" w:rsidRDefault="00560765"/>
    <w:sectPr w:rsidR="00560765" w:rsidSect="005607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08"/>
  <w:characterSpacingControl w:val="doNotCompress"/>
  <w:compat/>
  <w:rsids>
    <w:rsidRoot w:val="005D37F3"/>
    <w:rsid w:val="00032083"/>
    <w:rsid w:val="000C57E8"/>
    <w:rsid w:val="00123EE8"/>
    <w:rsid w:val="00226BBE"/>
    <w:rsid w:val="002B3C03"/>
    <w:rsid w:val="00511B3F"/>
    <w:rsid w:val="00560765"/>
    <w:rsid w:val="005D37F3"/>
    <w:rsid w:val="005F66A9"/>
    <w:rsid w:val="006369CD"/>
    <w:rsid w:val="00765950"/>
    <w:rsid w:val="00787937"/>
    <w:rsid w:val="007D3E89"/>
    <w:rsid w:val="00827FDD"/>
    <w:rsid w:val="008A6FBC"/>
    <w:rsid w:val="00D340BA"/>
    <w:rsid w:val="00DA0374"/>
    <w:rsid w:val="00DC39A6"/>
    <w:rsid w:val="00E6410E"/>
    <w:rsid w:val="00E85989"/>
    <w:rsid w:val="00F133D0"/>
    <w:rsid w:val="00F46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7F3"/>
    <w:pPr>
      <w:suppressAutoHyphens/>
      <w:spacing w:after="200" w:line="276" w:lineRule="auto"/>
    </w:pPr>
    <w:rPr>
      <w:rFonts w:ascii="Calibri" w:eastAsia="Arial Unicode MS" w:hAnsi="Calibri" w:cs="Calibri"/>
      <w:color w:val="00000A"/>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37F3"/>
    <w:pPr>
      <w:suppressAutoHyphens w:val="0"/>
      <w:ind w:left="720"/>
    </w:pPr>
    <w:rPr>
      <w:rFonts w:eastAsia="Times New Roman" w:cs="Times New Roman"/>
      <w:color w:val="auto"/>
    </w:rPr>
  </w:style>
  <w:style w:type="paragraph" w:styleId="2">
    <w:name w:val="Body Text Indent 2"/>
    <w:basedOn w:val="a"/>
    <w:link w:val="20"/>
    <w:uiPriority w:val="99"/>
    <w:rsid w:val="005D37F3"/>
    <w:pPr>
      <w:spacing w:after="120" w:line="480" w:lineRule="auto"/>
      <w:ind w:left="283"/>
    </w:pPr>
    <w:rPr>
      <w:rFonts w:cs="Times New Roman"/>
      <w:szCs w:val="20"/>
    </w:rPr>
  </w:style>
  <w:style w:type="character" w:customStyle="1" w:styleId="20">
    <w:name w:val="Основной текст с отступом 2 Знак"/>
    <w:basedOn w:val="a0"/>
    <w:link w:val="2"/>
    <w:uiPriority w:val="99"/>
    <w:rsid w:val="005D37F3"/>
    <w:rPr>
      <w:rFonts w:ascii="Calibri" w:eastAsia="Arial Unicode MS" w:hAnsi="Calibri" w:cs="Times New Roman"/>
      <w:color w:val="00000A"/>
      <w:kern w:val="1"/>
      <w:szCs w:val="20"/>
      <w:lang w:eastAsia="ar-SA"/>
    </w:rPr>
  </w:style>
  <w:style w:type="paragraph" w:styleId="a4">
    <w:name w:val="No Spacing"/>
    <w:uiPriority w:val="1"/>
    <w:qFormat/>
    <w:rsid w:val="002B3C03"/>
    <w:pPr>
      <w:suppressAutoHyphens/>
      <w:spacing w:after="0" w:line="240" w:lineRule="auto"/>
    </w:pPr>
    <w:rPr>
      <w:rFonts w:ascii="Calibri" w:eastAsia="Times New Roman" w:hAnsi="Calibri" w:cs="Times New Roman"/>
      <w:lang w:eastAsia="ar-SA"/>
    </w:rPr>
  </w:style>
</w:styles>
</file>

<file path=word/webSettings.xml><?xml version="1.0" encoding="utf-8"?>
<w:webSettings xmlns:r="http://schemas.openxmlformats.org/officeDocument/2006/relationships" xmlns:w="http://schemas.openxmlformats.org/wordprocessingml/2006/main">
  <w:divs>
    <w:div w:id="8608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53E957-0050-430C-AF81-6C831468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1816</Words>
  <Characters>10353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2017-01-19T07:40:00Z</dcterms:created>
  <dcterms:modified xsi:type="dcterms:W3CDTF">2017-02-09T07:52:00Z</dcterms:modified>
</cp:coreProperties>
</file>