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1E2" w:rsidRPr="003941E2" w:rsidRDefault="00480822" w:rsidP="003941E2">
      <w:pPr>
        <w:pStyle w:val="a7"/>
        <w:rPr>
          <w:rFonts w:ascii="Times New Roman" w:hAnsi="Times New Roman" w:cs="Times New Roman"/>
          <w:b/>
          <w:sz w:val="36"/>
          <w:szCs w:val="36"/>
          <w:lang w:eastAsia="ru-RU"/>
        </w:rPr>
      </w:pPr>
      <w:bookmarkStart w:id="0" w:name="bookmark0"/>
      <w:r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>Деловая игра для проведения на</w:t>
      </w:r>
      <w:r w:rsidRPr="003941E2">
        <w:rPr>
          <w:rFonts w:ascii="Times New Roman" w:hAnsi="Times New Roman" w:cs="Times New Roman"/>
          <w:b/>
          <w:color w:val="396FA6"/>
          <w:sz w:val="36"/>
          <w:szCs w:val="36"/>
          <w:lang w:eastAsia="ru-RU"/>
        </w:rPr>
        <w:t xml:space="preserve"> </w:t>
      </w:r>
      <w:r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>педагогическом совете</w:t>
      </w:r>
      <w:bookmarkStart w:id="1" w:name="bookmark1"/>
      <w:bookmarkEnd w:id="0"/>
    </w:p>
    <w:p w:rsidR="00480822" w:rsidRPr="003941E2" w:rsidRDefault="00480822" w:rsidP="003941E2">
      <w:pPr>
        <w:pStyle w:val="a7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>Тема:</w:t>
      </w:r>
      <w:bookmarkStart w:id="2" w:name="bookmark2"/>
      <w:bookmarkEnd w:id="1"/>
      <w:r w:rsidR="003941E2"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>«Использование</w:t>
      </w:r>
      <w:bookmarkStart w:id="3" w:name="bookmark3"/>
      <w:bookmarkEnd w:id="2"/>
      <w:r w:rsidR="003941E2"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proofErr w:type="spellStart"/>
      <w:r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>здоровьесберегающих</w:t>
      </w:r>
      <w:proofErr w:type="spellEnd"/>
      <w:r w:rsidRPr="003941E2">
        <w:rPr>
          <w:rFonts w:ascii="Times New Roman" w:hAnsi="Times New Roman" w:cs="Times New Roman"/>
          <w:b/>
          <w:color w:val="354988"/>
          <w:sz w:val="36"/>
          <w:szCs w:val="36"/>
          <w:lang w:eastAsia="ru-RU"/>
        </w:rPr>
        <w:t xml:space="preserve"> </w:t>
      </w:r>
      <w:r w:rsidRPr="003941E2">
        <w:rPr>
          <w:rFonts w:ascii="Times New Roman" w:hAnsi="Times New Roman" w:cs="Times New Roman"/>
          <w:b/>
          <w:sz w:val="36"/>
          <w:szCs w:val="36"/>
          <w:lang w:eastAsia="ru-RU"/>
        </w:rPr>
        <w:t>технологий»</w:t>
      </w:r>
      <w:bookmarkEnd w:id="3"/>
    </w:p>
    <w:p w:rsidR="00480822" w:rsidRPr="00480822" w:rsidRDefault="00480822" w:rsidP="00480822">
      <w:pPr>
        <w:spacing w:before="300" w:after="0" w:line="276" w:lineRule="auto"/>
        <w:ind w:left="20" w:righ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bookmarkEnd w:id="4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время проведения деловой игры педагоги разбиваются на две команды. Инструктор по физической культуре кратко говорит о </w:t>
      </w:r>
      <w:proofErr w:type="spell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технологиях, проводимых в детском саду: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83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физкультминутки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78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двигательная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разминка,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83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пальчиковые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74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логоритмика</w:t>
      </w:r>
      <w:proofErr w:type="spellEnd"/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78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упражнения,</w:t>
      </w:r>
    </w:p>
    <w:p w:rsidR="00480822" w:rsidRPr="00480822" w:rsidRDefault="00480822" w:rsidP="00480822">
      <w:pPr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-массаж, ходьба по массажным дорожкам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78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оздоровительные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лечебные игры,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88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88"/>
        </w:tabs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дневного сна,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74"/>
        </w:tabs>
        <w:spacing w:after="300" w:line="276" w:lineRule="auto"/>
        <w:ind w:left="20" w:righ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профилактики плоскостопия и формирования правильной осанки.</w:t>
      </w:r>
    </w:p>
    <w:p w:rsidR="00480822" w:rsidRPr="00480822" w:rsidRDefault="00480822" w:rsidP="00480822">
      <w:pPr>
        <w:spacing w:before="300"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задание: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Командам предлагается записать задачи физического воспитания.</w:t>
      </w:r>
    </w:p>
    <w:p w:rsidR="00480822" w:rsidRPr="00480822" w:rsidRDefault="00480822" w:rsidP="00480822">
      <w:pPr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проводится таким образом:</w:t>
      </w:r>
    </w:p>
    <w:p w:rsidR="00480822" w:rsidRPr="00480822" w:rsidRDefault="00480822" w:rsidP="00480822">
      <w:pPr>
        <w:spacing w:after="0" w:line="276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-каждый педагог записывает задачи самостоятельно,</w:t>
      </w:r>
    </w:p>
    <w:p w:rsidR="00480822" w:rsidRPr="00480822" w:rsidRDefault="00480822" w:rsidP="00480822">
      <w:pPr>
        <w:numPr>
          <w:ilvl w:val="0"/>
          <w:numId w:val="1"/>
        </w:numPr>
        <w:tabs>
          <w:tab w:val="left" w:pos="183"/>
        </w:tabs>
        <w:spacing w:after="300" w:line="276" w:lineRule="auto"/>
        <w:ind w:left="20" w:righ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анализирует вся команда, внося необходимые коррективы, -Работа проводится 15 минут. После этого следует проверка, в которой участвуют все педагоги. В результате совместной работы педагогами формулируются задачи физического воспитания.</w:t>
      </w:r>
    </w:p>
    <w:p w:rsidR="00480822" w:rsidRPr="00480822" w:rsidRDefault="00480822" w:rsidP="00480822">
      <w:pPr>
        <w:keepNext/>
        <w:keepLines/>
        <w:spacing w:before="300" w:after="360" w:line="276" w:lineRule="auto"/>
        <w:ind w:left="2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ФИЗИЧЕСКОГО ВОСПИТАНИЯ:</w:t>
      </w:r>
    </w:p>
    <w:p w:rsidR="00480822" w:rsidRPr="00480822" w:rsidRDefault="00480822" w:rsidP="00480822">
      <w:pPr>
        <w:spacing w:before="360" w:after="0" w:line="276" w:lineRule="auto"/>
        <w:ind w:left="20" w:righ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Оздоровительные: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охрана жизни и укрепление здоровья детей, содействие правильному физическому и психическому развитию детского организма, повышение умственной и физической работоспособности. </w:t>
      </w: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движений, формирование двигательных навыков и физических качеств (ловкость, быстрота, сила, выносливость), формирование правильной осанки.</w:t>
      </w:r>
    </w:p>
    <w:p w:rsidR="00480822" w:rsidRPr="00480822" w:rsidRDefault="00480822" w:rsidP="00480822">
      <w:pPr>
        <w:spacing w:after="0" w:line="276" w:lineRule="auto"/>
        <w:ind w:left="20" w:righ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Образовательные: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Обогащение знаний детей о своем организме, здоровье, о путях его укрепления, сохранения, ответственного отношения. </w:t>
      </w: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положительных черт характера (смелость, решительность, настойчивость), нравственных качеств (доброжелательность, взаимопомощь), волевых качеств (сила воли, умение побеждать и проигрывать), формирование привычки к здоровому образу жизни, желание заниматься физическими упражнениями (в том числе не ради достижения успеха, а для собственного здоровья).</w:t>
      </w:r>
    </w:p>
    <w:p w:rsidR="00480822" w:rsidRPr="00480822" w:rsidRDefault="00480822" w:rsidP="00480822">
      <w:pPr>
        <w:keepNext/>
        <w:keepLines/>
        <w:spacing w:after="0" w:line="276" w:lineRule="auto"/>
        <w:ind w:left="20" w:right="116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Затем педагогам предлагается сделать сообщение «О пальчиковой гимнастике и ее значении»:</w:t>
      </w:r>
    </w:p>
    <w:p w:rsidR="00480822" w:rsidRPr="00480822" w:rsidRDefault="00480822" w:rsidP="00480822">
      <w:pPr>
        <w:spacing w:after="300" w:line="276" w:lineRule="auto"/>
        <w:ind w:left="2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Ученые, которые изучают деятельность детского мозга, психику детей, установили, что уровень развития речи находится в прямой зависимости от степени </w:t>
      </w:r>
      <w:proofErr w:type="spell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тонких движений пальцев рук. Выполняя пальцами различные упражнения, ребенок достигает хорошего развития мелкой моторики рук, что способствует развитию внимания, мышления, памяти, благотворно влияет на развитие речи и готовит руку к письму. Интенсивное воздействие на кончики пальцев стимулирует прилив крови к рукам. Это благоприятствует психоэмоциональной устойчивости и физическому здоровью, повышает функциональную деятельность головного мозга, тонизирует весь организм.</w:t>
      </w:r>
    </w:p>
    <w:p w:rsidR="00480822" w:rsidRPr="00480822" w:rsidRDefault="00480822" w:rsidP="00480822">
      <w:pPr>
        <w:spacing w:before="300" w:after="300" w:line="276" w:lineRule="auto"/>
        <w:ind w:left="2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Командам предлагается вспомнить 2-3 пальчиковые игры и продемонстрировать их (для всех возрастов).</w:t>
      </w:r>
    </w:p>
    <w:p w:rsidR="00480822" w:rsidRPr="00480822" w:rsidRDefault="00480822" w:rsidP="00480822">
      <w:pPr>
        <w:keepNext/>
        <w:keepLines/>
        <w:spacing w:before="300" w:after="60" w:line="276" w:lineRule="auto"/>
        <w:ind w:left="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«Физкультминутки для дошкольников»</w:t>
      </w:r>
    </w:p>
    <w:p w:rsidR="00480822" w:rsidRPr="00480822" w:rsidRDefault="00480822" w:rsidP="00480822">
      <w:pPr>
        <w:spacing w:before="60" w:after="300" w:line="276" w:lineRule="auto"/>
        <w:ind w:left="2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Физкультминутки применяются с целью предупреждения утомления на занятиях, связанных с длительным сидением в однообразной позе, требующих сосредоточенного внимания и поддержания умственной работоспособности детей на хорошем уровне.</w:t>
      </w:r>
    </w:p>
    <w:p w:rsidR="00480822" w:rsidRPr="00480822" w:rsidRDefault="00480822" w:rsidP="00480822">
      <w:pPr>
        <w:spacing w:before="300" w:after="300" w:line="276" w:lineRule="auto"/>
        <w:ind w:left="2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3: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Командам предлагается продемонстрировать физкультминутки: (математическую, игровую, цветную, физкультурную)</w:t>
      </w:r>
    </w:p>
    <w:p w:rsidR="00480822" w:rsidRPr="00480822" w:rsidRDefault="00480822" w:rsidP="00480822">
      <w:pPr>
        <w:keepNext/>
        <w:keepLines/>
        <w:spacing w:before="300" w:after="60" w:line="276" w:lineRule="auto"/>
        <w:ind w:left="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Сообщение «Дыхательная и звуковая гимнастика»</w:t>
      </w:r>
    </w:p>
    <w:p w:rsidR="00480822" w:rsidRPr="00480822" w:rsidRDefault="00480822" w:rsidP="00480822">
      <w:pPr>
        <w:spacing w:before="60" w:after="300" w:line="276" w:lineRule="auto"/>
        <w:ind w:left="2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дыхания во многом зависят здоровье человека, его физическая и умственная деятельность. Тренированность дыхательной мускулатуры определяет физическую работоспособность человека. Лёгкие являются не только органом дыхания, но и выделения, регуляции температуры тела. Они так же принимают участие в выработке физиологически активных веществ, участвующих в процессе свёртывания крови, обмена белков, жиров и углеводов. Именно поэтому дыхательная гимнастика играет огромную роль в закаливании и оздоровлении детей.</w:t>
      </w:r>
    </w:p>
    <w:p w:rsidR="00480822" w:rsidRPr="00480822" w:rsidRDefault="00480822" w:rsidP="00480822">
      <w:pPr>
        <w:spacing w:before="300" w:after="300" w:line="276" w:lineRule="auto"/>
        <w:ind w:left="2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4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Командам предлагается загадать друг другу загадки на спортивную тему. За правильный ответ дается очко.</w:t>
      </w:r>
    </w:p>
    <w:p w:rsidR="00480822" w:rsidRPr="00480822" w:rsidRDefault="00480822" w:rsidP="00480822">
      <w:pPr>
        <w:keepNext/>
        <w:keepLines/>
        <w:spacing w:before="300" w:after="0" w:line="276" w:lineRule="auto"/>
        <w:ind w:left="20" w:right="36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5: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Разгадывание кроссворда (приложение № 5)</w:t>
      </w:r>
    </w:p>
    <w:p w:rsidR="00480822" w:rsidRPr="00480822" w:rsidRDefault="00480822" w:rsidP="00480822">
      <w:pPr>
        <w:keepNext/>
        <w:keepLines/>
        <w:spacing w:after="0" w:line="276" w:lineRule="auto"/>
        <w:ind w:left="4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Сообщение </w:t>
      </w:r>
      <w:proofErr w:type="gramStart"/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Виды</w:t>
      </w:r>
      <w:proofErr w:type="gramEnd"/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массажа и его значение »</w:t>
      </w:r>
    </w:p>
    <w:p w:rsidR="00480822" w:rsidRPr="00480822" w:rsidRDefault="00480822" w:rsidP="00480822">
      <w:pPr>
        <w:spacing w:after="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точечный</w:t>
      </w:r>
      <w:proofErr w:type="gram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(профилактический, обезболивающий); самомассаж всех частей тела, ходьба и бег про массажным дорожкам (разным видам поверхностей), с использованием </w:t>
      </w:r>
      <w:proofErr w:type="spellStart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массажеров</w:t>
      </w:r>
      <w:proofErr w:type="spellEnd"/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80822" w:rsidRPr="00480822" w:rsidRDefault="00480822" w:rsidP="00480822">
      <w:pPr>
        <w:spacing w:after="24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Массаж благоприятно влияет на эмоциональное состояние детей, снижает заболеваемость, а так же обогащает опыт детей упражнениями, для самостоятельных занятий с целью снятия утомления и напряжения.</w:t>
      </w:r>
    </w:p>
    <w:p w:rsidR="00480822" w:rsidRPr="00480822" w:rsidRDefault="00480822" w:rsidP="00480822">
      <w:pPr>
        <w:spacing w:before="240" w:after="420" w:line="276" w:lineRule="auto"/>
        <w:ind w:left="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6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 выполняют любой вид массажа.</w:t>
      </w:r>
    </w:p>
    <w:p w:rsidR="00480822" w:rsidRPr="00480822" w:rsidRDefault="00480822" w:rsidP="00480822">
      <w:pPr>
        <w:keepNext/>
        <w:keepLines/>
        <w:spacing w:before="420" w:after="60" w:line="276" w:lineRule="auto"/>
        <w:ind w:left="4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«Оздоровительные игры»</w:t>
      </w:r>
    </w:p>
    <w:p w:rsidR="00480822" w:rsidRPr="00480822" w:rsidRDefault="00480822" w:rsidP="00480822">
      <w:pPr>
        <w:spacing w:before="60" w:after="24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использование оздоровительных и лечебных игр, мы не только укрепляем здоровье детей, но и способствуем всестороннему гармоничному физическому и умственному развитию, формированию необходимых навыков координации движений, правильной осанки, ловкости и смелости.</w:t>
      </w:r>
    </w:p>
    <w:p w:rsidR="00480822" w:rsidRPr="00480822" w:rsidRDefault="00480822" w:rsidP="00480822">
      <w:pPr>
        <w:spacing w:before="240" w:after="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7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проводит</w:t>
      </w: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3-4</w:t>
      </w: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оздоровительной игры. Команды должны определить цель игры (оздоровительный эффект) В заключение игры можно подсчитать очки, набранные командами за задания.</w:t>
      </w:r>
    </w:p>
    <w:p w:rsidR="00480822" w:rsidRPr="00480822" w:rsidRDefault="00480822" w:rsidP="00480822">
      <w:pPr>
        <w:spacing w:after="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«Скоморохи» (тонизирует весь организм, развивает икроножные мышцы, делает гибкой поясницу);</w:t>
      </w:r>
    </w:p>
    <w:p w:rsidR="00480822" w:rsidRPr="00480822" w:rsidRDefault="00480822" w:rsidP="00480822">
      <w:pPr>
        <w:spacing w:after="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«Качалка» (укрепляет мышцы туловища и конечностей, мягкое воздействие на функции вестибулярного аппарата, координация движений); «Обруч» (тренирует гибкость позвоночника, способствует концентрации внимания);</w:t>
      </w:r>
    </w:p>
    <w:p w:rsidR="00480822" w:rsidRPr="00480822" w:rsidRDefault="00480822" w:rsidP="00480822">
      <w:pPr>
        <w:spacing w:after="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«Цапля» (тренирует вестибулярный аппарат, развивает способность концентрации внимания, поднимает настроение);</w:t>
      </w:r>
    </w:p>
    <w:p w:rsidR="00480822" w:rsidRPr="00480822" w:rsidRDefault="00480822" w:rsidP="00480822">
      <w:pPr>
        <w:spacing w:after="24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«Восточный официант» (развитие координации движений, равновесия, укрепление мышечного «корсета» позвоночника).</w:t>
      </w:r>
    </w:p>
    <w:p w:rsidR="00480822" w:rsidRPr="00480822" w:rsidRDefault="00480822" w:rsidP="00480822">
      <w:pPr>
        <w:spacing w:before="240" w:after="0" w:line="276" w:lineRule="auto"/>
        <w:ind w:left="4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8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«Чтобы быть здоровым, нужно овладеть искусством его сохранения и укрепления. Этому искусству и должно уделяться как можно больше внимания в дошкольном учреждении». /</w:t>
      </w:r>
      <w:proofErr w:type="spellStart"/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З.И.Береснева</w:t>
      </w:r>
      <w:proofErr w:type="spellEnd"/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/. Использование </w:t>
      </w:r>
      <w:proofErr w:type="spellStart"/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здоровьесберегающих</w:t>
      </w:r>
      <w:proofErr w:type="spellEnd"/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технологий в дошкольном учреждении имеет огромное значение в процессе оптимизации двигательной активности, способствует разностороннему развитию, укреплению здоровья детей, овладению навыками </w:t>
      </w:r>
      <w:proofErr w:type="spellStart"/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самооздоровления</w:t>
      </w:r>
      <w:proofErr w:type="spellEnd"/>
      <w:r w:rsidRPr="004808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Поэтому в ДОУ необходим поиск, изучение и внедрение эффективных технологий и методик оздоровления.</w:t>
      </w:r>
    </w:p>
    <w:p w:rsidR="005B7026" w:rsidRPr="00480822" w:rsidRDefault="005B7026" w:rsidP="0048082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5B7026" w:rsidRPr="00480822" w:rsidSect="00480822">
      <w:footerReference w:type="default" r:id="rId7"/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15C" w:rsidRDefault="005E115C" w:rsidP="00480822">
      <w:pPr>
        <w:spacing w:after="0" w:line="240" w:lineRule="auto"/>
      </w:pPr>
      <w:r>
        <w:separator/>
      </w:r>
    </w:p>
  </w:endnote>
  <w:endnote w:type="continuationSeparator" w:id="0">
    <w:p w:rsidR="005E115C" w:rsidRDefault="005E115C" w:rsidP="0048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8182200"/>
      <w:docPartObj>
        <w:docPartGallery w:val="Page Numbers (Bottom of Page)"/>
        <w:docPartUnique/>
      </w:docPartObj>
    </w:sdtPr>
    <w:sdtEndPr/>
    <w:sdtContent>
      <w:p w:rsidR="00480822" w:rsidRDefault="004808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1E2">
          <w:rPr>
            <w:noProof/>
          </w:rPr>
          <w:t>1</w:t>
        </w:r>
        <w:r>
          <w:fldChar w:fldCharType="end"/>
        </w:r>
      </w:p>
    </w:sdtContent>
  </w:sdt>
  <w:p w:rsidR="00480822" w:rsidRDefault="0048082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15C" w:rsidRDefault="005E115C" w:rsidP="00480822">
      <w:pPr>
        <w:spacing w:after="0" w:line="240" w:lineRule="auto"/>
      </w:pPr>
      <w:r>
        <w:separator/>
      </w:r>
    </w:p>
  </w:footnote>
  <w:footnote w:type="continuationSeparator" w:id="0">
    <w:p w:rsidR="005E115C" w:rsidRDefault="005E115C" w:rsidP="00480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822"/>
    <w:rsid w:val="000516CC"/>
    <w:rsid w:val="003941E2"/>
    <w:rsid w:val="00480822"/>
    <w:rsid w:val="005B7026"/>
    <w:rsid w:val="005E115C"/>
    <w:rsid w:val="00771D5C"/>
    <w:rsid w:val="00F4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6AD53-553B-41F3-858E-7BAD1967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0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0822"/>
  </w:style>
  <w:style w:type="paragraph" w:styleId="a5">
    <w:name w:val="footer"/>
    <w:basedOn w:val="a"/>
    <w:link w:val="a6"/>
    <w:uiPriority w:val="99"/>
    <w:unhideWhenUsed/>
    <w:rsid w:val="00480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0822"/>
  </w:style>
  <w:style w:type="paragraph" w:styleId="a7">
    <w:name w:val="No Spacing"/>
    <w:uiPriority w:val="1"/>
    <w:qFormat/>
    <w:rsid w:val="00394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Илья</cp:lastModifiedBy>
  <cp:revision>3</cp:revision>
  <dcterms:created xsi:type="dcterms:W3CDTF">2016-03-02T15:11:00Z</dcterms:created>
  <dcterms:modified xsi:type="dcterms:W3CDTF">2017-02-09T13:40:00Z</dcterms:modified>
</cp:coreProperties>
</file>