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1" w:rsidRPr="00E54064" w:rsidRDefault="00DB63CB" w:rsidP="00F002A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54064">
        <w:rPr>
          <w:rFonts w:ascii="Times New Roman" w:hAnsi="Times New Roman" w:cs="Times New Roman"/>
          <w:color w:val="auto"/>
        </w:rPr>
        <w:t>Методическая разработка урока литературы</w:t>
      </w:r>
      <w:r w:rsidR="00FD6B41" w:rsidRPr="00E54064">
        <w:rPr>
          <w:rFonts w:ascii="Times New Roman" w:hAnsi="Times New Roman" w:cs="Times New Roman"/>
          <w:color w:val="auto"/>
        </w:rPr>
        <w:t xml:space="preserve"> в 7-м классе.</w:t>
      </w:r>
    </w:p>
    <w:p w:rsidR="00FD6B41" w:rsidRPr="00E54064" w:rsidRDefault="00FD6B41" w:rsidP="00F002A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54064">
        <w:rPr>
          <w:rFonts w:ascii="Times New Roman" w:hAnsi="Times New Roman" w:cs="Times New Roman"/>
          <w:color w:val="auto"/>
        </w:rPr>
        <w:t>А.С. Пушкин "Моцарт и Сальери"</w:t>
      </w:r>
    </w:p>
    <w:p w:rsidR="00FD6B41" w:rsidRDefault="00FD6B41" w:rsidP="00F00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064">
        <w:rPr>
          <w:rFonts w:ascii="Times New Roman" w:hAnsi="Times New Roman" w:cs="Times New Roman"/>
          <w:b/>
          <w:sz w:val="28"/>
          <w:szCs w:val="28"/>
        </w:rPr>
        <w:t>Нравственная идея трагедии</w:t>
      </w:r>
    </w:p>
    <w:p w:rsidR="00A34C42" w:rsidRPr="00E54064" w:rsidRDefault="00A34C42" w:rsidP="00F00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06E" w:rsidRPr="00E54064" w:rsidRDefault="008C42A0" w:rsidP="00F6706E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hyperlink r:id="rId5" w:history="1"/>
      <w:r w:rsidR="007A16BB" w:rsidRPr="00E54064">
        <w:rPr>
          <w:rStyle w:val="a3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="007A16BB" w:rsidRPr="00E54064">
        <w:rPr>
          <w:rStyle w:val="a3"/>
          <w:rFonts w:ascii="Times New Roman" w:hAnsi="Times New Roman" w:cs="Times New Roman"/>
          <w:color w:val="auto"/>
          <w:u w:val="none"/>
        </w:rPr>
        <w:t>С</w:t>
      </w:r>
      <w:r w:rsidR="00FD6B41" w:rsidRPr="00E54064">
        <w:rPr>
          <w:rStyle w:val="a3"/>
          <w:rFonts w:ascii="Times New Roman" w:hAnsi="Times New Roman" w:cs="Times New Roman"/>
          <w:color w:val="auto"/>
          <w:u w:val="none"/>
        </w:rPr>
        <w:t>ахратова</w:t>
      </w:r>
      <w:proofErr w:type="spellEnd"/>
      <w:r w:rsidR="00FD6B41" w:rsidRPr="00E54064">
        <w:rPr>
          <w:rStyle w:val="a3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="00FD6B41" w:rsidRPr="00E54064">
        <w:rPr>
          <w:rStyle w:val="a3"/>
          <w:rFonts w:ascii="Times New Roman" w:hAnsi="Times New Roman" w:cs="Times New Roman"/>
          <w:color w:val="auto"/>
          <w:u w:val="none"/>
        </w:rPr>
        <w:t>Надеждя</w:t>
      </w:r>
      <w:proofErr w:type="spellEnd"/>
      <w:r w:rsidR="00FD6B41" w:rsidRPr="00E54064">
        <w:rPr>
          <w:rStyle w:val="a3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="00FD6B41" w:rsidRPr="00E54064">
        <w:rPr>
          <w:rStyle w:val="a3"/>
          <w:rFonts w:ascii="Times New Roman" w:hAnsi="Times New Roman" w:cs="Times New Roman"/>
          <w:color w:val="auto"/>
          <w:u w:val="none"/>
        </w:rPr>
        <w:t>Фудоровна</w:t>
      </w:r>
      <w:proofErr w:type="spellEnd"/>
      <w:r w:rsidR="00DB63CB" w:rsidRPr="00E54064">
        <w:rPr>
          <w:rFonts w:ascii="Times New Roman" w:hAnsi="Times New Roman" w:cs="Times New Roman"/>
          <w:color w:val="auto"/>
        </w:rPr>
        <w:t>,</w:t>
      </w:r>
    </w:p>
    <w:p w:rsidR="00DB63CB" w:rsidRDefault="00DB63CB" w:rsidP="00F6706E">
      <w:pPr>
        <w:pStyle w:val="1"/>
        <w:spacing w:before="0" w:line="240" w:lineRule="auto"/>
        <w:jc w:val="right"/>
        <w:rPr>
          <w:rStyle w:val="a7"/>
          <w:rFonts w:ascii="Times New Roman" w:hAnsi="Times New Roman" w:cs="Times New Roman"/>
          <w:color w:val="auto"/>
        </w:rPr>
      </w:pPr>
      <w:r w:rsidRPr="00E54064">
        <w:rPr>
          <w:rStyle w:val="apple-converted-space"/>
          <w:rFonts w:ascii="Times New Roman" w:hAnsi="Times New Roman" w:cs="Times New Roman"/>
          <w:color w:val="auto"/>
        </w:rPr>
        <w:t> </w:t>
      </w:r>
      <w:r w:rsidRPr="00E54064">
        <w:rPr>
          <w:rStyle w:val="a7"/>
          <w:rFonts w:ascii="Times New Roman" w:hAnsi="Times New Roman" w:cs="Times New Roman"/>
          <w:color w:val="auto"/>
        </w:rPr>
        <w:t>учитель русского языка и литературы</w:t>
      </w:r>
    </w:p>
    <w:p w:rsidR="00A34C42" w:rsidRPr="00A34C42" w:rsidRDefault="00A34C42" w:rsidP="00A34C42"/>
    <w:p w:rsidR="00DB63CB" w:rsidRPr="001339F5" w:rsidRDefault="00DB63CB" w:rsidP="001339F5">
      <w:pPr>
        <w:pStyle w:val="a4"/>
        <w:spacing w:before="0" w:beforeAutospacing="0" w:after="0" w:afterAutospacing="0"/>
      </w:pPr>
      <w:r w:rsidRPr="001339F5">
        <w:rPr>
          <w:rStyle w:val="a8"/>
        </w:rPr>
        <w:t>Цели:</w:t>
      </w:r>
      <w:r w:rsidRPr="001339F5">
        <w:t>создание условий для проблемного анализа трагедии А.С. Пушкина «Моцарт и Сальери», совершенствование навыков работы с текстом художественного произведения;</w:t>
      </w:r>
    </w:p>
    <w:p w:rsidR="00DB63CB" w:rsidRPr="001339F5" w:rsidRDefault="00DB63CB" w:rsidP="00133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39F5">
        <w:rPr>
          <w:rFonts w:ascii="Times New Roman" w:hAnsi="Times New Roman" w:cs="Times New Roman"/>
          <w:sz w:val="24"/>
          <w:szCs w:val="24"/>
        </w:rPr>
        <w:t>развитие мыслительной деятельности, аналитических умений и навыков;</w:t>
      </w:r>
    </w:p>
    <w:p w:rsidR="00DB63CB" w:rsidRPr="001339F5" w:rsidRDefault="00DB63CB" w:rsidP="00133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39F5">
        <w:rPr>
          <w:rFonts w:ascii="Times New Roman" w:hAnsi="Times New Roman" w:cs="Times New Roman"/>
          <w:sz w:val="24"/>
          <w:szCs w:val="24"/>
        </w:rPr>
        <w:t>формирование положительных нравственных ориентаций.</w:t>
      </w:r>
    </w:p>
    <w:p w:rsidR="00DB63CB" w:rsidRPr="001339F5" w:rsidRDefault="00DB63CB" w:rsidP="00F002A6">
      <w:pPr>
        <w:pStyle w:val="a4"/>
        <w:spacing w:before="0" w:beforeAutospacing="0" w:after="0" w:afterAutospacing="0"/>
      </w:pPr>
      <w:r w:rsidRPr="001339F5">
        <w:rPr>
          <w:rStyle w:val="a8"/>
        </w:rPr>
        <w:t>Методические приемы:</w:t>
      </w:r>
      <w:r w:rsidRPr="001339F5">
        <w:rPr>
          <w:rStyle w:val="apple-converted-space"/>
          <w:b/>
          <w:bCs/>
        </w:rPr>
        <w:t> </w:t>
      </w:r>
      <w:r w:rsidRPr="001339F5">
        <w:t xml:space="preserve"> работа с текстом художественного произведения</w:t>
      </w:r>
      <w:r w:rsidR="00FD6B41" w:rsidRPr="001339F5">
        <w:t>,  анализ текста художественного произведения, ролевая игра</w:t>
      </w:r>
      <w:r w:rsidRPr="001339F5">
        <w:t>.</w:t>
      </w:r>
    </w:p>
    <w:p w:rsidR="00DB63CB" w:rsidRPr="001339F5" w:rsidRDefault="00DB63CB" w:rsidP="00F002A6">
      <w:pPr>
        <w:pStyle w:val="a4"/>
        <w:spacing w:before="0" w:beforeAutospacing="0" w:after="0" w:afterAutospacing="0"/>
      </w:pPr>
      <w:r w:rsidRPr="001339F5">
        <w:rPr>
          <w:rStyle w:val="a8"/>
        </w:rPr>
        <w:t>Организационные формы:</w:t>
      </w:r>
      <w:r w:rsidRPr="001339F5">
        <w:rPr>
          <w:rStyle w:val="apple-converted-space"/>
        </w:rPr>
        <w:t> </w:t>
      </w:r>
      <w:r w:rsidRPr="001339F5">
        <w:t xml:space="preserve"> индивидуальная </w:t>
      </w:r>
      <w:r w:rsidR="0051293A" w:rsidRPr="001339F5">
        <w:t>(</w:t>
      </w:r>
      <w:r w:rsidR="003B683F" w:rsidRPr="001339F5">
        <w:t>сообщения</w:t>
      </w:r>
      <w:r w:rsidRPr="001339F5">
        <w:t>)</w:t>
      </w:r>
      <w:r w:rsidR="00F6706E" w:rsidRPr="001339F5">
        <w:t>, групповая (анализ текста).</w:t>
      </w:r>
    </w:p>
    <w:p w:rsidR="00D35E13" w:rsidRPr="001339F5" w:rsidRDefault="00DB63CB" w:rsidP="00D35E13">
      <w:pPr>
        <w:pStyle w:val="a4"/>
        <w:spacing w:before="0" w:beforeAutospacing="0" w:after="0" w:afterAutospacing="0"/>
      </w:pPr>
      <w:r w:rsidRPr="001339F5">
        <w:rPr>
          <w:rStyle w:val="a8"/>
        </w:rPr>
        <w:t>Материалы к уроку:</w:t>
      </w:r>
      <w:r w:rsidRPr="001339F5">
        <w:rPr>
          <w:rStyle w:val="apple-converted-space"/>
        </w:rPr>
        <w:t> </w:t>
      </w:r>
      <w:r w:rsidRPr="001339F5">
        <w:t>текст трагедии А.С. Пушкина «Моцарт и Сальери»,</w:t>
      </w:r>
      <w:r w:rsidRPr="001339F5">
        <w:rPr>
          <w:rStyle w:val="apple-converted-space"/>
        </w:rPr>
        <w:t> </w:t>
      </w:r>
      <w:r w:rsidR="001339F5" w:rsidRPr="001339F5">
        <w:rPr>
          <w:rStyle w:val="apple-converted-space"/>
        </w:rPr>
        <w:t>иллюстрации к трагедии,</w:t>
      </w:r>
      <w:hyperlink r:id="rId6" w:history="1">
        <w:r w:rsidRPr="001339F5">
          <w:rPr>
            <w:rStyle w:val="a8"/>
            <w:b w:val="0"/>
          </w:rPr>
          <w:t>приложение 1</w:t>
        </w:r>
      </w:hyperlink>
      <w:r w:rsidR="0051293A">
        <w:rPr>
          <w:rStyle w:val="a8"/>
          <w:b w:val="0"/>
        </w:rPr>
        <w:t>:</w:t>
      </w:r>
      <w:r w:rsidRPr="001339F5">
        <w:t xml:space="preserve"> карточки с заданиями для работы в группах</w:t>
      </w:r>
      <w:r w:rsidR="0051293A">
        <w:t xml:space="preserve">, </w:t>
      </w:r>
      <w:hyperlink r:id="rId7" w:history="1">
        <w:r w:rsidRPr="001339F5">
          <w:rPr>
            <w:rStyle w:val="a8"/>
            <w:b w:val="0"/>
          </w:rPr>
          <w:t>приложение 2</w:t>
        </w:r>
      </w:hyperlink>
      <w:r w:rsidR="0051293A">
        <w:rPr>
          <w:rStyle w:val="a8"/>
          <w:b w:val="0"/>
        </w:rPr>
        <w:t xml:space="preserve">: работа в группах, </w:t>
      </w:r>
      <w:r w:rsidR="001339F5" w:rsidRPr="001339F5">
        <w:t xml:space="preserve">фломастеры, листы </w:t>
      </w:r>
    </w:p>
    <w:p w:rsidR="00D35E13" w:rsidRPr="001339F5" w:rsidRDefault="00D35E13" w:rsidP="003B683F">
      <w:pPr>
        <w:pStyle w:val="a4"/>
        <w:spacing w:before="0" w:beforeAutospacing="0" w:after="0" w:afterAutospacing="0"/>
        <w:jc w:val="center"/>
      </w:pPr>
    </w:p>
    <w:tbl>
      <w:tblPr>
        <w:tblStyle w:val="a9"/>
        <w:tblW w:w="9572" w:type="dxa"/>
        <w:tblLook w:val="04A0"/>
      </w:tblPr>
      <w:tblGrid>
        <w:gridCol w:w="3190"/>
        <w:gridCol w:w="3191"/>
        <w:gridCol w:w="3191"/>
      </w:tblGrid>
      <w:tr w:rsidR="0087790D" w:rsidRPr="001339F5" w:rsidTr="0087790D">
        <w:tc>
          <w:tcPr>
            <w:tcW w:w="3190" w:type="dxa"/>
          </w:tcPr>
          <w:p w:rsidR="0087790D" w:rsidRPr="001339F5" w:rsidRDefault="0087790D" w:rsidP="00D35E13">
            <w:pPr>
              <w:pStyle w:val="a4"/>
              <w:spacing w:before="0" w:beforeAutospacing="0" w:after="0" w:afterAutospacing="0"/>
            </w:pPr>
            <w:r w:rsidRPr="001339F5">
              <w:t>план урока</w:t>
            </w:r>
          </w:p>
        </w:tc>
        <w:tc>
          <w:tcPr>
            <w:tcW w:w="3191" w:type="dxa"/>
          </w:tcPr>
          <w:p w:rsidR="0087790D" w:rsidRPr="001339F5" w:rsidRDefault="0087790D" w:rsidP="00B140CA">
            <w:pPr>
              <w:pStyle w:val="a4"/>
              <w:spacing w:before="0" w:beforeAutospacing="0" w:after="0" w:afterAutospacing="0"/>
            </w:pPr>
            <w:r w:rsidRPr="001339F5">
              <w:t>Работа  учеников на уроке</w:t>
            </w:r>
          </w:p>
        </w:tc>
        <w:tc>
          <w:tcPr>
            <w:tcW w:w="3191" w:type="dxa"/>
          </w:tcPr>
          <w:p w:rsidR="0087790D" w:rsidRPr="001339F5" w:rsidRDefault="00A11FB5" w:rsidP="00D35E13">
            <w:pPr>
              <w:pStyle w:val="a4"/>
              <w:spacing w:before="0" w:beforeAutospacing="0" w:after="0" w:afterAutospacing="0"/>
            </w:pPr>
            <w:r w:rsidRPr="001339F5">
              <w:t>Работа учителя</w:t>
            </w:r>
          </w:p>
        </w:tc>
      </w:tr>
      <w:tr w:rsidR="0087790D" w:rsidRPr="001339F5" w:rsidTr="0087790D">
        <w:tc>
          <w:tcPr>
            <w:tcW w:w="3190" w:type="dxa"/>
          </w:tcPr>
          <w:p w:rsidR="0087790D" w:rsidRPr="001339F5" w:rsidRDefault="0087790D" w:rsidP="00A11FB5">
            <w:pPr>
              <w:pStyle w:val="a4"/>
              <w:spacing w:before="0" w:beforeAutospacing="0" w:after="0" w:afterAutospacing="0"/>
            </w:pPr>
            <w:r w:rsidRPr="001339F5">
              <w:t>Музыкальный эпиграф</w:t>
            </w:r>
            <w:r w:rsidR="00A11FB5" w:rsidRPr="001339F5">
              <w:t xml:space="preserve"> урока </w:t>
            </w:r>
          </w:p>
        </w:tc>
        <w:tc>
          <w:tcPr>
            <w:tcW w:w="3191" w:type="dxa"/>
          </w:tcPr>
          <w:p w:rsidR="0087790D" w:rsidRPr="001339F5" w:rsidRDefault="0087790D" w:rsidP="00B140CA">
            <w:pPr>
              <w:pStyle w:val="a4"/>
              <w:spacing w:before="0" w:beforeAutospacing="0" w:after="0" w:afterAutospacing="0"/>
            </w:pPr>
            <w:r w:rsidRPr="001339F5">
              <w:t xml:space="preserve"> Обсуждение музыкального отрывка, почему он выбран эпиграфом к уроку</w:t>
            </w:r>
          </w:p>
          <w:p w:rsidR="0087790D" w:rsidRPr="001339F5" w:rsidRDefault="0087790D" w:rsidP="00B140CA">
            <w:pPr>
              <w:pStyle w:val="a4"/>
              <w:spacing w:before="0" w:beforeAutospacing="0" w:after="0" w:afterAutospacing="0"/>
            </w:pPr>
          </w:p>
        </w:tc>
        <w:tc>
          <w:tcPr>
            <w:tcW w:w="3191" w:type="dxa"/>
          </w:tcPr>
          <w:p w:rsidR="0087790D" w:rsidRPr="001339F5" w:rsidRDefault="00A11FB5" w:rsidP="00A11FB5">
            <w:pPr>
              <w:pStyle w:val="a4"/>
              <w:spacing w:before="0" w:beforeAutospacing="0" w:after="0" w:afterAutospacing="0"/>
            </w:pPr>
            <w:r w:rsidRPr="001339F5">
              <w:t>Организация работы  учащихся, вступительное слово</w:t>
            </w:r>
          </w:p>
        </w:tc>
      </w:tr>
      <w:tr w:rsidR="0087790D" w:rsidRPr="001339F5" w:rsidTr="0087790D">
        <w:tc>
          <w:tcPr>
            <w:tcW w:w="3190" w:type="dxa"/>
          </w:tcPr>
          <w:p w:rsidR="0087790D" w:rsidRPr="001339F5" w:rsidRDefault="00A11FB5" w:rsidP="00D35E13">
            <w:pPr>
              <w:pStyle w:val="a4"/>
              <w:tabs>
                <w:tab w:val="left" w:pos="795"/>
              </w:tabs>
              <w:spacing w:before="0" w:beforeAutospacing="0" w:after="0" w:afterAutospacing="0"/>
            </w:pPr>
            <w:r w:rsidRPr="001339F5">
              <w:t>Проверка домашнего задания</w:t>
            </w:r>
          </w:p>
        </w:tc>
        <w:tc>
          <w:tcPr>
            <w:tcW w:w="3191" w:type="dxa"/>
          </w:tcPr>
          <w:p w:rsidR="0087790D" w:rsidRPr="001339F5" w:rsidRDefault="00A11FB5" w:rsidP="00A11FB5">
            <w:pPr>
              <w:pStyle w:val="a4"/>
              <w:spacing w:before="0" w:beforeAutospacing="0" w:after="0" w:afterAutospacing="0"/>
            </w:pPr>
            <w:r w:rsidRPr="001339F5">
              <w:t xml:space="preserve"> Инсценировка. </w:t>
            </w:r>
            <w:r w:rsidR="0087790D" w:rsidRPr="001339F5">
              <w:t>Выступления учеников (парная индивидуальная работа)</w:t>
            </w:r>
          </w:p>
        </w:tc>
        <w:tc>
          <w:tcPr>
            <w:tcW w:w="3191" w:type="dxa"/>
          </w:tcPr>
          <w:p w:rsidR="0087790D" w:rsidRPr="001339F5" w:rsidRDefault="00A11FB5" w:rsidP="00D35E13">
            <w:pPr>
              <w:pStyle w:val="a4"/>
              <w:spacing w:before="0" w:beforeAutospacing="0" w:after="0" w:afterAutospacing="0"/>
            </w:pPr>
            <w:r w:rsidRPr="001339F5">
              <w:t>Организация работы  учащихся</w:t>
            </w:r>
          </w:p>
        </w:tc>
      </w:tr>
      <w:tr w:rsidR="0087790D" w:rsidRPr="001339F5" w:rsidTr="0087790D">
        <w:tc>
          <w:tcPr>
            <w:tcW w:w="3190" w:type="dxa"/>
          </w:tcPr>
          <w:p w:rsidR="0087790D" w:rsidRPr="001339F5" w:rsidRDefault="00A11FB5" w:rsidP="00D35E13">
            <w:pPr>
              <w:pStyle w:val="a4"/>
              <w:spacing w:before="0" w:beforeAutospacing="0" w:after="0" w:afterAutospacing="0"/>
            </w:pPr>
            <w:r w:rsidRPr="001339F5">
              <w:t>Практическая работа</w:t>
            </w:r>
          </w:p>
        </w:tc>
        <w:tc>
          <w:tcPr>
            <w:tcW w:w="3191" w:type="dxa"/>
          </w:tcPr>
          <w:p w:rsidR="0087790D" w:rsidRPr="001339F5" w:rsidRDefault="00A11FB5" w:rsidP="00B140CA">
            <w:pPr>
              <w:pStyle w:val="a4"/>
              <w:spacing w:before="0" w:beforeAutospacing="0" w:after="0" w:afterAutospacing="0"/>
            </w:pPr>
            <w:r w:rsidRPr="001339F5">
              <w:t>1.</w:t>
            </w:r>
            <w:r w:rsidR="0087790D" w:rsidRPr="001339F5">
              <w:t>Создание кластера, акростиха</w:t>
            </w:r>
            <w:r w:rsidRPr="001339F5">
              <w:t xml:space="preserve">, </w:t>
            </w:r>
            <w:r w:rsidR="0087790D" w:rsidRPr="001339F5">
              <w:t xml:space="preserve"> синквейна, фишбоуна</w:t>
            </w:r>
            <w:r w:rsidRPr="001339F5">
              <w:t>, вопросов</w:t>
            </w:r>
          </w:p>
          <w:p w:rsidR="0087790D" w:rsidRPr="001339F5" w:rsidRDefault="00A11FB5" w:rsidP="00A11FB5">
            <w:pPr>
              <w:pStyle w:val="a4"/>
              <w:spacing w:before="0" w:beforeAutospacing="0" w:after="0" w:afterAutospacing="0"/>
            </w:pPr>
            <w:r w:rsidRPr="001339F5">
              <w:t xml:space="preserve"> 2. Защита и обсуждение работ  </w:t>
            </w:r>
          </w:p>
        </w:tc>
        <w:tc>
          <w:tcPr>
            <w:tcW w:w="3191" w:type="dxa"/>
          </w:tcPr>
          <w:p w:rsidR="0087790D" w:rsidRPr="001339F5" w:rsidRDefault="00A11FB5" w:rsidP="00D35E13">
            <w:pPr>
              <w:pStyle w:val="a4"/>
              <w:spacing w:before="0" w:beforeAutospacing="0" w:after="0" w:afterAutospacing="0"/>
            </w:pPr>
            <w:r w:rsidRPr="001339F5">
              <w:t>Консультирование</w:t>
            </w:r>
          </w:p>
        </w:tc>
      </w:tr>
      <w:tr w:rsidR="0087790D" w:rsidRPr="001339F5" w:rsidTr="0087790D">
        <w:tc>
          <w:tcPr>
            <w:tcW w:w="3190" w:type="dxa"/>
          </w:tcPr>
          <w:p w:rsidR="0087790D" w:rsidRPr="001339F5" w:rsidRDefault="00A11FB5" w:rsidP="00A11FB5">
            <w:pPr>
              <w:pStyle w:val="a4"/>
              <w:spacing w:before="0" w:beforeAutospacing="0" w:after="0" w:afterAutospacing="0"/>
            </w:pPr>
            <w:r w:rsidRPr="001339F5">
              <w:t xml:space="preserve"> Выводы по  практической работе</w:t>
            </w:r>
          </w:p>
        </w:tc>
        <w:tc>
          <w:tcPr>
            <w:tcW w:w="3191" w:type="dxa"/>
          </w:tcPr>
          <w:p w:rsidR="0087790D" w:rsidRPr="001339F5" w:rsidRDefault="0087790D" w:rsidP="00B140CA">
            <w:pPr>
              <w:pStyle w:val="a4"/>
              <w:spacing w:before="0" w:beforeAutospacing="0" w:after="0" w:afterAutospacing="0"/>
            </w:pPr>
            <w:r w:rsidRPr="001339F5">
              <w:t>Обобщения, выводы по теме урока. Работа в группах</w:t>
            </w:r>
          </w:p>
        </w:tc>
        <w:tc>
          <w:tcPr>
            <w:tcW w:w="3191" w:type="dxa"/>
          </w:tcPr>
          <w:p w:rsidR="0087790D" w:rsidRPr="001339F5" w:rsidRDefault="00A34C42" w:rsidP="00D35E13">
            <w:pPr>
              <w:pStyle w:val="a4"/>
              <w:spacing w:before="0" w:beforeAutospacing="0" w:after="0" w:afterAutospacing="0"/>
            </w:pPr>
            <w:r w:rsidRPr="001339F5">
              <w:t>Организация работы  учащихся</w:t>
            </w:r>
          </w:p>
        </w:tc>
      </w:tr>
      <w:tr w:rsidR="0087790D" w:rsidRPr="001339F5" w:rsidTr="0087790D">
        <w:tc>
          <w:tcPr>
            <w:tcW w:w="3190" w:type="dxa"/>
          </w:tcPr>
          <w:p w:rsidR="0087790D" w:rsidRPr="001339F5" w:rsidRDefault="00A11FB5" w:rsidP="00D35E13">
            <w:pPr>
              <w:pStyle w:val="a4"/>
              <w:spacing w:before="0" w:beforeAutospacing="0" w:after="0" w:afterAutospacing="0"/>
            </w:pPr>
            <w:r w:rsidRPr="001339F5">
              <w:t xml:space="preserve">Итог урока </w:t>
            </w:r>
          </w:p>
        </w:tc>
        <w:tc>
          <w:tcPr>
            <w:tcW w:w="3191" w:type="dxa"/>
          </w:tcPr>
          <w:p w:rsidR="0087790D" w:rsidRPr="001339F5" w:rsidRDefault="0087790D" w:rsidP="00B140CA">
            <w:pPr>
              <w:pStyle w:val="a4"/>
              <w:spacing w:before="0" w:beforeAutospacing="0" w:after="0" w:afterAutospacing="0"/>
            </w:pPr>
            <w:r w:rsidRPr="001339F5">
              <w:t>Самооценка, рефлексия</w:t>
            </w:r>
          </w:p>
        </w:tc>
        <w:tc>
          <w:tcPr>
            <w:tcW w:w="3191" w:type="dxa"/>
          </w:tcPr>
          <w:p w:rsidR="0087790D" w:rsidRPr="001339F5" w:rsidRDefault="00A34C42" w:rsidP="00D35E13">
            <w:pPr>
              <w:pStyle w:val="a4"/>
              <w:spacing w:before="0" w:beforeAutospacing="0" w:after="0" w:afterAutospacing="0"/>
            </w:pPr>
            <w:r>
              <w:t xml:space="preserve"> заключ</w:t>
            </w:r>
            <w:r w:rsidRPr="001339F5">
              <w:t>ительное слово</w:t>
            </w:r>
          </w:p>
        </w:tc>
      </w:tr>
    </w:tbl>
    <w:p w:rsidR="00D35E13" w:rsidRPr="001339F5" w:rsidRDefault="00D35E13" w:rsidP="00D35E13">
      <w:pPr>
        <w:pStyle w:val="a4"/>
        <w:spacing w:before="0" w:beforeAutospacing="0" w:after="0" w:afterAutospacing="0"/>
      </w:pPr>
    </w:p>
    <w:p w:rsidR="00D35E13" w:rsidRPr="001339F5" w:rsidRDefault="00D35E13" w:rsidP="00D35E13">
      <w:pPr>
        <w:pStyle w:val="a4"/>
        <w:spacing w:before="0" w:beforeAutospacing="0" w:after="0" w:afterAutospacing="0"/>
      </w:pPr>
    </w:p>
    <w:p w:rsidR="00DB63CB" w:rsidRPr="001339F5" w:rsidRDefault="00DB63CB" w:rsidP="00D35E13">
      <w:pPr>
        <w:pStyle w:val="a4"/>
        <w:spacing w:before="0" w:beforeAutospacing="0" w:after="0" w:afterAutospacing="0"/>
      </w:pPr>
      <w:r w:rsidRPr="001339F5">
        <w:rPr>
          <w:rStyle w:val="a8"/>
        </w:rPr>
        <w:t>Ход урока</w:t>
      </w:r>
    </w:p>
    <w:p w:rsidR="00DB63CB" w:rsidRPr="001339F5" w:rsidRDefault="00DB63CB" w:rsidP="00F002A6">
      <w:pPr>
        <w:pStyle w:val="3"/>
        <w:spacing w:before="0" w:beforeAutospacing="0" w:after="0" w:afterAutospacing="0"/>
        <w:rPr>
          <w:sz w:val="24"/>
          <w:szCs w:val="24"/>
        </w:rPr>
      </w:pPr>
      <w:r w:rsidRPr="001339F5">
        <w:rPr>
          <w:rStyle w:val="a8"/>
          <w:b/>
          <w:bCs/>
          <w:sz w:val="24"/>
          <w:szCs w:val="24"/>
        </w:rPr>
        <w:t>I.</w:t>
      </w:r>
      <w:r w:rsidRPr="001339F5">
        <w:rPr>
          <w:rStyle w:val="apple-converted-space"/>
          <w:sz w:val="24"/>
          <w:szCs w:val="24"/>
        </w:rPr>
        <w:t> </w:t>
      </w:r>
      <w:r w:rsidRPr="001339F5">
        <w:rPr>
          <w:rStyle w:val="a8"/>
          <w:b/>
          <w:bCs/>
          <w:sz w:val="24"/>
          <w:szCs w:val="24"/>
        </w:rPr>
        <w:t>Орг</w:t>
      </w:r>
      <w:r w:rsidR="0051293A" w:rsidRPr="001339F5">
        <w:rPr>
          <w:rStyle w:val="a8"/>
          <w:b/>
          <w:bCs/>
          <w:sz w:val="24"/>
          <w:szCs w:val="24"/>
        </w:rPr>
        <w:t>. м</w:t>
      </w:r>
      <w:r w:rsidRPr="001339F5">
        <w:rPr>
          <w:rStyle w:val="a8"/>
          <w:b/>
          <w:bCs/>
          <w:sz w:val="24"/>
          <w:szCs w:val="24"/>
        </w:rPr>
        <w:t>омент</w:t>
      </w:r>
      <w:r w:rsidR="00A11FB5" w:rsidRPr="001339F5">
        <w:rPr>
          <w:rStyle w:val="a8"/>
          <w:b/>
          <w:bCs/>
          <w:sz w:val="24"/>
          <w:szCs w:val="24"/>
        </w:rPr>
        <w:t xml:space="preserve">. </w:t>
      </w:r>
    </w:p>
    <w:p w:rsidR="00035E07" w:rsidRPr="001339F5" w:rsidRDefault="001339F5" w:rsidP="00F002A6">
      <w:pPr>
        <w:pStyle w:val="a4"/>
        <w:spacing w:before="0" w:beforeAutospacing="0" w:after="0" w:afterAutospacing="0"/>
      </w:pPr>
      <w:r w:rsidRPr="001339F5">
        <w:t>1. М</w:t>
      </w:r>
      <w:r w:rsidR="00035E07" w:rsidRPr="001339F5">
        <w:t>узыкальный эпиграф урока)</w:t>
      </w:r>
    </w:p>
    <w:p w:rsidR="00035E07" w:rsidRPr="001339F5" w:rsidRDefault="00272C55" w:rsidP="00F002A6">
      <w:pPr>
        <w:pStyle w:val="3"/>
        <w:spacing w:before="0" w:beforeAutospacing="0" w:after="0" w:afterAutospacing="0"/>
        <w:rPr>
          <w:sz w:val="24"/>
          <w:szCs w:val="24"/>
        </w:rPr>
      </w:pPr>
      <w:r w:rsidRPr="001339F5">
        <w:rPr>
          <w:b w:val="0"/>
          <w:sz w:val="24"/>
          <w:szCs w:val="24"/>
        </w:rPr>
        <w:t>2</w:t>
      </w:r>
      <w:r w:rsidR="00035E07" w:rsidRPr="001339F5">
        <w:rPr>
          <w:b w:val="0"/>
          <w:sz w:val="24"/>
          <w:szCs w:val="24"/>
        </w:rPr>
        <w:t>. Постановка цели и задач урока (обсуждение в группах)</w:t>
      </w:r>
      <w:r w:rsidR="00024476" w:rsidRPr="001339F5">
        <w:rPr>
          <w:b w:val="0"/>
          <w:sz w:val="24"/>
          <w:szCs w:val="24"/>
        </w:rPr>
        <w:t>.</w:t>
      </w:r>
    </w:p>
    <w:p w:rsidR="00024476" w:rsidRPr="001339F5" w:rsidRDefault="00DB63CB" w:rsidP="00F002A6">
      <w:pPr>
        <w:pStyle w:val="a4"/>
        <w:spacing w:before="0" w:beforeAutospacing="0" w:after="0" w:afterAutospacing="0"/>
      </w:pPr>
      <w:r w:rsidRPr="001339F5">
        <w:rPr>
          <w:rStyle w:val="a8"/>
        </w:rPr>
        <w:t xml:space="preserve">II. </w:t>
      </w:r>
      <w:r w:rsidR="00024476" w:rsidRPr="001339F5">
        <w:rPr>
          <w:rStyle w:val="a8"/>
          <w:bCs w:val="0"/>
        </w:rPr>
        <w:t xml:space="preserve">Проверка домашнего задания. </w:t>
      </w:r>
      <w:r w:rsidR="001339F5" w:rsidRPr="001339F5">
        <w:t xml:space="preserve"> И</w:t>
      </w:r>
      <w:r w:rsidR="00272C55" w:rsidRPr="001339F5">
        <w:t>нсценировка. Сцена первая</w:t>
      </w:r>
    </w:p>
    <w:p w:rsidR="00272C55" w:rsidRPr="001339F5" w:rsidRDefault="00272C55" w:rsidP="00F002A6">
      <w:pPr>
        <w:pStyle w:val="a4"/>
        <w:spacing w:before="0" w:beforeAutospacing="0" w:after="0" w:afterAutospacing="0"/>
      </w:pPr>
      <w:r w:rsidRPr="001339F5">
        <w:t>Выступления учеников (парная</w:t>
      </w:r>
      <w:r w:rsidR="001339F5" w:rsidRPr="001339F5">
        <w:t xml:space="preserve">, </w:t>
      </w:r>
      <w:r w:rsidRPr="001339F5">
        <w:t xml:space="preserve"> индивидуальная работа)</w:t>
      </w:r>
    </w:p>
    <w:p w:rsidR="00272C55" w:rsidRPr="001339F5" w:rsidRDefault="00272C55" w:rsidP="00F002A6">
      <w:pPr>
        <w:pStyle w:val="a4"/>
        <w:spacing w:before="0" w:beforeAutospacing="0" w:after="0" w:afterAutospacing="0"/>
      </w:pPr>
      <w:r w:rsidRPr="001339F5">
        <w:t xml:space="preserve"> Мои открытия после прочтения трагедии </w:t>
      </w:r>
      <w:r w:rsidR="003B683F" w:rsidRPr="001339F5">
        <w:t>Пушкина</w:t>
      </w:r>
    </w:p>
    <w:p w:rsidR="00272C55" w:rsidRPr="001339F5" w:rsidRDefault="0051293A" w:rsidP="00F002A6">
      <w:pPr>
        <w:pStyle w:val="a4"/>
        <w:spacing w:before="0" w:beforeAutospacing="0" w:after="0" w:afterAutospacing="0"/>
      </w:pPr>
      <w:r w:rsidRPr="001339F5">
        <w:t>влияние музыки Моцарта на  здоровье</w:t>
      </w:r>
    </w:p>
    <w:p w:rsidR="003B683F" w:rsidRPr="001339F5" w:rsidRDefault="003B683F" w:rsidP="00F002A6">
      <w:pPr>
        <w:pStyle w:val="a4"/>
        <w:spacing w:before="0" w:beforeAutospacing="0" w:after="0" w:afterAutospacing="0"/>
      </w:pPr>
      <w:r w:rsidRPr="001339F5">
        <w:t xml:space="preserve"> история создания трагедии  </w:t>
      </w:r>
    </w:p>
    <w:p w:rsidR="003B683F" w:rsidRPr="001339F5" w:rsidRDefault="003B683F" w:rsidP="00F002A6">
      <w:pPr>
        <w:pStyle w:val="a4"/>
        <w:spacing w:before="0" w:beforeAutospacing="0" w:after="0" w:afterAutospacing="0"/>
      </w:pPr>
      <w:r w:rsidRPr="001339F5">
        <w:t>Афоризмы  трагедии Пушкина</w:t>
      </w:r>
    </w:p>
    <w:p w:rsidR="003B683F" w:rsidRPr="001339F5" w:rsidRDefault="003B683F" w:rsidP="00F002A6">
      <w:pPr>
        <w:pStyle w:val="a4"/>
        <w:spacing w:before="0" w:beforeAutospacing="0" w:after="0" w:afterAutospacing="0"/>
        <w:rPr>
          <w:b/>
        </w:rPr>
      </w:pPr>
    </w:p>
    <w:p w:rsidR="00A34C42" w:rsidRDefault="00A34C42" w:rsidP="00F002A6">
      <w:pPr>
        <w:pStyle w:val="3"/>
        <w:spacing w:before="0" w:beforeAutospacing="0" w:after="0" w:afterAutospacing="0"/>
        <w:rPr>
          <w:rStyle w:val="a8"/>
          <w:b/>
          <w:bCs/>
          <w:sz w:val="24"/>
          <w:szCs w:val="24"/>
        </w:rPr>
      </w:pPr>
    </w:p>
    <w:p w:rsidR="00A34C42" w:rsidRDefault="00A34C42" w:rsidP="00F002A6">
      <w:pPr>
        <w:pStyle w:val="3"/>
        <w:spacing w:before="0" w:beforeAutospacing="0" w:after="0" w:afterAutospacing="0"/>
        <w:rPr>
          <w:rStyle w:val="a8"/>
          <w:b/>
          <w:bCs/>
          <w:sz w:val="24"/>
          <w:szCs w:val="24"/>
        </w:rPr>
      </w:pPr>
    </w:p>
    <w:p w:rsidR="00250CF6" w:rsidRDefault="00F6706E" w:rsidP="00F002A6">
      <w:pPr>
        <w:pStyle w:val="3"/>
        <w:spacing w:before="0" w:beforeAutospacing="0" w:after="0" w:afterAutospacing="0"/>
        <w:rPr>
          <w:rStyle w:val="a8"/>
          <w:b/>
          <w:bCs/>
          <w:sz w:val="24"/>
          <w:szCs w:val="24"/>
        </w:rPr>
      </w:pPr>
      <w:r w:rsidRPr="001339F5">
        <w:rPr>
          <w:rStyle w:val="a8"/>
          <w:b/>
          <w:bCs/>
          <w:sz w:val="24"/>
          <w:szCs w:val="24"/>
        </w:rPr>
        <w:lastRenderedPageBreak/>
        <w:t>III</w:t>
      </w:r>
      <w:r w:rsidR="00024476" w:rsidRPr="001339F5">
        <w:rPr>
          <w:rStyle w:val="a8"/>
          <w:b/>
          <w:bCs/>
          <w:sz w:val="24"/>
          <w:szCs w:val="24"/>
        </w:rPr>
        <w:t xml:space="preserve">. </w:t>
      </w:r>
      <w:r w:rsidR="00250CF6" w:rsidRPr="001339F5">
        <w:rPr>
          <w:rStyle w:val="a8"/>
          <w:b/>
          <w:bCs/>
          <w:sz w:val="24"/>
          <w:szCs w:val="24"/>
        </w:rPr>
        <w:t>Практическаяработа.</w:t>
      </w:r>
    </w:p>
    <w:p w:rsidR="00A34C42" w:rsidRPr="001339F5" w:rsidRDefault="00A34C42" w:rsidP="00F002A6">
      <w:pPr>
        <w:pStyle w:val="3"/>
        <w:spacing w:before="0" w:beforeAutospacing="0" w:after="0" w:afterAutospacing="0"/>
        <w:rPr>
          <w:rStyle w:val="a8"/>
          <w:b/>
          <w:bCs/>
          <w:sz w:val="24"/>
          <w:szCs w:val="24"/>
        </w:rPr>
      </w:pPr>
    </w:p>
    <w:p w:rsidR="00250CF6" w:rsidRPr="001339F5" w:rsidRDefault="00250CF6" w:rsidP="00E5355B">
      <w:pPr>
        <w:pStyle w:val="a4"/>
        <w:spacing w:before="0" w:beforeAutospacing="0" w:after="0" w:afterAutospacing="0"/>
      </w:pPr>
      <w:r w:rsidRPr="001339F5">
        <w:rPr>
          <w:b/>
        </w:rPr>
        <w:t xml:space="preserve">1 группа.  </w:t>
      </w:r>
      <w:r w:rsidRPr="001339F5">
        <w:rPr>
          <w:rStyle w:val="a8"/>
          <w:b w:val="0"/>
          <w:bCs w:val="0"/>
        </w:rPr>
        <w:t>У</w:t>
      </w:r>
      <w:r w:rsidR="00E5355B" w:rsidRPr="001339F5">
        <w:rPr>
          <w:rStyle w:val="a8"/>
          <w:b w:val="0"/>
          <w:bCs w:val="0"/>
        </w:rPr>
        <w:t>становить связи между характерами и поступкамигероев</w:t>
      </w:r>
      <w:r w:rsidRPr="001339F5">
        <w:rPr>
          <w:rStyle w:val="a8"/>
          <w:b w:val="0"/>
          <w:bCs w:val="0"/>
        </w:rPr>
        <w:t xml:space="preserve"> в </w:t>
      </w:r>
      <w:r w:rsidRPr="001339F5">
        <w:t>трагедии А.С. Пушкина «Моцарт и Сальери</w:t>
      </w:r>
      <w:r w:rsidRPr="001339F5">
        <w:rPr>
          <w:b/>
        </w:rPr>
        <w:t>»</w:t>
      </w:r>
      <w:r w:rsidRPr="001339F5">
        <w:rPr>
          <w:rStyle w:val="a8"/>
          <w:b w:val="0"/>
          <w:bCs w:val="0"/>
        </w:rPr>
        <w:t xml:space="preserve">,  используя метод </w:t>
      </w:r>
      <w:r w:rsidR="00E5355B" w:rsidRPr="001339F5">
        <w:t xml:space="preserve">  «Тонки</w:t>
      </w:r>
      <w:r w:rsidRPr="001339F5">
        <w:t>х</w:t>
      </w:r>
      <w:r w:rsidR="00E5355B" w:rsidRPr="001339F5">
        <w:t>»   и  «толсты</w:t>
      </w:r>
      <w:r w:rsidRPr="001339F5">
        <w:t>х</w:t>
      </w:r>
      <w:r w:rsidR="00E5355B" w:rsidRPr="001339F5">
        <w:t>» вопрос</w:t>
      </w:r>
      <w:r w:rsidRPr="001339F5">
        <w:t>ов.</w:t>
      </w:r>
    </w:p>
    <w:p w:rsidR="00250CF6" w:rsidRPr="001339F5" w:rsidRDefault="00250CF6" w:rsidP="00E5355B">
      <w:pPr>
        <w:pStyle w:val="a4"/>
        <w:spacing w:before="0" w:beforeAutospacing="0" w:after="0" w:afterAutospacing="0"/>
      </w:pPr>
    </w:p>
    <w:p w:rsidR="00D25C9B" w:rsidRPr="001339F5" w:rsidRDefault="00250CF6" w:rsidP="00D25C9B">
      <w:pPr>
        <w:pStyle w:val="a4"/>
        <w:spacing w:before="0" w:beforeAutospacing="0" w:after="0" w:afterAutospacing="0"/>
        <w:rPr>
          <w:rStyle w:val="a8"/>
          <w:b w:val="0"/>
          <w:bCs w:val="0"/>
        </w:rPr>
      </w:pPr>
      <w:r w:rsidRPr="001339F5">
        <w:rPr>
          <w:b/>
        </w:rPr>
        <w:t xml:space="preserve">2 группа. </w:t>
      </w:r>
      <w:r w:rsidR="00D25C9B" w:rsidRPr="001339F5">
        <w:rPr>
          <w:rStyle w:val="a8"/>
          <w:b w:val="0"/>
          <w:bCs w:val="0"/>
        </w:rPr>
        <w:t xml:space="preserve">Установить связи между характерами и поступками героев в </w:t>
      </w:r>
      <w:r w:rsidR="00D25C9B" w:rsidRPr="001339F5">
        <w:t>трагедии А.С. Пушкина «Моцарт и Сальери</w:t>
      </w:r>
      <w:r w:rsidR="00D25C9B" w:rsidRPr="001339F5">
        <w:rPr>
          <w:b/>
        </w:rPr>
        <w:t>»</w:t>
      </w:r>
      <w:r w:rsidR="00D25C9B" w:rsidRPr="001339F5">
        <w:rPr>
          <w:rStyle w:val="a8"/>
          <w:b w:val="0"/>
          <w:bCs w:val="0"/>
        </w:rPr>
        <w:t xml:space="preserve">,    используя метод  </w:t>
      </w:r>
      <w:r w:rsidR="00D25C9B" w:rsidRPr="001339F5">
        <w:t>фишбоун и опираясь на  слова из трагедии «гений и злодейство ».</w:t>
      </w:r>
    </w:p>
    <w:p w:rsidR="00D25C9B" w:rsidRPr="001339F5" w:rsidRDefault="00D25C9B" w:rsidP="00250CF6">
      <w:pPr>
        <w:pStyle w:val="a4"/>
        <w:spacing w:before="0" w:beforeAutospacing="0" w:after="0" w:afterAutospacing="0"/>
        <w:rPr>
          <w:b/>
        </w:rPr>
      </w:pPr>
    </w:p>
    <w:p w:rsidR="00250CF6" w:rsidRPr="001339F5" w:rsidRDefault="00250CF6" w:rsidP="00250CF6">
      <w:pPr>
        <w:pStyle w:val="a4"/>
        <w:spacing w:before="0" w:beforeAutospacing="0" w:after="0" w:afterAutospacing="0"/>
        <w:rPr>
          <w:rStyle w:val="a8"/>
          <w:b w:val="0"/>
          <w:bCs w:val="0"/>
        </w:rPr>
      </w:pPr>
      <w:r w:rsidRPr="001339F5">
        <w:rPr>
          <w:b/>
        </w:rPr>
        <w:t xml:space="preserve">3 группа.  </w:t>
      </w:r>
      <w:r w:rsidRPr="001339F5">
        <w:rPr>
          <w:rStyle w:val="a8"/>
          <w:b w:val="0"/>
          <w:bCs w:val="0"/>
        </w:rPr>
        <w:t xml:space="preserve">Установить связи между характерами и поступками героев в </w:t>
      </w:r>
      <w:r w:rsidRPr="001339F5">
        <w:t>трагедии А.С. Пушкина «Моцарт и Сальери</w:t>
      </w:r>
      <w:r w:rsidRPr="001339F5">
        <w:rPr>
          <w:b/>
        </w:rPr>
        <w:t>»</w:t>
      </w:r>
      <w:r w:rsidRPr="001339F5">
        <w:rPr>
          <w:rStyle w:val="a8"/>
          <w:b w:val="0"/>
          <w:bCs w:val="0"/>
        </w:rPr>
        <w:t xml:space="preserve">, используя метод </w:t>
      </w:r>
      <w:r w:rsidRPr="001339F5">
        <w:t xml:space="preserve"> кластера и опираясь на понятие «нравственность».</w:t>
      </w:r>
    </w:p>
    <w:p w:rsidR="00250CF6" w:rsidRPr="001339F5" w:rsidRDefault="00250CF6" w:rsidP="00250CF6">
      <w:pPr>
        <w:pStyle w:val="a4"/>
        <w:spacing w:before="0" w:beforeAutospacing="0" w:after="0" w:afterAutospacing="0"/>
        <w:rPr>
          <w:rStyle w:val="a8"/>
          <w:b w:val="0"/>
          <w:bCs w:val="0"/>
        </w:rPr>
      </w:pPr>
      <w:r w:rsidRPr="001339F5">
        <w:rPr>
          <w:b/>
        </w:rPr>
        <w:t xml:space="preserve">4 группа.  </w:t>
      </w:r>
      <w:r w:rsidRPr="001339F5">
        <w:rPr>
          <w:rStyle w:val="a8"/>
          <w:b w:val="0"/>
          <w:bCs w:val="0"/>
        </w:rPr>
        <w:t xml:space="preserve">Установить связи между характерами и поступками героев в </w:t>
      </w:r>
      <w:r w:rsidRPr="001339F5">
        <w:t>трагедии А.С. Пушкина «Моцарт и Сальери</w:t>
      </w:r>
      <w:r w:rsidRPr="001339F5">
        <w:rPr>
          <w:b/>
        </w:rPr>
        <w:t>»</w:t>
      </w:r>
      <w:r w:rsidRPr="001339F5">
        <w:rPr>
          <w:rStyle w:val="a8"/>
          <w:b w:val="0"/>
          <w:bCs w:val="0"/>
        </w:rPr>
        <w:t>, используя метод акростих</w:t>
      </w:r>
      <w:r w:rsidR="00D25C9B" w:rsidRPr="001339F5">
        <w:rPr>
          <w:rStyle w:val="a8"/>
          <w:b w:val="0"/>
          <w:bCs w:val="0"/>
        </w:rPr>
        <w:t>а</w:t>
      </w:r>
      <w:r w:rsidRPr="001339F5">
        <w:t xml:space="preserve"> и опираясь на  слово из трагедии «гений».</w:t>
      </w:r>
    </w:p>
    <w:p w:rsidR="00250CF6" w:rsidRPr="001339F5" w:rsidRDefault="00250CF6" w:rsidP="00250CF6">
      <w:pPr>
        <w:pStyle w:val="a4"/>
        <w:spacing w:before="0" w:beforeAutospacing="0" w:after="0" w:afterAutospacing="0"/>
        <w:rPr>
          <w:rStyle w:val="a8"/>
          <w:b w:val="0"/>
          <w:bCs w:val="0"/>
        </w:rPr>
      </w:pPr>
    </w:p>
    <w:p w:rsidR="00250CF6" w:rsidRPr="001339F5" w:rsidRDefault="00250CF6" w:rsidP="00250CF6">
      <w:pPr>
        <w:pStyle w:val="a4"/>
        <w:spacing w:before="0" w:beforeAutospacing="0" w:after="0" w:afterAutospacing="0"/>
        <w:rPr>
          <w:rStyle w:val="a8"/>
          <w:b w:val="0"/>
          <w:bCs w:val="0"/>
        </w:rPr>
      </w:pPr>
      <w:r w:rsidRPr="001339F5">
        <w:rPr>
          <w:b/>
        </w:rPr>
        <w:t xml:space="preserve">5 группа.  </w:t>
      </w:r>
      <w:r w:rsidRPr="001339F5">
        <w:rPr>
          <w:rStyle w:val="a8"/>
          <w:b w:val="0"/>
          <w:bCs w:val="0"/>
        </w:rPr>
        <w:t xml:space="preserve">Установить связи между характерами и поступками героев в </w:t>
      </w:r>
      <w:r w:rsidRPr="001339F5">
        <w:t>трагедии А.С. Пушкина «Моцарт и Сальери</w:t>
      </w:r>
      <w:r w:rsidRPr="001339F5">
        <w:rPr>
          <w:b/>
        </w:rPr>
        <w:t>»</w:t>
      </w:r>
      <w:r w:rsidRPr="001339F5">
        <w:rPr>
          <w:rStyle w:val="a8"/>
          <w:b w:val="0"/>
          <w:bCs w:val="0"/>
        </w:rPr>
        <w:t xml:space="preserve">,    используя метод </w:t>
      </w:r>
      <w:r w:rsidR="00D25C9B" w:rsidRPr="001339F5">
        <w:rPr>
          <w:rStyle w:val="a8"/>
          <w:b w:val="0"/>
          <w:bCs w:val="0"/>
        </w:rPr>
        <w:t xml:space="preserve"> синквейна</w:t>
      </w:r>
      <w:r w:rsidRPr="001339F5">
        <w:t xml:space="preserve"> и опираясь на  слово из трагедии «</w:t>
      </w:r>
      <w:r w:rsidR="00D25C9B" w:rsidRPr="001339F5">
        <w:t xml:space="preserve">злодейство </w:t>
      </w:r>
      <w:r w:rsidRPr="001339F5">
        <w:t>».</w:t>
      </w:r>
    </w:p>
    <w:p w:rsidR="00E5355B" w:rsidRPr="001339F5" w:rsidRDefault="00E5355B" w:rsidP="00250CF6">
      <w:pPr>
        <w:pStyle w:val="a4"/>
        <w:spacing w:before="0" w:beforeAutospacing="0" w:after="0" w:afterAutospacing="0"/>
      </w:pPr>
    </w:p>
    <w:p w:rsidR="003B683F" w:rsidRPr="001339F5" w:rsidRDefault="003B683F" w:rsidP="00F002A6">
      <w:pPr>
        <w:pStyle w:val="a4"/>
        <w:spacing w:before="0" w:beforeAutospacing="0" w:after="0" w:afterAutospacing="0"/>
        <w:rPr>
          <w:rStyle w:val="a8"/>
        </w:rPr>
      </w:pPr>
    </w:p>
    <w:p w:rsidR="003B683F" w:rsidRPr="001339F5" w:rsidRDefault="003B683F" w:rsidP="003B683F">
      <w:pPr>
        <w:pStyle w:val="a4"/>
        <w:spacing w:before="0" w:beforeAutospacing="0" w:after="0" w:afterAutospacing="0"/>
      </w:pPr>
      <w:r w:rsidRPr="001339F5">
        <w:t xml:space="preserve">Защита и обсуждение работ </w:t>
      </w:r>
      <w:r w:rsidR="00D25C9B" w:rsidRPr="001339F5">
        <w:t>групп</w:t>
      </w:r>
    </w:p>
    <w:p w:rsidR="003B683F" w:rsidRPr="001339F5" w:rsidRDefault="003B683F" w:rsidP="003B683F">
      <w:pPr>
        <w:pStyle w:val="3"/>
        <w:spacing w:before="0" w:beforeAutospacing="0" w:after="0" w:afterAutospacing="0"/>
        <w:rPr>
          <w:sz w:val="24"/>
          <w:szCs w:val="24"/>
        </w:rPr>
      </w:pPr>
      <w:r w:rsidRPr="001339F5">
        <w:rPr>
          <w:rStyle w:val="a8"/>
          <w:b/>
          <w:bCs/>
          <w:sz w:val="24"/>
          <w:szCs w:val="24"/>
        </w:rPr>
        <w:t>IV. Итоги урока.</w:t>
      </w:r>
    </w:p>
    <w:p w:rsidR="003B683F" w:rsidRPr="001339F5" w:rsidRDefault="003B683F" w:rsidP="00F002A6">
      <w:pPr>
        <w:pStyle w:val="a4"/>
        <w:spacing w:before="0" w:beforeAutospacing="0" w:after="0" w:afterAutospacing="0"/>
      </w:pPr>
      <w:r w:rsidRPr="001339F5">
        <w:rPr>
          <w:u w:val="single"/>
        </w:rPr>
        <w:t>Обобщения, выводы по теме урока.</w:t>
      </w:r>
      <w:r w:rsidRPr="001339F5">
        <w:t xml:space="preserve"> Идейный смысл трагедии А.С. Пушкина, в  несовместимости гения и злодейства. Моцарт - гений. Совершивший убийство Сальери – злодей.   Проблему зависти Сальери решает с помощью яда. Согласно Пушкину поступок Сальери — последний тест на гениальность. Не зависть, а убийство — главное доказательство его ущербности, его окончательного поражения. В мире пушкинской трагедии это — абсолютная истина.</w:t>
      </w:r>
      <w:r w:rsidRPr="001339F5">
        <w:rPr>
          <w:rStyle w:val="apple-converted-space"/>
        </w:rPr>
        <w:t> </w:t>
      </w:r>
      <w:r w:rsidRPr="001339F5">
        <w:rPr>
          <w:rStyle w:val="a7"/>
        </w:rPr>
        <w:t>Гений и злодейство — две вещи несовместные.</w:t>
      </w:r>
      <w:r w:rsidRPr="001339F5">
        <w:rPr>
          <w:rStyle w:val="apple-converted-space"/>
          <w:i/>
          <w:iCs/>
        </w:rPr>
        <w:t> </w:t>
      </w:r>
      <w:r w:rsidRPr="001339F5">
        <w:t>И чувства добрые лирой пробуждать может лишь художник, на совести которого нет зла</w:t>
      </w:r>
    </w:p>
    <w:p w:rsidR="003B683F" w:rsidRPr="001339F5" w:rsidRDefault="003B683F" w:rsidP="00F002A6">
      <w:pPr>
        <w:pStyle w:val="a4"/>
        <w:spacing w:before="0" w:beforeAutospacing="0" w:after="0" w:afterAutospacing="0"/>
      </w:pPr>
    </w:p>
    <w:p w:rsidR="003B683F" w:rsidRPr="001339F5" w:rsidRDefault="003B683F" w:rsidP="00F002A6">
      <w:pPr>
        <w:pStyle w:val="a4"/>
        <w:spacing w:before="0" w:beforeAutospacing="0" w:after="0" w:afterAutospacing="0"/>
      </w:pPr>
      <w:r w:rsidRPr="001339F5">
        <w:t>Самооценка, рефлексия</w:t>
      </w:r>
    </w:p>
    <w:p w:rsidR="003B683F" w:rsidRPr="001339F5" w:rsidRDefault="003B683F" w:rsidP="00F002A6">
      <w:pPr>
        <w:pStyle w:val="a4"/>
        <w:spacing w:before="0" w:beforeAutospacing="0" w:after="0" w:afterAutospacing="0"/>
      </w:pPr>
    </w:p>
    <w:p w:rsidR="007A16BB" w:rsidRPr="001339F5" w:rsidRDefault="00387FB3" w:rsidP="00F002A6">
      <w:pPr>
        <w:pStyle w:val="a4"/>
        <w:shd w:val="clear" w:color="auto" w:fill="FFFFFF"/>
        <w:spacing w:before="0" w:beforeAutospacing="0" w:after="0" w:afterAutospacing="0"/>
      </w:pPr>
      <w:r w:rsidRPr="001339F5">
        <w:t>Пушкин обратился к вечным проблемам: дружба, счастье, успех,</w:t>
      </w:r>
      <w:r w:rsidR="00201780" w:rsidRPr="001339F5">
        <w:t xml:space="preserve"> зависть, смерть. Об этой пушкинской трагедии можно сказать словами из неё же: “Какая глубина! Какая смелость и какая стройность!”Однако, поставив “грозные вопросы морали”, пушкинский гений оставил в «Моцарте и Сальери»</w:t>
      </w:r>
      <w:r w:rsidR="00F002A6" w:rsidRPr="001339F5">
        <w:t xml:space="preserve"> еще очень много   вопросов, на которые   нет одного окончательного ответа.</w:t>
      </w:r>
    </w:p>
    <w:p w:rsidR="00D82D6F" w:rsidRPr="001339F5" w:rsidRDefault="00D82D6F" w:rsidP="00F002A6">
      <w:pPr>
        <w:pStyle w:val="3"/>
        <w:spacing w:before="0" w:beforeAutospacing="0" w:after="0" w:afterAutospacing="0"/>
        <w:rPr>
          <w:sz w:val="24"/>
          <w:szCs w:val="24"/>
        </w:rPr>
      </w:pPr>
      <w:r w:rsidRPr="001339F5">
        <w:rPr>
          <w:rStyle w:val="a8"/>
          <w:b/>
          <w:bCs/>
          <w:sz w:val="24"/>
          <w:szCs w:val="24"/>
        </w:rPr>
        <w:t>V. Домашнее задание</w:t>
      </w:r>
    </w:p>
    <w:p w:rsidR="00D82D6F" w:rsidRPr="001339F5" w:rsidRDefault="0051293A" w:rsidP="00F002A6">
      <w:pPr>
        <w:pStyle w:val="a4"/>
        <w:spacing w:before="0" w:beforeAutospacing="0" w:after="0" w:afterAutospacing="0"/>
      </w:pPr>
      <w:r>
        <w:rPr>
          <w:rStyle w:val="a8"/>
        </w:rPr>
        <w:t>О</w:t>
      </w:r>
      <w:r w:rsidRPr="001339F5">
        <w:t>твет  на вопрос</w:t>
      </w:r>
      <w:r>
        <w:t>:</w:t>
      </w:r>
      <w:r w:rsidRPr="001339F5">
        <w:t xml:space="preserve"> «Какие жизненные уроки дает нам изучение классики?» (на примере трагедии А.С. Пушкина «Моцарт и С</w:t>
      </w:r>
      <w:bookmarkStart w:id="0" w:name="_GoBack"/>
      <w:bookmarkEnd w:id="0"/>
      <w:r w:rsidRPr="001339F5">
        <w:t>альери»)</w:t>
      </w:r>
    </w:p>
    <w:sectPr w:rsidR="00D82D6F" w:rsidRPr="001339F5" w:rsidSect="00A34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17A8"/>
    <w:multiLevelType w:val="multilevel"/>
    <w:tmpl w:val="9C1E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9B3A16"/>
    <w:multiLevelType w:val="multilevel"/>
    <w:tmpl w:val="4BA4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2250533"/>
    <w:multiLevelType w:val="multilevel"/>
    <w:tmpl w:val="5FB2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C44631"/>
    <w:multiLevelType w:val="multilevel"/>
    <w:tmpl w:val="1924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6C5D6F"/>
    <w:multiLevelType w:val="multilevel"/>
    <w:tmpl w:val="4B36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4849BF"/>
    <w:multiLevelType w:val="multilevel"/>
    <w:tmpl w:val="F6FA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A17975"/>
    <w:multiLevelType w:val="multilevel"/>
    <w:tmpl w:val="B254E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D864D4E"/>
    <w:multiLevelType w:val="multilevel"/>
    <w:tmpl w:val="F624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4B2856"/>
    <w:multiLevelType w:val="multilevel"/>
    <w:tmpl w:val="56F4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C8D5014"/>
    <w:multiLevelType w:val="multilevel"/>
    <w:tmpl w:val="A6E4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0962F09"/>
    <w:multiLevelType w:val="multilevel"/>
    <w:tmpl w:val="4852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C87A05"/>
    <w:multiLevelType w:val="multilevel"/>
    <w:tmpl w:val="D03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1B74F47"/>
    <w:multiLevelType w:val="multilevel"/>
    <w:tmpl w:val="501A8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7B3D97"/>
    <w:multiLevelType w:val="multilevel"/>
    <w:tmpl w:val="04E4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5FD2B5B"/>
    <w:multiLevelType w:val="multilevel"/>
    <w:tmpl w:val="E2DE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9A4E04"/>
    <w:multiLevelType w:val="multilevel"/>
    <w:tmpl w:val="817E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BC2E2E"/>
    <w:multiLevelType w:val="multilevel"/>
    <w:tmpl w:val="9250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3504830"/>
    <w:multiLevelType w:val="multilevel"/>
    <w:tmpl w:val="3080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E76446"/>
    <w:multiLevelType w:val="multilevel"/>
    <w:tmpl w:val="394A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AF057E"/>
    <w:multiLevelType w:val="multilevel"/>
    <w:tmpl w:val="BAFC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04346F"/>
    <w:multiLevelType w:val="multilevel"/>
    <w:tmpl w:val="A3CC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C17FB8"/>
    <w:multiLevelType w:val="multilevel"/>
    <w:tmpl w:val="29D4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184172"/>
    <w:multiLevelType w:val="multilevel"/>
    <w:tmpl w:val="F1FC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8"/>
  </w:num>
  <w:num w:numId="7">
    <w:abstractNumId w:val="11"/>
  </w:num>
  <w:num w:numId="8">
    <w:abstractNumId w:val="16"/>
  </w:num>
  <w:num w:numId="9">
    <w:abstractNumId w:val="0"/>
  </w:num>
  <w:num w:numId="10">
    <w:abstractNumId w:val="2"/>
  </w:num>
  <w:num w:numId="11">
    <w:abstractNumId w:val="18"/>
  </w:num>
  <w:num w:numId="12">
    <w:abstractNumId w:val="3"/>
  </w:num>
  <w:num w:numId="13">
    <w:abstractNumId w:val="13"/>
  </w:num>
  <w:num w:numId="14">
    <w:abstractNumId w:val="10"/>
  </w:num>
  <w:num w:numId="15">
    <w:abstractNumId w:val="4"/>
  </w:num>
  <w:num w:numId="16">
    <w:abstractNumId w:val="20"/>
  </w:num>
  <w:num w:numId="17">
    <w:abstractNumId w:val="12"/>
  </w:num>
  <w:num w:numId="18">
    <w:abstractNumId w:val="17"/>
  </w:num>
  <w:num w:numId="19">
    <w:abstractNumId w:val="21"/>
  </w:num>
  <w:num w:numId="20">
    <w:abstractNumId w:val="19"/>
  </w:num>
  <w:num w:numId="21">
    <w:abstractNumId w:val="15"/>
  </w:num>
  <w:num w:numId="22">
    <w:abstractNumId w:val="14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B63CB"/>
    <w:rsid w:val="00024476"/>
    <w:rsid w:val="00035E07"/>
    <w:rsid w:val="000E2FC3"/>
    <w:rsid w:val="001339F5"/>
    <w:rsid w:val="00201780"/>
    <w:rsid w:val="00207D4F"/>
    <w:rsid w:val="00250CF6"/>
    <w:rsid w:val="002629FC"/>
    <w:rsid w:val="00263166"/>
    <w:rsid w:val="00272C55"/>
    <w:rsid w:val="0029612F"/>
    <w:rsid w:val="00387FB3"/>
    <w:rsid w:val="003B683F"/>
    <w:rsid w:val="00501824"/>
    <w:rsid w:val="0051293A"/>
    <w:rsid w:val="00524F65"/>
    <w:rsid w:val="00662535"/>
    <w:rsid w:val="007A16BB"/>
    <w:rsid w:val="0087790D"/>
    <w:rsid w:val="008C42A0"/>
    <w:rsid w:val="00A11FB5"/>
    <w:rsid w:val="00A21AD9"/>
    <w:rsid w:val="00A313B6"/>
    <w:rsid w:val="00A34C42"/>
    <w:rsid w:val="00D1491D"/>
    <w:rsid w:val="00D25C9B"/>
    <w:rsid w:val="00D35E13"/>
    <w:rsid w:val="00D82D6F"/>
    <w:rsid w:val="00DB63CB"/>
    <w:rsid w:val="00E0385B"/>
    <w:rsid w:val="00E5355B"/>
    <w:rsid w:val="00E54064"/>
    <w:rsid w:val="00E85459"/>
    <w:rsid w:val="00F002A6"/>
    <w:rsid w:val="00F00F97"/>
    <w:rsid w:val="00F6706E"/>
    <w:rsid w:val="00FC1CE1"/>
    <w:rsid w:val="00FD6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A0"/>
  </w:style>
  <w:style w:type="paragraph" w:styleId="1">
    <w:name w:val="heading 1"/>
    <w:basedOn w:val="a"/>
    <w:next w:val="a"/>
    <w:link w:val="10"/>
    <w:uiPriority w:val="9"/>
    <w:qFormat/>
    <w:rsid w:val="00DB63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B63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63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B63CB"/>
  </w:style>
  <w:style w:type="character" w:customStyle="1" w:styleId="20">
    <w:name w:val="Заголовок 2 Знак"/>
    <w:basedOn w:val="a0"/>
    <w:link w:val="2"/>
    <w:uiPriority w:val="9"/>
    <w:rsid w:val="00DB63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63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63CB"/>
    <w:rPr>
      <w:color w:val="0000FF"/>
      <w:u w:val="single"/>
    </w:rPr>
  </w:style>
  <w:style w:type="character" w:customStyle="1" w:styleId="wikiquote-ref">
    <w:name w:val="wikiquote-ref"/>
    <w:basedOn w:val="a0"/>
    <w:rsid w:val="00DB63CB"/>
  </w:style>
  <w:style w:type="character" w:customStyle="1" w:styleId="wikisource-ref">
    <w:name w:val="wikisource-ref"/>
    <w:basedOn w:val="a0"/>
    <w:rsid w:val="00DB63CB"/>
  </w:style>
  <w:style w:type="paragraph" w:styleId="a4">
    <w:name w:val="Normal (Web)"/>
    <w:basedOn w:val="a"/>
    <w:uiPriority w:val="99"/>
    <w:unhideWhenUsed/>
    <w:rsid w:val="00DB6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toggle">
    <w:name w:val="toctoggle"/>
    <w:basedOn w:val="a0"/>
    <w:rsid w:val="00DB63CB"/>
  </w:style>
  <w:style w:type="character" w:customStyle="1" w:styleId="tocnumber">
    <w:name w:val="tocnumber"/>
    <w:basedOn w:val="a0"/>
    <w:rsid w:val="00DB63CB"/>
  </w:style>
  <w:style w:type="character" w:customStyle="1" w:styleId="toctext">
    <w:name w:val="toctext"/>
    <w:basedOn w:val="a0"/>
    <w:rsid w:val="00DB63CB"/>
  </w:style>
  <w:style w:type="character" w:customStyle="1" w:styleId="mw-headline">
    <w:name w:val="mw-headline"/>
    <w:basedOn w:val="a0"/>
    <w:rsid w:val="00DB63CB"/>
  </w:style>
  <w:style w:type="character" w:customStyle="1" w:styleId="mw-editsection">
    <w:name w:val="mw-editsection"/>
    <w:basedOn w:val="a0"/>
    <w:rsid w:val="00DB63CB"/>
  </w:style>
  <w:style w:type="character" w:customStyle="1" w:styleId="mw-editsection-bracket">
    <w:name w:val="mw-editsection-bracket"/>
    <w:basedOn w:val="a0"/>
    <w:rsid w:val="00DB63CB"/>
  </w:style>
  <w:style w:type="paragraph" w:styleId="a5">
    <w:name w:val="Balloon Text"/>
    <w:basedOn w:val="a"/>
    <w:link w:val="a6"/>
    <w:uiPriority w:val="99"/>
    <w:semiHidden/>
    <w:unhideWhenUsed/>
    <w:rsid w:val="00DB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3CB"/>
    <w:rPr>
      <w:rFonts w:ascii="Tahoma" w:hAnsi="Tahoma" w:cs="Tahoma"/>
      <w:sz w:val="16"/>
      <w:szCs w:val="16"/>
    </w:rPr>
  </w:style>
  <w:style w:type="character" w:customStyle="1" w:styleId="mw-editsection-divider">
    <w:name w:val="mw-editsection-divider"/>
    <w:basedOn w:val="a0"/>
    <w:rsid w:val="00DB63CB"/>
  </w:style>
  <w:style w:type="character" w:customStyle="1" w:styleId="10">
    <w:name w:val="Заголовок 1 Знак"/>
    <w:basedOn w:val="a0"/>
    <w:link w:val="1"/>
    <w:uiPriority w:val="9"/>
    <w:rsid w:val="00DB63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ep">
    <w:name w:val="sep"/>
    <w:basedOn w:val="a0"/>
    <w:rsid w:val="00DB63CB"/>
  </w:style>
  <w:style w:type="character" w:customStyle="1" w:styleId="author">
    <w:name w:val="author"/>
    <w:basedOn w:val="a0"/>
    <w:rsid w:val="00DB63CB"/>
  </w:style>
  <w:style w:type="character" w:styleId="a7">
    <w:name w:val="Emphasis"/>
    <w:basedOn w:val="a0"/>
    <w:uiPriority w:val="20"/>
    <w:qFormat/>
    <w:rsid w:val="00DB63CB"/>
    <w:rPr>
      <w:i/>
      <w:iCs/>
    </w:rPr>
  </w:style>
  <w:style w:type="character" w:styleId="a8">
    <w:name w:val="Strong"/>
    <w:basedOn w:val="a0"/>
    <w:uiPriority w:val="22"/>
    <w:qFormat/>
    <w:rsid w:val="00DB63CB"/>
    <w:rPr>
      <w:b/>
      <w:bCs/>
    </w:rPr>
  </w:style>
  <w:style w:type="character" w:customStyle="1" w:styleId="b-share">
    <w:name w:val="b-share"/>
    <w:basedOn w:val="a0"/>
    <w:rsid w:val="00DB63CB"/>
  </w:style>
  <w:style w:type="character" w:customStyle="1" w:styleId="b-share-form-button">
    <w:name w:val="b-share-form-button"/>
    <w:basedOn w:val="a0"/>
    <w:rsid w:val="00DB63CB"/>
  </w:style>
  <w:style w:type="character" w:customStyle="1" w:styleId="butback">
    <w:name w:val="butback"/>
    <w:basedOn w:val="a0"/>
    <w:rsid w:val="0029612F"/>
  </w:style>
  <w:style w:type="character" w:customStyle="1" w:styleId="submenu-table">
    <w:name w:val="submenu-table"/>
    <w:basedOn w:val="a0"/>
    <w:rsid w:val="0029612F"/>
  </w:style>
  <w:style w:type="character" w:customStyle="1" w:styleId="initial">
    <w:name w:val="initial"/>
    <w:basedOn w:val="a0"/>
    <w:rsid w:val="0029612F"/>
  </w:style>
  <w:style w:type="table" w:styleId="a9">
    <w:name w:val="Table Grid"/>
    <w:basedOn w:val="a1"/>
    <w:uiPriority w:val="59"/>
    <w:rsid w:val="00D35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63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B63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63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B63CB"/>
  </w:style>
  <w:style w:type="character" w:customStyle="1" w:styleId="20">
    <w:name w:val="Заголовок 2 Знак"/>
    <w:basedOn w:val="a0"/>
    <w:link w:val="2"/>
    <w:uiPriority w:val="9"/>
    <w:rsid w:val="00DB63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63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B63CB"/>
    <w:rPr>
      <w:color w:val="0000FF"/>
      <w:u w:val="single"/>
    </w:rPr>
  </w:style>
  <w:style w:type="character" w:customStyle="1" w:styleId="wikiquote-ref">
    <w:name w:val="wikiquote-ref"/>
    <w:basedOn w:val="a0"/>
    <w:rsid w:val="00DB63CB"/>
  </w:style>
  <w:style w:type="character" w:customStyle="1" w:styleId="wikisource-ref">
    <w:name w:val="wikisource-ref"/>
    <w:basedOn w:val="a0"/>
    <w:rsid w:val="00DB63CB"/>
  </w:style>
  <w:style w:type="paragraph" w:styleId="a4">
    <w:name w:val="Normal (Web)"/>
    <w:basedOn w:val="a"/>
    <w:uiPriority w:val="99"/>
    <w:unhideWhenUsed/>
    <w:rsid w:val="00DB6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toggle">
    <w:name w:val="toctoggle"/>
    <w:basedOn w:val="a0"/>
    <w:rsid w:val="00DB63CB"/>
  </w:style>
  <w:style w:type="character" w:customStyle="1" w:styleId="tocnumber">
    <w:name w:val="tocnumber"/>
    <w:basedOn w:val="a0"/>
    <w:rsid w:val="00DB63CB"/>
  </w:style>
  <w:style w:type="character" w:customStyle="1" w:styleId="toctext">
    <w:name w:val="toctext"/>
    <w:basedOn w:val="a0"/>
    <w:rsid w:val="00DB63CB"/>
  </w:style>
  <w:style w:type="character" w:customStyle="1" w:styleId="mw-headline">
    <w:name w:val="mw-headline"/>
    <w:basedOn w:val="a0"/>
    <w:rsid w:val="00DB63CB"/>
  </w:style>
  <w:style w:type="character" w:customStyle="1" w:styleId="mw-editsection">
    <w:name w:val="mw-editsection"/>
    <w:basedOn w:val="a0"/>
    <w:rsid w:val="00DB63CB"/>
  </w:style>
  <w:style w:type="character" w:customStyle="1" w:styleId="mw-editsection-bracket">
    <w:name w:val="mw-editsection-bracket"/>
    <w:basedOn w:val="a0"/>
    <w:rsid w:val="00DB63CB"/>
  </w:style>
  <w:style w:type="paragraph" w:styleId="a5">
    <w:name w:val="Balloon Text"/>
    <w:basedOn w:val="a"/>
    <w:link w:val="a6"/>
    <w:uiPriority w:val="99"/>
    <w:semiHidden/>
    <w:unhideWhenUsed/>
    <w:rsid w:val="00DB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3CB"/>
    <w:rPr>
      <w:rFonts w:ascii="Tahoma" w:hAnsi="Tahoma" w:cs="Tahoma"/>
      <w:sz w:val="16"/>
      <w:szCs w:val="16"/>
    </w:rPr>
  </w:style>
  <w:style w:type="character" w:customStyle="1" w:styleId="mw-editsection-divider">
    <w:name w:val="mw-editsection-divider"/>
    <w:basedOn w:val="a0"/>
    <w:rsid w:val="00DB63CB"/>
  </w:style>
  <w:style w:type="character" w:customStyle="1" w:styleId="10">
    <w:name w:val="Заголовок 1 Знак"/>
    <w:basedOn w:val="a0"/>
    <w:link w:val="1"/>
    <w:uiPriority w:val="9"/>
    <w:rsid w:val="00DB63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ep">
    <w:name w:val="sep"/>
    <w:basedOn w:val="a0"/>
    <w:rsid w:val="00DB63CB"/>
  </w:style>
  <w:style w:type="character" w:customStyle="1" w:styleId="author">
    <w:name w:val="author"/>
    <w:basedOn w:val="a0"/>
    <w:rsid w:val="00DB63CB"/>
  </w:style>
  <w:style w:type="character" w:styleId="a7">
    <w:name w:val="Emphasis"/>
    <w:basedOn w:val="a0"/>
    <w:uiPriority w:val="20"/>
    <w:qFormat/>
    <w:rsid w:val="00DB63CB"/>
    <w:rPr>
      <w:i/>
      <w:iCs/>
    </w:rPr>
  </w:style>
  <w:style w:type="character" w:styleId="a8">
    <w:name w:val="Strong"/>
    <w:basedOn w:val="a0"/>
    <w:uiPriority w:val="22"/>
    <w:qFormat/>
    <w:rsid w:val="00DB63CB"/>
    <w:rPr>
      <w:b/>
      <w:bCs/>
    </w:rPr>
  </w:style>
  <w:style w:type="character" w:customStyle="1" w:styleId="b-share">
    <w:name w:val="b-share"/>
    <w:basedOn w:val="a0"/>
    <w:rsid w:val="00DB63CB"/>
  </w:style>
  <w:style w:type="character" w:customStyle="1" w:styleId="b-share-form-button">
    <w:name w:val="b-share-form-button"/>
    <w:basedOn w:val="a0"/>
    <w:rsid w:val="00DB63CB"/>
  </w:style>
  <w:style w:type="character" w:customStyle="1" w:styleId="butback">
    <w:name w:val="butback"/>
    <w:basedOn w:val="a0"/>
    <w:rsid w:val="0029612F"/>
  </w:style>
  <w:style w:type="character" w:customStyle="1" w:styleId="submenu-table">
    <w:name w:val="submenu-table"/>
    <w:basedOn w:val="a0"/>
    <w:rsid w:val="0029612F"/>
  </w:style>
  <w:style w:type="character" w:customStyle="1" w:styleId="initial">
    <w:name w:val="initial"/>
    <w:basedOn w:val="a0"/>
    <w:rsid w:val="0029612F"/>
  </w:style>
  <w:style w:type="table" w:styleId="a9">
    <w:name w:val="Table Grid"/>
    <w:basedOn w:val="a1"/>
    <w:uiPriority w:val="59"/>
    <w:rsid w:val="00D35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904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555555"/>
            <w:right w:val="none" w:sz="0" w:space="0" w:color="auto"/>
          </w:divBdr>
        </w:div>
        <w:div w:id="498345920">
          <w:marLeft w:val="-600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440541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5497">
                      <w:marLeft w:val="0"/>
                      <w:marRight w:val="0"/>
                      <w:marTop w:val="10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460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951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93235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6842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91059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9968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23880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4272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9287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8356298">
                      <w:marLeft w:val="225"/>
                      <w:marRight w:val="0"/>
                      <w:marTop w:val="10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5307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1950">
                      <w:marLeft w:val="0"/>
                      <w:marRight w:val="225"/>
                      <w:marTop w:val="10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75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7217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2154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3361">
                      <w:marLeft w:val="225"/>
                      <w:marRight w:val="0"/>
                      <w:marTop w:val="10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04740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25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51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31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9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4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52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66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4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01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5597">
              <w:marLeft w:val="0"/>
              <w:marRight w:val="0"/>
              <w:marTop w:val="120"/>
              <w:marBottom w:val="0"/>
              <w:divBdr>
                <w:top w:val="single" w:sz="6" w:space="5" w:color="AAAAAA"/>
                <w:left w:val="single" w:sz="6" w:space="5" w:color="AAAAAA"/>
                <w:bottom w:val="single" w:sz="6" w:space="5" w:color="AAAAAA"/>
                <w:right w:val="single" w:sz="6" w:space="5" w:color="AAAAAA"/>
              </w:divBdr>
            </w:div>
            <w:div w:id="12748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6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7188">
          <w:marLeft w:val="0"/>
          <w:marRight w:val="0"/>
          <w:marTop w:val="0"/>
          <w:marBottom w:val="0"/>
          <w:divBdr>
            <w:top w:val="single" w:sz="6" w:space="5" w:color="AAAAAA"/>
            <w:left w:val="single" w:sz="6" w:space="5" w:color="AAAAAA"/>
            <w:bottom w:val="single" w:sz="6" w:space="5" w:color="AAAAAA"/>
            <w:right w:val="single" w:sz="6" w:space="5" w:color="AAAAAA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575783/pril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75783/pril1.doc" TargetMode="External"/><Relationship Id="rId5" Type="http://schemas.openxmlformats.org/officeDocument/2006/relationships/hyperlink" Target="http://festival.1september.ru/authors/219-984-183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адимн</dc:creator>
  <cp:lastModifiedBy>админ</cp:lastModifiedBy>
  <cp:revision>2</cp:revision>
  <dcterms:created xsi:type="dcterms:W3CDTF">2017-02-09T16:51:00Z</dcterms:created>
  <dcterms:modified xsi:type="dcterms:W3CDTF">2017-02-09T16:51:00Z</dcterms:modified>
</cp:coreProperties>
</file>