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1111" w:rsidRPr="00D61111" w:rsidRDefault="00D61111" w:rsidP="00D61111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8"/>
          <w:lang w:val="kk-KZ" w:eastAsia="ru-RU"/>
        </w:rPr>
      </w:pPr>
      <w:r w:rsidRPr="00D61111">
        <w:rPr>
          <w:rFonts w:ascii="Times New Roman" w:eastAsia="Times New Roman" w:hAnsi="Times New Roman" w:cs="Times New Roman"/>
          <w:b/>
          <w:sz w:val="32"/>
          <w:szCs w:val="28"/>
          <w:lang w:val="kk-KZ" w:eastAsia="ru-RU"/>
        </w:rPr>
        <w:t>КЫЛКАБАЕВА КЕНЖЕГУЛЬ АВТЕНОВНА</w:t>
      </w:r>
    </w:p>
    <w:p w:rsidR="00D61111" w:rsidRPr="00F80E89" w:rsidRDefault="00D61111" w:rsidP="00D6111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D61111" w:rsidRDefault="00D61111" w:rsidP="00D61111">
      <w:pPr>
        <w:pStyle w:val="1"/>
        <w:spacing w:before="0" w:beforeAutospacing="0" w:after="0" w:afterAutospacing="0"/>
        <w:ind w:firstLine="709"/>
        <w:jc w:val="center"/>
        <w:rPr>
          <w:b w:val="0"/>
          <w:sz w:val="28"/>
          <w:szCs w:val="28"/>
          <w:lang w:val="kk-KZ"/>
        </w:rPr>
      </w:pPr>
    </w:p>
    <w:p w:rsidR="00D61111" w:rsidRPr="00BD4A69" w:rsidRDefault="00D61111" w:rsidP="00D61111">
      <w:pPr>
        <w:pStyle w:val="1"/>
        <w:spacing w:before="0" w:beforeAutospacing="0" w:after="0" w:afterAutospacing="0"/>
        <w:ind w:firstLine="709"/>
        <w:jc w:val="center"/>
        <w:rPr>
          <w:b w:val="0"/>
          <w:color w:val="000000" w:themeColor="text1"/>
          <w:sz w:val="28"/>
          <w:szCs w:val="28"/>
        </w:rPr>
      </w:pPr>
      <w:r w:rsidRPr="00BD4A69">
        <w:rPr>
          <w:b w:val="0"/>
          <w:color w:val="000000" w:themeColor="text1"/>
          <w:sz w:val="28"/>
          <w:szCs w:val="28"/>
          <w:lang w:val="kk-KZ"/>
        </w:rPr>
        <w:t>ВНЕДРЕНИЕ ПОЛИЯЗЫЧ</w:t>
      </w:r>
      <w:r w:rsidRPr="00BD4A69">
        <w:rPr>
          <w:b w:val="0"/>
          <w:color w:val="000000" w:themeColor="text1"/>
          <w:sz w:val="28"/>
          <w:szCs w:val="28"/>
        </w:rPr>
        <w:t>НОГО ОБРАЗОВАНИЯ: ОПЫТ, ПРОБЛЕМЫ И ПЕРСПЕКТИВЫ</w:t>
      </w:r>
    </w:p>
    <w:p w:rsidR="00D61111" w:rsidRPr="009D6A40" w:rsidRDefault="00D61111" w:rsidP="00D61111">
      <w:pPr>
        <w:pStyle w:val="1"/>
        <w:spacing w:before="0" w:beforeAutospacing="0" w:after="0" w:afterAutospacing="0"/>
        <w:ind w:firstLine="709"/>
        <w:jc w:val="center"/>
        <w:rPr>
          <w:b w:val="0"/>
          <w:sz w:val="28"/>
          <w:szCs w:val="28"/>
        </w:rPr>
      </w:pPr>
    </w:p>
    <w:p w:rsidR="00D61111" w:rsidRPr="009D6A40" w:rsidRDefault="00D61111" w:rsidP="00D611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6A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Современные исследования показывают, что распространение </w:t>
      </w:r>
      <w:proofErr w:type="spellStart"/>
      <w:r w:rsidRPr="009D6A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многоязычия</w:t>
      </w:r>
      <w:proofErr w:type="spellEnd"/>
      <w:r w:rsidRPr="009D6A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мире — законо</w:t>
      </w:r>
      <w:r w:rsidRPr="009D6A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мерный процесс, обусловленный коренными изменениями в экономике, по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литике, культуре и образо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вании</w:t>
      </w:r>
      <w:r w:rsidRPr="009D6A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Pr="009D6A40">
        <w:rPr>
          <w:rFonts w:ascii="Times New Roman" w:eastAsia="Times New Roman" w:hAnsi="Times New Roman" w:cs="Times New Roman"/>
          <w:sz w:val="28"/>
          <w:szCs w:val="28"/>
          <w:lang w:eastAsia="ru-RU"/>
        </w:rPr>
        <w:t>  Целенаправленное, системное осмысление феномена многоязычного образования началось относительно недавно, если не считать поиски эффективных методов преподавания иностран</w:t>
      </w:r>
      <w:r w:rsidRPr="009D6A40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ных языков. Действительно, усилия исследователей до сих пор были сосредоточены в основном на пр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облемах двуязычного образования</w:t>
      </w:r>
      <w:r w:rsidRPr="009D6A40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Процессы, связанные с освоением третьего языка и, тем более, ещё большего количества языков, наименее изучены и стали объектом исследования лишь только в последнее время — в связи с планами Европейской комиссии узаконить трехъязычное обра</w:t>
      </w:r>
      <w:r w:rsidRPr="009D6A40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зование.</w:t>
      </w:r>
    </w:p>
    <w:p w:rsidR="00D61111" w:rsidRPr="009D6A40" w:rsidRDefault="00D61111" w:rsidP="00D611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6A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Согласно концепции ЮНЕСКО понятие «многоязычное образование» предполагает использова</w:t>
      </w:r>
      <w:r w:rsidRPr="009D6A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ние в образовании, по меньшей мере, трех языков: родного,  национ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ального и ме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ждународного языка</w:t>
      </w:r>
      <w:r w:rsidRPr="009D6A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Применение этих языков является «важным фактором  ка</w:t>
      </w:r>
      <w:r w:rsidRPr="009D6A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чества образования» [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Pr="009D6A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].</w:t>
      </w:r>
    </w:p>
    <w:p w:rsidR="00D61111" w:rsidRDefault="00D61111" w:rsidP="00D611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6A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Языковая политика и принцип </w:t>
      </w:r>
      <w:proofErr w:type="spellStart"/>
      <w:r w:rsidRPr="009D6A40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многоязычия</w:t>
      </w:r>
      <w:proofErr w:type="spellEnd"/>
      <w:r w:rsidRPr="009D6A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стали приоритетными вопросами при создании Ев</w:t>
      </w:r>
      <w:r w:rsidRPr="009D6A40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ропейского союза. В 1995 г. Европейская комиссия опубликовала официальный доклад о вопросах образования, в котором была поставлена цель </w:t>
      </w:r>
      <w:proofErr w:type="spellStart"/>
      <w:r w:rsidRPr="009D6A40">
        <w:rPr>
          <w:rFonts w:ascii="Times New Roman" w:eastAsia="Times New Roman" w:hAnsi="Times New Roman" w:cs="Times New Roman"/>
          <w:sz w:val="28"/>
          <w:szCs w:val="28"/>
          <w:lang w:eastAsia="ru-RU"/>
        </w:rPr>
        <w:t>трёхъязычия</w:t>
      </w:r>
      <w:proofErr w:type="spellEnd"/>
      <w:r w:rsidRPr="009D6A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всех европейских граждан. Комиссия подчеркнула важность многоязычных навыков общения в условиях единого рынка в информацион</w:t>
      </w:r>
      <w:r w:rsidRPr="009D6A40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ном веке [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2,</w:t>
      </w:r>
      <w:r w:rsidRPr="009D6A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3]. </w:t>
      </w:r>
    </w:p>
    <w:p w:rsidR="00D61111" w:rsidRPr="009D6A40" w:rsidRDefault="00D61111" w:rsidP="00D611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6A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Проблемы </w:t>
      </w:r>
      <w:proofErr w:type="spellStart"/>
      <w:r w:rsidRPr="009D6A4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полиязычия</w:t>
      </w:r>
      <w:proofErr w:type="spellEnd"/>
      <w:r w:rsidRPr="009D6A40">
        <w:rPr>
          <w:rFonts w:ascii="Times New Roman" w:eastAsia="Times New Roman" w:hAnsi="Times New Roman" w:cs="Times New Roman"/>
          <w:sz w:val="28"/>
          <w:szCs w:val="28"/>
          <w:lang w:eastAsia="ru-RU"/>
        </w:rPr>
        <w:t>, образования и культуры ежегодно рассматриваются на заседа</w:t>
      </w:r>
      <w:r w:rsidRPr="009D6A40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ниях Комиссии Европейского Сообщества с 2007 г. Более того, Еврокомиссия выделяет гранты для проведения исследований по </w:t>
      </w:r>
      <w:proofErr w:type="spellStart"/>
      <w:r w:rsidRPr="009D6A4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полиязычию</w:t>
      </w:r>
      <w:proofErr w:type="spellEnd"/>
      <w:r w:rsidRPr="009D6A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применением средств электронного обучения  [4].</w:t>
      </w:r>
    </w:p>
    <w:p w:rsidR="00D61111" w:rsidRPr="009D6A40" w:rsidRDefault="00D61111" w:rsidP="00D611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6A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Казахстане идея триединства языков впервые озвучена Н. Назарбаевым ещё в 2004 г. В октяб</w:t>
      </w:r>
      <w:r w:rsidRPr="009D6A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ре 2006 г. на ХІІ сессии Ассамблеи народа Казахстана Президент вновь отметил, что знание, как ми</w:t>
      </w:r>
      <w:r w:rsidRPr="009D6A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нимум, трех языков важно для будущего наших детей.</w:t>
      </w:r>
      <w:r w:rsidRPr="009D6A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уже в 2007 г. в Послании народу Казахстана «Новый Казахстан в новом мире» Н. Назарбаев предложил начать поэтапную реализацию культур</w:t>
      </w:r>
      <w:r w:rsidRPr="009D6A40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ного проекта </w:t>
      </w:r>
      <w:r w:rsidRPr="009D6A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«Триединство языков</w:t>
      </w:r>
      <w:r w:rsidRPr="009D6A40">
        <w:rPr>
          <w:rFonts w:ascii="Times New Roman" w:eastAsia="Times New Roman" w:hAnsi="Times New Roman" w:cs="Times New Roman"/>
          <w:sz w:val="28"/>
          <w:szCs w:val="28"/>
          <w:lang w:eastAsia="ru-RU"/>
        </w:rPr>
        <w:t>», согласно которому необходимо развитие трех языков: казахско</w:t>
      </w:r>
      <w:r w:rsidRPr="009D6A40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го как государственного, русского как языка межнационального общения и английского как языка успешной интеграции в глобальную экономику [5]: «Казахстан должен восприниматься во всем мире как высокообразованная страна, население которой пользуется тремя языками» [6].</w:t>
      </w:r>
    </w:p>
    <w:p w:rsidR="00D61111" w:rsidRPr="009D6A40" w:rsidRDefault="00D61111" w:rsidP="00D611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6A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Именно с этого момента и начинается отсчёт новой языковой политики Казахстана. </w:t>
      </w:r>
      <w:proofErr w:type="spellStart"/>
      <w:r w:rsidRPr="009D6A4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Полиязыч</w:t>
      </w:r>
      <w:r w:rsidRPr="009D6A40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ное</w:t>
      </w:r>
      <w:proofErr w:type="spellEnd"/>
      <w:r w:rsidRPr="009D6A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образование было закреплено следующими законодательными актами: Конституция Республики Казахстан, Закон Республики Казахстан </w:t>
      </w:r>
      <w:r w:rsidRPr="009D6A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«О языках», Закон «Об образовании»</w:t>
      </w:r>
      <w:r w:rsidRPr="009D6A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Государственная </w:t>
      </w:r>
      <w:r w:rsidRPr="009D6A4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</w:t>
      </w:r>
      <w:r w:rsidRPr="009D6A40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грамма функционирования языков в Республике Казахстан на 2001-2010 гг., Концепция развития иноязычного образования Республики Казахстан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D6A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другими, которые и составили его право</w:t>
      </w:r>
      <w:r w:rsidRPr="009D6A40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вую основу. Перечисленными выше документами определены роль и место </w:t>
      </w:r>
      <w:proofErr w:type="spellStart"/>
      <w:r w:rsidRPr="009D6A4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полиязычного</w:t>
      </w:r>
      <w:proofErr w:type="spellEnd"/>
      <w:r w:rsidRPr="009D6A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обучения, принципы создания современной эффективной системы управления </w:t>
      </w:r>
      <w:proofErr w:type="spellStart"/>
      <w:r w:rsidRPr="009D6A4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полиязычным</w:t>
      </w:r>
      <w:proofErr w:type="spellEnd"/>
      <w:r w:rsidRPr="009D6A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образованием.</w:t>
      </w:r>
    </w:p>
    <w:p w:rsidR="00D61111" w:rsidRPr="009D6A40" w:rsidRDefault="00D61111" w:rsidP="00D611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6A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Сегодня уже можно говорить о завершении работы по институциональному обеспечению </w:t>
      </w:r>
      <w:proofErr w:type="gramStart"/>
      <w:r w:rsidRPr="009D6A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реали</w:t>
      </w:r>
      <w:r w:rsidRPr="009D6A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зации Государственной программы развития образования Республики</w:t>
      </w:r>
      <w:proofErr w:type="gramEnd"/>
      <w:r w:rsidRPr="009D6A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Казахстан на 2011-2020 гг., базовыми компетенциями которой являются </w:t>
      </w:r>
      <w:proofErr w:type="spellStart"/>
      <w:r w:rsidRPr="009D6A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трёхъязычие</w:t>
      </w:r>
      <w:proofErr w:type="spellEnd"/>
      <w:r w:rsidRPr="009D6A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евразийская </w:t>
      </w:r>
      <w:proofErr w:type="spellStart"/>
      <w:r w:rsidRPr="009D6A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поликультурность</w:t>
      </w:r>
      <w:proofErr w:type="spellEnd"/>
      <w:r w:rsidRPr="009D6A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proofErr w:type="spellStart"/>
      <w:r w:rsidRPr="009D6A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коммуни</w:t>
      </w:r>
      <w:r w:rsidRPr="009D6A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кативность</w:t>
      </w:r>
      <w:proofErr w:type="spellEnd"/>
      <w:r w:rsidRPr="009D6A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</w:t>
      </w:r>
      <w:proofErr w:type="spellStart"/>
      <w:r w:rsidRPr="009D6A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технократичность</w:t>
      </w:r>
      <w:proofErr w:type="spellEnd"/>
      <w:r w:rsidRPr="009D6A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[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</w:t>
      </w:r>
      <w:r w:rsidRPr="009D6A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]. Госпрограмма развития языков осуществляется в три этапа.</w:t>
      </w:r>
      <w:r w:rsidRPr="009D6A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первом этапе (2011-2013 гг.), проведен комплекс мер, направленных на усовершенствование нор</w:t>
      </w:r>
      <w:r w:rsidRPr="009D6A40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мативно-правовой и методологической базы дальнейшего функционирования и развития языков. В рамках второго этапа (2014-2016 гг.) планируется реализация комплекса практических мер по вне</w:t>
      </w:r>
      <w:r w:rsidRPr="009D6A40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дрению новых технологий и методов в области изучения и применения государственного языка, а также сохранения языкового многообразия. На третьем этапе (2017-2020 гг.) будет осуществлено закрепление результата через системный мониторинг степени </w:t>
      </w:r>
      <w:proofErr w:type="spellStart"/>
      <w:r w:rsidRPr="009D6A40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востребованности</w:t>
      </w:r>
      <w:proofErr w:type="spellEnd"/>
      <w:r w:rsidRPr="009D6A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государственного языка во всех сферах общественной жизни, качества его надлежащего применения и уровня владения при дальнейшем сохранении позиций других языков. </w:t>
      </w:r>
      <w:proofErr w:type="gramStart"/>
      <w:r w:rsidRPr="009D6A40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итогам реализации программы доля взрос</w:t>
      </w:r>
      <w:r w:rsidRPr="009D6A40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лого населения, владеющего государственным языком, составит к 2014 г. 20%, к 2017 г. — составит 80%, к 2020 г. — 95%. Доля </w:t>
      </w:r>
      <w:proofErr w:type="spellStart"/>
      <w:r w:rsidRPr="009D6A40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казахстанцев</w:t>
      </w:r>
      <w:proofErr w:type="spellEnd"/>
      <w:r w:rsidRPr="009D6A40">
        <w:rPr>
          <w:rFonts w:ascii="Times New Roman" w:eastAsia="Times New Roman" w:hAnsi="Times New Roman" w:cs="Times New Roman"/>
          <w:sz w:val="28"/>
          <w:szCs w:val="28"/>
          <w:lang w:eastAsia="ru-RU"/>
        </w:rPr>
        <w:t>, владеющих русским языком, к 2020 г. составит не менее 90%. Доля населения республики, владеющего английским языком: 2014 г. — равна 10%, 2017 г. — 15%, 2020 г. — 20%. Доля населения, владеющего тремя языками (государственным, русским и</w:t>
      </w:r>
      <w:proofErr w:type="gramEnd"/>
      <w:r w:rsidRPr="009D6A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анг</w:t>
      </w:r>
      <w:r w:rsidRPr="009D6A40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лийским), к 2014 г. 10%, к 2017 г. — 12%, к 2020 г. — до 15%.</w:t>
      </w:r>
    </w:p>
    <w:p w:rsidR="00D61111" w:rsidRPr="009D6A40" w:rsidRDefault="00D61111" w:rsidP="00D611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6A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Данная Концепция, рассматривая </w:t>
      </w:r>
      <w:proofErr w:type="spellStart"/>
      <w:r w:rsidRPr="009D6A4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полиязычное</w:t>
      </w:r>
      <w:proofErr w:type="spellEnd"/>
      <w:r w:rsidRPr="009D6A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образование как действенный инструмент подго</w:t>
      </w:r>
      <w:r w:rsidRPr="009D6A40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товки молодого поколения к жизнедеятельности в условиях взаимосвязанного и взаимозависимого мира, ориентирует на углубленное изучение государственного казахского языка в гармоничном взаи</w:t>
      </w:r>
      <w:r w:rsidRPr="009D6A40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модействии с обучением русскому и английскому. Особое внимание уделено профессионально ори</w:t>
      </w:r>
      <w:r w:rsidRPr="009D6A40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ентированному обучению языкам с целью подготовки специалистов, свободно владеющих тремя языками, что соответствует Закону о языках Республики Казахстан [8] и, несомненно, повысит кон</w:t>
      </w:r>
      <w:r w:rsidRPr="009D6A40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курентоспособность специалистов.</w:t>
      </w:r>
    </w:p>
    <w:p w:rsidR="00D61111" w:rsidRPr="009D6A40" w:rsidRDefault="00D61111" w:rsidP="00D611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6A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Имеется определенный опыт осуществления </w:t>
      </w:r>
      <w:proofErr w:type="spellStart"/>
      <w:r w:rsidRPr="009D6A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полиязычного</w:t>
      </w:r>
      <w:proofErr w:type="spellEnd"/>
      <w:r w:rsidRPr="009D6A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образования </w:t>
      </w:r>
      <w:proofErr w:type="gramStart"/>
      <w:r w:rsidRPr="009D6A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proofErr w:type="gramEnd"/>
      <w:r w:rsidRPr="009D6A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gramStart"/>
      <w:r w:rsidRPr="009D6A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Назарбаев</w:t>
      </w:r>
      <w:proofErr w:type="gramEnd"/>
      <w:r w:rsidRPr="009D6A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Интеллек</w:t>
      </w:r>
      <w:r w:rsidRPr="009D6A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 xml:space="preserve">туальных школах, в которых с учетом анализа современного международного опыта разрабатывается и внедряется модель трехъязычного обучения, основанная на уровневой системе изучения языков. Данная модель строится на том, чтобы учащиеся могли полноценно освоить устную и письменную речь на казахском, русском и английском языках. При этом должны учитываться не только правила введения в учебный процесс второго и третьего </w:t>
      </w:r>
      <w:r w:rsidRPr="009D6A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языков, но и возможности интерактивных методов погружения в иноязычную среду.</w:t>
      </w:r>
    </w:p>
    <w:p w:rsidR="00D61111" w:rsidRPr="009D6A40" w:rsidRDefault="00D61111" w:rsidP="00D611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D6A40">
        <w:rPr>
          <w:rFonts w:ascii="Times New Roman" w:eastAsia="Times New Roman" w:hAnsi="Times New Roman" w:cs="Times New Roman"/>
          <w:sz w:val="28"/>
          <w:szCs w:val="28"/>
          <w:lang w:eastAsia="ru-RU"/>
        </w:rPr>
        <w:t>С одной стороны, сегодня, когда перед системой образование ставится задача внедрения новей</w:t>
      </w:r>
      <w:r w:rsidRPr="009D6A40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ших методик уже дошкольной подготовки и раннего </w:t>
      </w:r>
      <w:proofErr w:type="spellStart"/>
      <w:r w:rsidRPr="009D6A40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трехъязычия</w:t>
      </w:r>
      <w:proofErr w:type="spellEnd"/>
      <w:r w:rsidRPr="009D6A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32 вузах с 1 сентября 2012 г. внедрена подготовка более 5,5 тысячи студентов </w:t>
      </w:r>
      <w:proofErr w:type="spellStart"/>
      <w:r w:rsidRPr="009D6A40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спецотделений</w:t>
      </w:r>
      <w:proofErr w:type="spellEnd"/>
      <w:r w:rsidRPr="009D6A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что позволит в ближайшее время получить не только конкурентоспособных </w:t>
      </w:r>
      <w:proofErr w:type="spellStart"/>
      <w:r w:rsidRPr="009D6A4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полиязычных</w:t>
      </w:r>
      <w:proofErr w:type="spellEnd"/>
      <w:r w:rsidRPr="009D6A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специалистов, но и осуществить массовое внедрение </w:t>
      </w:r>
      <w:proofErr w:type="spellStart"/>
      <w:r w:rsidRPr="009D6A4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полиязычия</w:t>
      </w:r>
      <w:proofErr w:type="spellEnd"/>
      <w:r w:rsidRPr="009D6A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всех этапах образования «дошкольное образование — школа — вуз — до</w:t>
      </w:r>
      <w:r w:rsidRPr="009D6A40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школьное</w:t>
      </w:r>
      <w:proofErr w:type="gramEnd"/>
      <w:r w:rsidRPr="009D6A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образование». Это сделает процесс </w:t>
      </w:r>
      <w:proofErr w:type="spellStart"/>
      <w:r w:rsidRPr="009D6A4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полиязычного</w:t>
      </w:r>
      <w:proofErr w:type="spellEnd"/>
      <w:r w:rsidRPr="009D6A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образования непрерывным.</w:t>
      </w:r>
    </w:p>
    <w:p w:rsidR="00D61111" w:rsidRDefault="00D61111" w:rsidP="00D611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6A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зависимости от языка обучения во всех школах, начиная со второго (а для казахского языка — с первого) класса, вводится изучение русского или казахского языка. И начиная с 2013 г. вводится изучение английского языка с 1 класса. Предполагается, что уже через 5 лет эти школьники должны будут изучать на английском языке все дисциплины школьного компонента. Кроме того, в настоящее время в Казахстане функционирует более 30 школ с обучением на трех языках. </w:t>
      </w:r>
    </w:p>
    <w:p w:rsidR="00D61111" w:rsidRPr="009D6A40" w:rsidRDefault="00D61111" w:rsidP="00D611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6A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Следует отметить, что введение </w:t>
      </w:r>
      <w:proofErr w:type="spellStart"/>
      <w:r w:rsidRPr="009D6A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полиязычного</w:t>
      </w:r>
      <w:proofErr w:type="spellEnd"/>
      <w:r w:rsidRPr="009D6A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обучения вызвало ряд проблем. Необходимость знания нескольких языков в современном мире и </w:t>
      </w:r>
      <w:proofErr w:type="spellStart"/>
      <w:r w:rsidRPr="009D6A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востребованность</w:t>
      </w:r>
      <w:proofErr w:type="spellEnd"/>
      <w:r w:rsidRPr="009D6A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обществом поликультурной лич</w:t>
      </w:r>
      <w:r w:rsidRPr="009D6A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ности очевидны и сами по себе являются мотивацией в обучении. Однако профессиональная ориен</w:t>
      </w:r>
      <w:r w:rsidRPr="009D6A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тация школьников предполагает их трехъязычную подготовку по базовым предметам будущей спе</w:t>
      </w:r>
      <w:r w:rsidRPr="009D6A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циальности.</w:t>
      </w:r>
      <w:r w:rsidRPr="009D6A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Так, будущие химики-технологи со школьной скамьи должны овладеть тремя языками в рамках определенного тематического минимума по дисциплине «Химия», будущие экономисты должны овладевать знаниями по экономике, экономической теории на трех языках и т.д. Однако Ка</w:t>
      </w:r>
      <w:r w:rsidRPr="009D6A40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захстан, по сравнению с европейскими странами, из-за своего географического положения не имеет условий для естественного развития массового </w:t>
      </w:r>
      <w:proofErr w:type="spellStart"/>
      <w:r w:rsidRPr="009D6A4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полиязычия</w:t>
      </w:r>
      <w:proofErr w:type="spellEnd"/>
      <w:r w:rsidRPr="009D6A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 знанием активно функционирующего мирового языка. Следовательно, в условиях среднего образования необходимо организовать учеб</w:t>
      </w:r>
      <w:r w:rsidRPr="009D6A40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ный процесс таким образом, чтобы выпускники имели достаточный уровень </w:t>
      </w:r>
      <w:proofErr w:type="spellStart"/>
      <w:r w:rsidRPr="009D6A4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полиязычной</w:t>
      </w:r>
      <w:proofErr w:type="spellEnd"/>
      <w:r w:rsidRPr="009D6A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компетен</w:t>
      </w:r>
      <w:r w:rsidRPr="009D6A40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ции для последующего непрерывного повышения речевой и коммуникативной компетенции на трех языках. Это требует специального проектирования процесса обучения неязыковым дисциплинам, которое способствовало бы без увеличения часов в учебном плане добиваться как выполнения стан</w:t>
      </w:r>
      <w:r w:rsidRPr="009D6A40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дарта по освоению содержания учебной дисциплины, так и овладения тремя языками в рамках вы</w:t>
      </w:r>
      <w:r w:rsidRPr="009D6A40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бранной изучаемой дисциплины. Данная проблема до сих пор не решена в учебных заведениях Ка</w:t>
      </w:r>
      <w:r w:rsidRPr="009D6A40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захстана.</w:t>
      </w:r>
    </w:p>
    <w:p w:rsidR="00D61111" w:rsidRPr="009D6A40" w:rsidRDefault="00D61111" w:rsidP="00D611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6A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Однако есть и успешные решения указанных выше проблем по внедрению </w:t>
      </w:r>
      <w:proofErr w:type="spellStart"/>
      <w:r w:rsidRPr="009D6A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полиязычного</w:t>
      </w:r>
      <w:proofErr w:type="spellEnd"/>
      <w:r w:rsidRPr="009D6A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обра</w:t>
      </w:r>
      <w:r w:rsidRPr="009D6A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зования, о чем свидетельствует диагностика будущих выпускников. Языковое развитие происходит в условиях качественного усиления процесса как языкового, так и культурного взаимодействия</w:t>
      </w:r>
      <w:r w:rsidRPr="009D6A40">
        <w:rPr>
          <w:rFonts w:ascii="Times New Roman" w:eastAsia="Times New Roman" w:hAnsi="Times New Roman" w:cs="Times New Roman"/>
          <w:sz w:val="28"/>
          <w:szCs w:val="28"/>
          <w:lang w:eastAsia="ru-RU"/>
        </w:rPr>
        <w:t>. К примеру, знание языков знакомит с культурным наследием народов изучаемых языков, происходит переосмысливание собственной индивидуальности, основанной на общности человеческих ценно</w:t>
      </w:r>
      <w:r w:rsidRPr="009D6A40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стей. Внедрение такой модели обучения и </w:t>
      </w:r>
      <w:r w:rsidRPr="009D6A4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воспитания в казахстанской школе позволяет формировать всесторонне гармонично развитую личность, способную свободно ориентироваться в международ</w:t>
      </w:r>
      <w:r w:rsidRPr="009D6A40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ном пространстве, владеющую казахским, английским и русским языками на достаточно хорошем уровне. </w:t>
      </w:r>
      <w:proofErr w:type="gramStart"/>
      <w:r w:rsidRPr="009D6A4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Практика показывает, что большинство абитуриентов связывает выбор своей будущей про</w:t>
      </w:r>
      <w:r w:rsidRPr="009D6A40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фессии со знанием английского языка, считает знание иностранного языка необходимым для полу</w:t>
      </w:r>
      <w:r w:rsidRPr="009D6A40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чения престижной работы и продвижения по служебной лестнице в будущем и полагает, что владе</w:t>
      </w:r>
      <w:r w:rsidRPr="009D6A40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ние несколькими языками поможет им укрепить социальный статус и занять достойную позицию в современном многоязычном обществе, иначе говоря, быть коммуникативно-адаптированными в любой среде.</w:t>
      </w:r>
      <w:proofErr w:type="gramEnd"/>
      <w:r w:rsidRPr="009D6A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 эти факторы свидетельствуют о совместном функционировании казахского, рус</w:t>
      </w:r>
      <w:r w:rsidRPr="009D6A40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ского и английского языков в едином коммуникативном и </w:t>
      </w:r>
      <w:proofErr w:type="spellStart"/>
      <w:r w:rsidRPr="009D6A40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социокультурном</w:t>
      </w:r>
      <w:proofErr w:type="spellEnd"/>
      <w:r w:rsidRPr="009D6A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пространстве.</w:t>
      </w:r>
    </w:p>
    <w:p w:rsidR="00D61111" w:rsidRPr="009D6A40" w:rsidRDefault="00D61111" w:rsidP="00D611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6A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 другой стороны, возникают трудности психологического и </w:t>
      </w:r>
      <w:proofErr w:type="spellStart"/>
      <w:r w:rsidRPr="009D6A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лингво-педагогического</w:t>
      </w:r>
      <w:proofErr w:type="spellEnd"/>
      <w:r w:rsidRPr="009D6A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характера, связанные с индивидуальными особенностями личности учащихся, их умением переключаться с од</w:t>
      </w:r>
      <w:r w:rsidRPr="009D6A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 xml:space="preserve">ного языка на другой, уровнем </w:t>
      </w:r>
      <w:proofErr w:type="spellStart"/>
      <w:r w:rsidRPr="009D6A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обученности</w:t>
      </w:r>
      <w:proofErr w:type="spellEnd"/>
      <w:r w:rsidRPr="009D6A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объемом знаний в области языков.</w:t>
      </w:r>
    </w:p>
    <w:p w:rsidR="00D61111" w:rsidRPr="009D6A40" w:rsidRDefault="00D61111" w:rsidP="00D611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6A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 всей системе требований к условиям и ресурсному обеспечению реализации программ в </w:t>
      </w:r>
      <w:proofErr w:type="spellStart"/>
      <w:r w:rsidRPr="009D6A40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Pr="009D6A40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лиязычном</w:t>
      </w:r>
      <w:proofErr w:type="spellEnd"/>
      <w:r w:rsidRPr="009D6A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образовании основными являются требования к кадровым ресурсам. Стоит подчеркнуть, что подготовка англоязычных педагогических кадров для среднего, технического и профессиональ</w:t>
      </w:r>
      <w:r w:rsidRPr="009D6A40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ного, высшего образования стала возможной в рамках международной стипендии Президента РК «</w:t>
      </w:r>
      <w:r w:rsidRPr="009D6A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Болашақ</w:t>
      </w:r>
      <w:r w:rsidRPr="009D6A40">
        <w:rPr>
          <w:rFonts w:ascii="Times New Roman" w:eastAsia="Times New Roman" w:hAnsi="Times New Roman" w:cs="Times New Roman"/>
          <w:sz w:val="28"/>
          <w:szCs w:val="28"/>
          <w:lang w:eastAsia="ru-RU"/>
        </w:rPr>
        <w:t>». На современном этапе реализации стипендии акцент делается на магистерские и доктор</w:t>
      </w:r>
      <w:r w:rsidRPr="009D6A40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ские программы обучения, а также подготовку специалистов технического и медицинского профиля, являющихся наиболее востребованными для нашей страны. Кроме того, в настоящее время стипен</w:t>
      </w:r>
      <w:r w:rsidRPr="009D6A40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диаты имеют возможность обучения в 630 ведущих вузах 32 стран мира.</w:t>
      </w:r>
    </w:p>
    <w:p w:rsidR="00D61111" w:rsidRPr="009D6A40" w:rsidRDefault="00D61111" w:rsidP="00D611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6A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известно, </w:t>
      </w:r>
      <w:proofErr w:type="spellStart"/>
      <w:r w:rsidRPr="009D6A4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полиязычное</w:t>
      </w:r>
      <w:proofErr w:type="spellEnd"/>
      <w:r w:rsidRPr="009D6A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образование неразрывно связано с выполнением основных парамет</w:t>
      </w:r>
      <w:r w:rsidRPr="009D6A40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ров Болонского процесса, корреляцией и унификацией учебных планов с Европейскими стандартами образования. Основным механизмом практической реализации при этом должен явиться принцип «двойного вхождения знаний»: языковое образование через изучение собственно языковых дисцип</w:t>
      </w:r>
      <w:r w:rsidRPr="009D6A40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лин и преподавание отдельных, к примеру, математических и естественнонаучных дисциплин на иностранном языке, </w:t>
      </w:r>
      <w:proofErr w:type="spellStart"/>
      <w:r w:rsidRPr="009D6A40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социогуманитарных</w:t>
      </w:r>
      <w:proofErr w:type="spellEnd"/>
      <w:r w:rsidRPr="009D6A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дисциплин на казахском или русском языках [13].</w:t>
      </w:r>
    </w:p>
    <w:p w:rsidR="00D61111" w:rsidRPr="009D6A40" w:rsidRDefault="00D61111" w:rsidP="00D611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6A4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Обучение на трёх языках и, как следствие, владение ими практически в со</w:t>
      </w:r>
      <w:r w:rsidRPr="009D6A40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вершенстве будут способствовать академической мобильности обучаемых, их умению свободно ори</w:t>
      </w:r>
      <w:r w:rsidRPr="009D6A40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ентироваться в международном пространстве, в культуре и в традициях разных народов.</w:t>
      </w:r>
      <w:r w:rsidRPr="009D6A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D61111" w:rsidRPr="009D6A40" w:rsidRDefault="00D61111" w:rsidP="00D6111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6A40">
        <w:rPr>
          <w:rFonts w:ascii="Times New Roman" w:eastAsia="Times New Roman" w:hAnsi="Times New Roman" w:cs="Times New Roman"/>
          <w:sz w:val="28"/>
          <w:szCs w:val="28"/>
          <w:lang w:eastAsia="ru-RU"/>
        </w:rPr>
        <w:t>Итак, языковая политика Казахстана выдвигает «разумную трансформацию языковой культуры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D6A40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основе равноправного использования трех языков: государственного, межнационального и меж</w:t>
      </w:r>
      <w:r w:rsidRPr="009D6A40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дународного общения» и позволяет нам осуществлять постепенное вхождение в мобильный </w:t>
      </w:r>
      <w:proofErr w:type="spellStart"/>
      <w:proofErr w:type="gramStart"/>
      <w:r w:rsidRPr="009D6A40">
        <w:rPr>
          <w:rFonts w:ascii="Times New Roman" w:eastAsia="Times New Roman" w:hAnsi="Times New Roman" w:cs="Times New Roman"/>
          <w:sz w:val="28"/>
          <w:szCs w:val="28"/>
          <w:lang w:eastAsia="ru-RU"/>
        </w:rPr>
        <w:t>мега-культурный</w:t>
      </w:r>
      <w:proofErr w:type="spellEnd"/>
      <w:proofErr w:type="gramEnd"/>
      <w:r w:rsidRPr="009D6A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мир. </w:t>
      </w:r>
      <w:r w:rsidRPr="009D6A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[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9</w:t>
      </w:r>
      <w:r w:rsidRPr="009D6A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].</w:t>
      </w:r>
    </w:p>
    <w:p w:rsidR="00D61111" w:rsidRPr="009D6A40" w:rsidRDefault="00D61111" w:rsidP="00D61111">
      <w:pPr>
        <w:spacing w:after="0" w:line="240" w:lineRule="auto"/>
        <w:ind w:left="142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1111" w:rsidRPr="00D14699" w:rsidRDefault="00D61111" w:rsidP="00D6111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14699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СПИСОК 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ИСПОЛЬЗУЕМОЙ </w:t>
      </w:r>
      <w:r w:rsidRPr="00D14699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ЛИТЕРАТУРЫ</w:t>
      </w:r>
    </w:p>
    <w:p w:rsidR="00D61111" w:rsidRPr="00EA20FE" w:rsidRDefault="00D61111" w:rsidP="00D6111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D6A4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Образование в многоязычном мире: Установочный документ ЮНЕСКО. — Париж, 2003. — 38 с. — [ЭР]. </w:t>
      </w:r>
    </w:p>
    <w:p w:rsidR="00D61111" w:rsidRPr="009D6A40" w:rsidRDefault="00D61111" w:rsidP="00D6111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D6A4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Назарбаев Н.А. Новый Казахстан в новом мире // </w:t>
      </w:r>
      <w:proofErr w:type="gramStart"/>
      <w:r w:rsidRPr="009D6A40">
        <w:rPr>
          <w:rFonts w:ascii="Times New Roman" w:eastAsia="Times New Roman" w:hAnsi="Times New Roman" w:cs="Times New Roman"/>
          <w:sz w:val="28"/>
          <w:szCs w:val="24"/>
          <w:lang w:eastAsia="ru-RU"/>
        </w:rPr>
        <w:t>Казахстанская</w:t>
      </w:r>
      <w:proofErr w:type="gramEnd"/>
      <w:r w:rsidRPr="009D6A4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правда. — 2007. — 1 марта. — № 33 (25278).</w:t>
      </w:r>
    </w:p>
    <w:p w:rsidR="00D61111" w:rsidRPr="009D6A40" w:rsidRDefault="00D61111" w:rsidP="00D6111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D6A4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Назарбаев Н.А. Социальная модернизация Казахстана: Двадцать шагов к Обществу Всеобщего Труда // </w:t>
      </w:r>
      <w:proofErr w:type="gramStart"/>
      <w:r w:rsidRPr="009D6A40">
        <w:rPr>
          <w:rFonts w:ascii="Times New Roman" w:eastAsia="Times New Roman" w:hAnsi="Times New Roman" w:cs="Times New Roman"/>
          <w:sz w:val="28"/>
          <w:szCs w:val="24"/>
          <w:lang w:eastAsia="ru-RU"/>
        </w:rPr>
        <w:t>Казахстан</w:t>
      </w:r>
      <w:r w:rsidRPr="009D6A40">
        <w:rPr>
          <w:rFonts w:ascii="Times New Roman" w:eastAsia="Times New Roman" w:hAnsi="Times New Roman" w:cs="Times New Roman"/>
          <w:sz w:val="28"/>
          <w:szCs w:val="24"/>
          <w:lang w:eastAsia="ru-RU"/>
        </w:rPr>
        <w:softHyphen/>
        <w:t>ская</w:t>
      </w:r>
      <w:proofErr w:type="gramEnd"/>
      <w:r w:rsidRPr="009D6A4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правда. — 2012. — 10 июля. — № 218-219.</w:t>
      </w:r>
    </w:p>
    <w:p w:rsidR="00D61111" w:rsidRPr="009D6A40" w:rsidRDefault="00D61111" w:rsidP="00D6111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D6A40">
        <w:rPr>
          <w:rFonts w:ascii="Times New Roman" w:eastAsia="Times New Roman" w:hAnsi="Times New Roman" w:cs="Times New Roman"/>
          <w:sz w:val="28"/>
          <w:szCs w:val="24"/>
          <w:lang w:eastAsia="ru-RU"/>
        </w:rPr>
        <w:t>Конституция Республики Казахстан от 30 августа 1995 года. — [ЭР]. Режим доступа: http://adilet.zan.kz/rus/search/docs/va=КОНС.</w:t>
      </w:r>
    </w:p>
    <w:p w:rsidR="00D61111" w:rsidRPr="009D6A40" w:rsidRDefault="00D61111" w:rsidP="00D6111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D6A40">
        <w:rPr>
          <w:rFonts w:ascii="Times New Roman" w:eastAsia="Times New Roman" w:hAnsi="Times New Roman" w:cs="Times New Roman"/>
          <w:sz w:val="28"/>
          <w:szCs w:val="24"/>
          <w:lang w:eastAsia="ru-RU"/>
        </w:rPr>
        <w:t>Закон Республики Казахстан «О языках» от 11 июля 1997 года. — [ЭР]. Режим доступа: http://adilet.zan.kz/rus/docs/Z970000</w:t>
      </w:r>
    </w:p>
    <w:p w:rsidR="00D61111" w:rsidRPr="009D6A40" w:rsidRDefault="00D61111" w:rsidP="00D6111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D6A4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Закон «Об образовании» от 27 июля 2007 года № 319-III // </w:t>
      </w:r>
      <w:proofErr w:type="gramStart"/>
      <w:r w:rsidRPr="009D6A40">
        <w:rPr>
          <w:rFonts w:ascii="Times New Roman" w:eastAsia="Times New Roman" w:hAnsi="Times New Roman" w:cs="Times New Roman"/>
          <w:sz w:val="28"/>
          <w:szCs w:val="24"/>
          <w:lang w:eastAsia="ru-RU"/>
        </w:rPr>
        <w:t>Казахстанская</w:t>
      </w:r>
      <w:proofErr w:type="gramEnd"/>
      <w:r w:rsidRPr="009D6A4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правда. — 2007 г. — № 127. — 15 августа.</w:t>
      </w:r>
    </w:p>
    <w:p w:rsidR="00D61111" w:rsidRPr="009D6A40" w:rsidRDefault="00D61111" w:rsidP="00D6111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D6A4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Государственная программа функционирования языков в Республике Казахстан на 2001-2010 гг. // </w:t>
      </w:r>
      <w:proofErr w:type="gramStart"/>
      <w:r w:rsidRPr="009D6A40">
        <w:rPr>
          <w:rFonts w:ascii="Times New Roman" w:eastAsia="Times New Roman" w:hAnsi="Times New Roman" w:cs="Times New Roman"/>
          <w:sz w:val="28"/>
          <w:szCs w:val="24"/>
          <w:lang w:eastAsia="ru-RU"/>
        </w:rPr>
        <w:t>Казахстанская</w:t>
      </w:r>
      <w:proofErr w:type="gramEnd"/>
      <w:r w:rsidRPr="009D6A4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правда. — 2001. — № 47-48. — 17 февр.</w:t>
      </w:r>
    </w:p>
    <w:p w:rsidR="00D61111" w:rsidRPr="009D6A40" w:rsidRDefault="00D61111" w:rsidP="00D6111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D6A40">
        <w:rPr>
          <w:rFonts w:ascii="Times New Roman" w:eastAsia="Times New Roman" w:hAnsi="Times New Roman" w:cs="Times New Roman"/>
          <w:sz w:val="28"/>
          <w:szCs w:val="24"/>
          <w:lang w:eastAsia="ru-RU"/>
        </w:rPr>
        <w:t>Государственная программа развития образования Республики Казахстан на 2011-2020 годы // Указ Президента Рес</w:t>
      </w:r>
      <w:r w:rsidRPr="009D6A40">
        <w:rPr>
          <w:rFonts w:ascii="Times New Roman" w:eastAsia="Times New Roman" w:hAnsi="Times New Roman" w:cs="Times New Roman"/>
          <w:sz w:val="28"/>
          <w:szCs w:val="24"/>
          <w:lang w:eastAsia="ru-RU"/>
        </w:rPr>
        <w:softHyphen/>
        <w:t xml:space="preserve">публики Казахстан от 7 декабря 2010 года № 1118. — [ЭР]. Режим </w:t>
      </w:r>
      <w:proofErr w:type="spellStart"/>
      <w:r w:rsidRPr="009D6A40">
        <w:rPr>
          <w:rFonts w:ascii="Times New Roman" w:eastAsia="Times New Roman" w:hAnsi="Times New Roman" w:cs="Times New Roman"/>
          <w:sz w:val="28"/>
          <w:szCs w:val="24"/>
          <w:lang w:eastAsia="ru-RU"/>
        </w:rPr>
        <w:t>доступа:http</w:t>
      </w:r>
      <w:proofErr w:type="spellEnd"/>
      <w:r w:rsidRPr="009D6A40">
        <w:rPr>
          <w:rFonts w:ascii="Times New Roman" w:eastAsia="Times New Roman" w:hAnsi="Times New Roman" w:cs="Times New Roman"/>
          <w:sz w:val="28"/>
          <w:szCs w:val="24"/>
          <w:lang w:eastAsia="ru-RU"/>
        </w:rPr>
        <w:t>://</w:t>
      </w:r>
      <w:proofErr w:type="spellStart"/>
      <w:r w:rsidRPr="009D6A40">
        <w:rPr>
          <w:rFonts w:ascii="Times New Roman" w:eastAsia="Times New Roman" w:hAnsi="Times New Roman" w:cs="Times New Roman"/>
          <w:sz w:val="28"/>
          <w:szCs w:val="24"/>
          <w:lang w:eastAsia="ru-RU"/>
        </w:rPr>
        <w:t>adilet.zan.kz</w:t>
      </w:r>
      <w:proofErr w:type="spellEnd"/>
      <w:r w:rsidRPr="009D6A40">
        <w:rPr>
          <w:rFonts w:ascii="Times New Roman" w:eastAsia="Times New Roman" w:hAnsi="Times New Roman" w:cs="Times New Roman"/>
          <w:sz w:val="28"/>
          <w:szCs w:val="24"/>
          <w:lang w:eastAsia="ru-RU"/>
        </w:rPr>
        <w:t>/</w:t>
      </w:r>
      <w:proofErr w:type="spellStart"/>
      <w:r w:rsidRPr="009D6A40">
        <w:rPr>
          <w:rFonts w:ascii="Times New Roman" w:eastAsia="Times New Roman" w:hAnsi="Times New Roman" w:cs="Times New Roman"/>
          <w:sz w:val="28"/>
          <w:szCs w:val="24"/>
          <w:lang w:eastAsia="ru-RU"/>
        </w:rPr>
        <w:t>rus</w:t>
      </w:r>
      <w:proofErr w:type="spellEnd"/>
      <w:r w:rsidRPr="009D6A40">
        <w:rPr>
          <w:rFonts w:ascii="Times New Roman" w:eastAsia="Times New Roman" w:hAnsi="Times New Roman" w:cs="Times New Roman"/>
          <w:sz w:val="28"/>
          <w:szCs w:val="24"/>
          <w:lang w:eastAsia="ru-RU"/>
        </w:rPr>
        <w:t>/</w:t>
      </w:r>
      <w:proofErr w:type="spellStart"/>
      <w:r w:rsidRPr="009D6A40">
        <w:rPr>
          <w:rFonts w:ascii="Times New Roman" w:eastAsia="Times New Roman" w:hAnsi="Times New Roman" w:cs="Times New Roman"/>
          <w:sz w:val="28"/>
          <w:szCs w:val="24"/>
          <w:lang w:eastAsia="ru-RU"/>
        </w:rPr>
        <w:t>docs</w:t>
      </w:r>
      <w:proofErr w:type="spellEnd"/>
      <w:r w:rsidRPr="009D6A40">
        <w:rPr>
          <w:rFonts w:ascii="Times New Roman" w:eastAsia="Times New Roman" w:hAnsi="Times New Roman" w:cs="Times New Roman"/>
          <w:sz w:val="28"/>
          <w:szCs w:val="24"/>
          <w:lang w:eastAsia="ru-RU"/>
        </w:rPr>
        <w:t>/U1000001118.</w:t>
      </w:r>
    </w:p>
    <w:p w:rsidR="00D61111" w:rsidRPr="006E2734" w:rsidRDefault="00D61111" w:rsidP="00D61111">
      <w:pPr>
        <w:numPr>
          <w:ilvl w:val="0"/>
          <w:numId w:val="1"/>
        </w:numPr>
        <w:spacing w:before="100" w:beforeAutospacing="1" w:after="100" w:afterAutospacing="1" w:line="240" w:lineRule="auto"/>
        <w:rPr>
          <w:sz w:val="32"/>
          <w:szCs w:val="28"/>
          <w:lang w:val="kk-KZ"/>
        </w:rPr>
      </w:pPr>
      <w:r w:rsidRPr="009D6A4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Концепция развития иноязычного образования Республики Казахстан. — </w:t>
      </w:r>
      <w:proofErr w:type="spellStart"/>
      <w:r w:rsidRPr="009D6A40">
        <w:rPr>
          <w:rFonts w:ascii="Times New Roman" w:eastAsia="Times New Roman" w:hAnsi="Times New Roman" w:cs="Times New Roman"/>
          <w:sz w:val="28"/>
          <w:szCs w:val="24"/>
          <w:lang w:eastAsia="ru-RU"/>
        </w:rPr>
        <w:t>Алматы</w:t>
      </w:r>
      <w:proofErr w:type="spellEnd"/>
      <w:r w:rsidRPr="009D6A40">
        <w:rPr>
          <w:rFonts w:ascii="Times New Roman" w:eastAsia="Times New Roman" w:hAnsi="Times New Roman" w:cs="Times New Roman"/>
          <w:sz w:val="28"/>
          <w:szCs w:val="24"/>
          <w:lang w:eastAsia="ru-RU"/>
        </w:rPr>
        <w:t>: Казахский университет междуна</w:t>
      </w:r>
      <w:r w:rsidRPr="009D6A40">
        <w:rPr>
          <w:rFonts w:ascii="Times New Roman" w:eastAsia="Times New Roman" w:hAnsi="Times New Roman" w:cs="Times New Roman"/>
          <w:sz w:val="28"/>
          <w:szCs w:val="24"/>
          <w:lang w:eastAsia="ru-RU"/>
        </w:rPr>
        <w:softHyphen/>
        <w:t xml:space="preserve">родных отношений и мировых языков имени </w:t>
      </w:r>
      <w:proofErr w:type="spellStart"/>
      <w:r w:rsidRPr="009D6A40">
        <w:rPr>
          <w:rFonts w:ascii="Times New Roman" w:eastAsia="Times New Roman" w:hAnsi="Times New Roman" w:cs="Times New Roman"/>
          <w:sz w:val="28"/>
          <w:szCs w:val="24"/>
          <w:lang w:eastAsia="ru-RU"/>
        </w:rPr>
        <w:t>Абылай</w:t>
      </w:r>
      <w:proofErr w:type="spellEnd"/>
      <w:r w:rsidRPr="009D6A4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хана, 2006г. — [ЭР]. </w:t>
      </w:r>
    </w:p>
    <w:p w:rsidR="00D61111" w:rsidRDefault="00D61111" w:rsidP="00D611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61111" w:rsidRDefault="00D61111" w:rsidP="00D611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61111" w:rsidRDefault="00D61111" w:rsidP="00D611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61111" w:rsidRDefault="00D61111" w:rsidP="00D611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61111" w:rsidRDefault="00D61111" w:rsidP="00D611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61111" w:rsidRDefault="00D61111" w:rsidP="00D611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61111" w:rsidRDefault="00D61111" w:rsidP="00D611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61111" w:rsidRDefault="00D61111" w:rsidP="00D611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87BC4" w:rsidRDefault="00587BC4"/>
    <w:sectPr w:rsidR="00587BC4" w:rsidSect="00D14699">
      <w:pgSz w:w="11906" w:h="16838"/>
      <w:pgMar w:top="1134" w:right="96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6A0678"/>
    <w:multiLevelType w:val="multilevel"/>
    <w:tmpl w:val="D38ADD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61111"/>
    <w:rsid w:val="00587BC4"/>
    <w:rsid w:val="00D611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1111"/>
  </w:style>
  <w:style w:type="paragraph" w:styleId="1">
    <w:name w:val="heading 1"/>
    <w:basedOn w:val="a"/>
    <w:link w:val="10"/>
    <w:uiPriority w:val="9"/>
    <w:qFormat/>
    <w:rsid w:val="00D6111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6111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1934</Words>
  <Characters>11027</Characters>
  <Application>Microsoft Office Word</Application>
  <DocSecurity>0</DocSecurity>
  <Lines>91</Lines>
  <Paragraphs>25</Paragraphs>
  <ScaleCrop>false</ScaleCrop>
  <Company/>
  <LinksUpToDate>false</LinksUpToDate>
  <CharactersWithSpaces>12936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Арман</dc:creator>
  <cp:lastModifiedBy>Арман</cp:lastModifiedBy>
  <cp:revision>1</cp:revision>
  <dcterms:created xsi:type="dcterms:W3CDTF">2017-02-13T14:03:00Z</dcterms:created>
  <dcterms:modified xsi:type="dcterms:W3CDTF">2017-02-13T14:03:00Z</dcterms:modified>
</cp:coreProperties>
</file>