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9E9" w:rsidRPr="006309E9" w:rsidRDefault="00A260DE" w:rsidP="006309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Использование</w:t>
      </w:r>
      <w:r w:rsidR="006309E9" w:rsidRPr="006309E9">
        <w:rPr>
          <w:rFonts w:ascii="Times New Roman" w:hAnsi="Times New Roman" w:cs="Times New Roman"/>
          <w:b/>
          <w:sz w:val="28"/>
          <w:szCs w:val="28"/>
        </w:rPr>
        <w:t xml:space="preserve"> эргономического подхода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в обучении.</w:t>
      </w:r>
    </w:p>
    <w:p w:rsidR="006309E9" w:rsidRPr="006309E9" w:rsidRDefault="006309E9" w:rsidP="006309E9">
      <w:pPr>
        <w:rPr>
          <w:rFonts w:ascii="Times New Roman" w:hAnsi="Times New Roman" w:cs="Times New Roman"/>
          <w:i/>
          <w:sz w:val="28"/>
          <w:szCs w:val="28"/>
        </w:rPr>
      </w:pPr>
      <w:r w:rsidRPr="006309E9">
        <w:rPr>
          <w:rFonts w:ascii="Times New Roman" w:hAnsi="Times New Roman" w:cs="Times New Roman"/>
          <w:i/>
          <w:sz w:val="28"/>
          <w:szCs w:val="28"/>
        </w:rPr>
        <w:t xml:space="preserve">Абдилдаева </w:t>
      </w:r>
      <w:proofErr w:type="spellStart"/>
      <w:r w:rsidRPr="006309E9">
        <w:rPr>
          <w:rFonts w:ascii="Times New Roman" w:hAnsi="Times New Roman" w:cs="Times New Roman"/>
          <w:i/>
          <w:sz w:val="28"/>
          <w:szCs w:val="28"/>
        </w:rPr>
        <w:t>Карлыгаш</w:t>
      </w:r>
      <w:proofErr w:type="spellEnd"/>
      <w:r w:rsidRPr="006309E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309E9">
        <w:rPr>
          <w:rFonts w:ascii="Times New Roman" w:hAnsi="Times New Roman" w:cs="Times New Roman"/>
          <w:i/>
          <w:sz w:val="28"/>
          <w:szCs w:val="28"/>
        </w:rPr>
        <w:t>Болатхановна</w:t>
      </w:r>
      <w:proofErr w:type="spellEnd"/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ОСШ №3 имени Абая </w:t>
      </w:r>
      <w:r w:rsidR="00564AA1">
        <w:rPr>
          <w:rFonts w:ascii="Times New Roman" w:hAnsi="Times New Roman" w:cs="Times New Roman"/>
          <w:sz w:val="28"/>
          <w:szCs w:val="28"/>
        </w:rPr>
        <w:t xml:space="preserve">с ДМЦ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города Талгар 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известно, э</w:t>
      </w:r>
      <w:r w:rsidRPr="006309E9">
        <w:rPr>
          <w:rFonts w:ascii="Times New Roman" w:hAnsi="Times New Roman" w:cs="Times New Roman"/>
          <w:sz w:val="28"/>
          <w:szCs w:val="28"/>
        </w:rPr>
        <w:t>лектронный учебный курс (дистанционный курс) - комплекс учебно-методических материалов и образовательных услуг, созданных для организации индивидуального и группового обучения с использованием дистанционных технологий под руководством преподавателя, реализуется средствами интернет-технологий, видеоконференций и других интерактивных средств и требует активного обще</w:t>
      </w:r>
      <w:r>
        <w:rPr>
          <w:rFonts w:ascii="Times New Roman" w:hAnsi="Times New Roman" w:cs="Times New Roman"/>
          <w:sz w:val="28"/>
          <w:szCs w:val="28"/>
        </w:rPr>
        <w:t xml:space="preserve">ния преподавателей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учениками. 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09E9">
        <w:rPr>
          <w:rFonts w:ascii="Times New Roman" w:hAnsi="Times New Roman" w:cs="Times New Roman"/>
          <w:sz w:val="28"/>
          <w:szCs w:val="28"/>
        </w:rPr>
        <w:t>В.Паронджанов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</w:t>
      </w:r>
      <w:r w:rsidRPr="006309E9">
        <w:rPr>
          <w:rFonts w:ascii="Times New Roman" w:hAnsi="Times New Roman" w:cs="Times New Roman"/>
          <w:sz w:val="28"/>
          <w:szCs w:val="28"/>
        </w:rPr>
        <w:t>кандидат наук, старший научный сотрудник Научно-производственного центра автоматики и приборостроения им. акад. Н.А. Пилюгина</w:t>
      </w:r>
      <w:r>
        <w:rPr>
          <w:rFonts w:ascii="Times New Roman" w:hAnsi="Times New Roman" w:cs="Times New Roman"/>
          <w:sz w:val="28"/>
          <w:szCs w:val="28"/>
        </w:rPr>
        <w:t xml:space="preserve">) первым назвал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неэргономичность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6309E9">
        <w:rPr>
          <w:rFonts w:ascii="Times New Roman" w:hAnsi="Times New Roman" w:cs="Times New Roman"/>
          <w:sz w:val="28"/>
          <w:szCs w:val="28"/>
        </w:rPr>
        <w:t xml:space="preserve"> главной бедой всей системы образования. Он же наиболее прос</w:t>
      </w:r>
      <w:r>
        <w:rPr>
          <w:rFonts w:ascii="Times New Roman" w:hAnsi="Times New Roman" w:cs="Times New Roman"/>
          <w:sz w:val="28"/>
          <w:szCs w:val="28"/>
        </w:rPr>
        <w:t>то объяснил сам</w:t>
      </w:r>
      <w:r w:rsidRPr="006309E9">
        <w:rPr>
          <w:rFonts w:ascii="Times New Roman" w:hAnsi="Times New Roman" w:cs="Times New Roman"/>
          <w:sz w:val="28"/>
          <w:szCs w:val="28"/>
        </w:rPr>
        <w:t xml:space="preserve"> смысл этого термина: эргономика - наука о том, как сделать сложную и нудную работу легкой и приятной. И</w:t>
      </w:r>
      <w:r>
        <w:rPr>
          <w:rFonts w:ascii="Times New Roman" w:hAnsi="Times New Roman" w:cs="Times New Roman"/>
          <w:sz w:val="28"/>
          <w:szCs w:val="28"/>
        </w:rPr>
        <w:t xml:space="preserve"> еще – «эргономичное» означает «</w:t>
      </w:r>
      <w:r w:rsidRPr="006309E9">
        <w:rPr>
          <w:rFonts w:ascii="Times New Roman" w:hAnsi="Times New Roman" w:cs="Times New Roman"/>
          <w:sz w:val="28"/>
          <w:szCs w:val="28"/>
        </w:rPr>
        <w:t>дружеское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BC5FC6" w:rsidRPr="00BC5F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FC6" w:rsidRPr="00BC5FC6">
        <w:rPr>
          <w:rFonts w:ascii="Times New Roman" w:hAnsi="Times New Roman" w:cs="Times New Roman"/>
          <w:sz w:val="28"/>
          <w:szCs w:val="28"/>
        </w:rPr>
        <w:t>Эргономизация</w:t>
      </w:r>
      <w:proofErr w:type="spellEnd"/>
      <w:r w:rsidR="00BC5FC6" w:rsidRPr="00BC5FC6">
        <w:rPr>
          <w:rFonts w:ascii="Times New Roman" w:hAnsi="Times New Roman" w:cs="Times New Roman"/>
          <w:sz w:val="28"/>
          <w:szCs w:val="28"/>
        </w:rPr>
        <w:t xml:space="preserve"> электронного учебного курса - улучшение его качества, в результате которого информация, заложенная в нем, становится удобной и легкой для восприятия</w:t>
      </w:r>
      <w:r w:rsidR="00BC5FC6">
        <w:rPr>
          <w:rFonts w:ascii="Times New Roman" w:hAnsi="Times New Roman" w:cs="Times New Roman"/>
          <w:sz w:val="28"/>
          <w:szCs w:val="28"/>
        </w:rPr>
        <w:t>.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о</w:t>
      </w:r>
      <w:r w:rsidRPr="006309E9">
        <w:rPr>
          <w:rFonts w:ascii="Times New Roman" w:hAnsi="Times New Roman" w:cs="Times New Roman"/>
          <w:sz w:val="28"/>
          <w:szCs w:val="28"/>
        </w:rPr>
        <w:t xml:space="preserve">дним из эффективных направлений представления информации является </w:t>
      </w:r>
      <w:proofErr w:type="spellStart"/>
      <w:r w:rsidRPr="006309E9">
        <w:rPr>
          <w:rFonts w:ascii="Times New Roman" w:hAnsi="Times New Roman" w:cs="Times New Roman"/>
          <w:sz w:val="28"/>
          <w:szCs w:val="28"/>
        </w:rPr>
        <w:t>эргономизация</w:t>
      </w:r>
      <w:proofErr w:type="spellEnd"/>
      <w:r w:rsidRPr="006309E9">
        <w:rPr>
          <w:rFonts w:ascii="Times New Roman" w:hAnsi="Times New Roman" w:cs="Times New Roman"/>
          <w:sz w:val="28"/>
          <w:szCs w:val="28"/>
        </w:rPr>
        <w:t xml:space="preserve"> образования. </w:t>
      </w:r>
      <w:r w:rsidR="00BC5FC6" w:rsidRPr="00BC5FC6">
        <w:rPr>
          <w:rFonts w:ascii="Times New Roman" w:hAnsi="Times New Roman" w:cs="Times New Roman"/>
          <w:sz w:val="28"/>
          <w:szCs w:val="28"/>
        </w:rPr>
        <w:t>Эргономичный подход к использованию графики в учебном процессе мы рассматриваем как одну из форм развития и практической реализации принципа наглядности. Этот принцип, который облегчает обучение обосновал швейцарский педагог Иоганн Генрих Песталоцци (1764 - 1827) «когда я в сегодня оглядываюсь назад и спрашиваю, что же, собственно говоря, я сделал для обучения человечества, то нахожу следующее: я крепко установил выше основной принцип обучения, признав наглядность абсолютной основой познания ».</w:t>
      </w:r>
      <w:proofErr w:type="gramStart"/>
      <w:r w:rsidR="00BC5FC6" w:rsidRPr="00BC5FC6">
        <w:t xml:space="preserve"> </w:t>
      </w:r>
      <w:r w:rsidR="00BC5FC6" w:rsidRPr="00BC5FC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C5FC6" w:rsidRPr="00BC5F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 w:rsidRPr="006309E9">
        <w:rPr>
          <w:rFonts w:ascii="Times New Roman" w:hAnsi="Times New Roman" w:cs="Times New Roman"/>
          <w:sz w:val="28"/>
          <w:szCs w:val="28"/>
        </w:rPr>
        <w:t>Современные информационные технологии предоставляют много возможностей для роста эффективности учебного процесса. Их применение позволяет изменить способы донесения учебного материала до слушателей с помощью специально разработа</w:t>
      </w:r>
      <w:r w:rsidR="00BC5FC6">
        <w:rPr>
          <w:rFonts w:ascii="Times New Roman" w:hAnsi="Times New Roman" w:cs="Times New Roman"/>
          <w:sz w:val="28"/>
          <w:szCs w:val="28"/>
        </w:rPr>
        <w:t>нных электронных учебных курсов</w:t>
      </w:r>
      <w:r w:rsidRPr="006309E9">
        <w:rPr>
          <w:rFonts w:ascii="Times New Roman" w:hAnsi="Times New Roman" w:cs="Times New Roman"/>
          <w:sz w:val="28"/>
          <w:szCs w:val="28"/>
        </w:rPr>
        <w:t xml:space="preserve">. Усилить эффект усвоения материала могут иллюстрации изложенного материала, использование видео, анимационных картинок, </w:t>
      </w:r>
      <w:proofErr w:type="spellStart"/>
      <w:r w:rsidRPr="006309E9">
        <w:rPr>
          <w:rFonts w:ascii="Times New Roman" w:hAnsi="Times New Roman" w:cs="Times New Roman"/>
          <w:sz w:val="28"/>
          <w:szCs w:val="28"/>
        </w:rPr>
        <w:t>аудиосопровождения</w:t>
      </w:r>
      <w:proofErr w:type="spellEnd"/>
      <w:r w:rsidRPr="006309E9">
        <w:rPr>
          <w:rFonts w:ascii="Times New Roman" w:hAnsi="Times New Roman" w:cs="Times New Roman"/>
          <w:sz w:val="28"/>
          <w:szCs w:val="28"/>
        </w:rPr>
        <w:t xml:space="preserve">, что позволяет преподавателю более эффективно демонстрировать сложные явления и процессы, визуализировать сложные информационные материалы, </w:t>
      </w:r>
      <w:r w:rsidRPr="006309E9">
        <w:rPr>
          <w:rFonts w:ascii="Times New Roman" w:hAnsi="Times New Roman" w:cs="Times New Roman"/>
          <w:sz w:val="28"/>
          <w:szCs w:val="28"/>
        </w:rPr>
        <w:lastRenderedPageBreak/>
        <w:t>что значительно упрощает процесс познания новых явлений. Таким образом, использование современных телекоммуникационных средств в учебном процессе и</w:t>
      </w:r>
      <w:r w:rsidR="00BC5FC6">
        <w:rPr>
          <w:rFonts w:ascii="Times New Roman" w:hAnsi="Times New Roman" w:cs="Times New Roman"/>
          <w:sz w:val="28"/>
          <w:szCs w:val="28"/>
        </w:rPr>
        <w:t>меет значительные преимущества.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 w:rsidRPr="006309E9">
        <w:rPr>
          <w:rFonts w:ascii="Times New Roman" w:hAnsi="Times New Roman" w:cs="Times New Roman"/>
          <w:sz w:val="28"/>
          <w:szCs w:val="28"/>
        </w:rPr>
        <w:t>К современн</w:t>
      </w:r>
      <w:r w:rsidR="00BC5FC6">
        <w:rPr>
          <w:rFonts w:ascii="Times New Roman" w:hAnsi="Times New Roman" w:cs="Times New Roman"/>
          <w:sz w:val="28"/>
          <w:szCs w:val="28"/>
        </w:rPr>
        <w:t>ым высокоэффективным электронным учебным курсам относят: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 w:rsidRPr="006309E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309E9">
        <w:rPr>
          <w:rFonts w:ascii="Times New Roman" w:hAnsi="Times New Roman" w:cs="Times New Roman"/>
          <w:sz w:val="28"/>
          <w:szCs w:val="28"/>
        </w:rPr>
        <w:t>Видеолекция</w:t>
      </w:r>
      <w:proofErr w:type="spellEnd"/>
      <w:r w:rsidRPr="006309E9">
        <w:rPr>
          <w:rFonts w:ascii="Times New Roman" w:hAnsi="Times New Roman" w:cs="Times New Roman"/>
          <w:sz w:val="28"/>
          <w:szCs w:val="28"/>
        </w:rPr>
        <w:t xml:space="preserve"> - совокупность информационных сообщений на определенную тематику, проводимой преподавателем, дополнена специальными материалами (презентациями, вид</w:t>
      </w:r>
      <w:proofErr w:type="gramStart"/>
      <w:r w:rsidRPr="006309E9">
        <w:rPr>
          <w:rFonts w:ascii="Times New Roman" w:hAnsi="Times New Roman" w:cs="Times New Roman"/>
          <w:sz w:val="28"/>
          <w:szCs w:val="28"/>
        </w:rPr>
        <w:t>ео и ау</w:t>
      </w:r>
      <w:proofErr w:type="gramEnd"/>
      <w:r w:rsidRPr="006309E9">
        <w:rPr>
          <w:rFonts w:ascii="Times New Roman" w:hAnsi="Times New Roman" w:cs="Times New Roman"/>
          <w:sz w:val="28"/>
          <w:szCs w:val="28"/>
        </w:rPr>
        <w:t>дио роликами, которые иллюстрируют изложение лекции</w:t>
      </w:r>
      <w:r w:rsidR="00BC5FC6">
        <w:rPr>
          <w:rFonts w:ascii="Times New Roman" w:hAnsi="Times New Roman" w:cs="Times New Roman"/>
          <w:sz w:val="28"/>
          <w:szCs w:val="28"/>
        </w:rPr>
        <w:t>)</w:t>
      </w:r>
      <w:r w:rsidRPr="006309E9">
        <w:rPr>
          <w:rFonts w:ascii="Times New Roman" w:hAnsi="Times New Roman" w:cs="Times New Roman"/>
          <w:sz w:val="28"/>
          <w:szCs w:val="28"/>
        </w:rPr>
        <w:t>. Дополнительным преимуществом такого способа обучения является возможность прослушать лекцию в любое удобное время, повторить изложение материала для пониман</w:t>
      </w:r>
      <w:r w:rsidR="00BC5FC6">
        <w:rPr>
          <w:rFonts w:ascii="Times New Roman" w:hAnsi="Times New Roman" w:cs="Times New Roman"/>
          <w:sz w:val="28"/>
          <w:szCs w:val="28"/>
        </w:rPr>
        <w:t>ия наиболее сложного материала.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 w:rsidRPr="006309E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309E9">
        <w:rPr>
          <w:rFonts w:ascii="Times New Roman" w:hAnsi="Times New Roman" w:cs="Times New Roman"/>
          <w:sz w:val="28"/>
          <w:szCs w:val="28"/>
        </w:rPr>
        <w:t>Мультимедиа-лекция отличается применением специально разработанных интерактивных компьютерных учебных программ, предназначенных для самостоятельной работы над лекционным материалами в виде учебных пособий.</w:t>
      </w:r>
      <w:proofErr w:type="gramEnd"/>
      <w:r w:rsidRPr="006309E9">
        <w:rPr>
          <w:rFonts w:ascii="Times New Roman" w:hAnsi="Times New Roman" w:cs="Times New Roman"/>
          <w:sz w:val="28"/>
          <w:szCs w:val="28"/>
        </w:rPr>
        <w:t xml:space="preserve">  Преимуществами такого способа обучения является возможность избрания удобного темпа работы над курсом, способа изучения, адаптироваться к восприятию информации в зависимости от психофизиологических особенностей. Учебный эффект в таких программах достигается за счет содержательной части и дружеского интерфейс</w:t>
      </w:r>
      <w:r w:rsidR="00BC5FC6">
        <w:rPr>
          <w:rFonts w:ascii="Times New Roman" w:hAnsi="Times New Roman" w:cs="Times New Roman"/>
          <w:sz w:val="28"/>
          <w:szCs w:val="28"/>
        </w:rPr>
        <w:t>а. К тому же существует обратная</w:t>
      </w:r>
      <w:r w:rsidRPr="006309E9">
        <w:rPr>
          <w:rFonts w:ascii="Times New Roman" w:hAnsi="Times New Roman" w:cs="Times New Roman"/>
          <w:sz w:val="28"/>
          <w:szCs w:val="28"/>
        </w:rPr>
        <w:t xml:space="preserve"> взаимосвязь и возможность самоконтроля. Слушатель с помощью промежуточного тестирования имеет возможность оценить степень усвоения теоретического уче</w:t>
      </w:r>
      <w:r w:rsidR="00BC5FC6">
        <w:rPr>
          <w:rFonts w:ascii="Times New Roman" w:hAnsi="Times New Roman" w:cs="Times New Roman"/>
          <w:sz w:val="28"/>
          <w:szCs w:val="28"/>
        </w:rPr>
        <w:t>бного материала самостоятельно.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 w:rsidRPr="006309E9">
        <w:rPr>
          <w:rFonts w:ascii="Times New Roman" w:hAnsi="Times New Roman" w:cs="Times New Roman"/>
          <w:sz w:val="28"/>
          <w:szCs w:val="28"/>
        </w:rPr>
        <w:t>3.Традиционные аналоговые учебные издания в виде электронных пособий, текстов лекций, опорных конспектов, методических указаний для изучения теоретического материала позволяет овладеть материал. Однако отсутствие обратной связи и мультимедийных технологий для привлечения внимания слушателя значительно снижают их эф</w:t>
      </w:r>
      <w:r w:rsidR="00BC5FC6">
        <w:rPr>
          <w:rFonts w:ascii="Times New Roman" w:hAnsi="Times New Roman" w:cs="Times New Roman"/>
          <w:sz w:val="28"/>
          <w:szCs w:val="28"/>
        </w:rPr>
        <w:t>фективность в учебном процессе.</w:t>
      </w:r>
    </w:p>
    <w:p w:rsidR="006309E9" w:rsidRPr="006309E9" w:rsidRDefault="00BC5FC6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09E9" w:rsidRPr="006309E9">
        <w:rPr>
          <w:rFonts w:ascii="Times New Roman" w:hAnsi="Times New Roman" w:cs="Times New Roman"/>
          <w:sz w:val="28"/>
          <w:szCs w:val="28"/>
        </w:rPr>
        <w:t>. Электронные учебные курсы для лабораторных работ позволяют объединить теоретико-методологические знания и практические навыки в процессе научно-исследовательской деятельности.  Преимуществами такого вида обучения является рост доли самостоятельной работы соискателей образования с учебно-методическими материалами на основе удаленного доступа. Однако есть и определенные ограничения: необходимость внедрения средств автоматизации контроля зн</w:t>
      </w:r>
      <w:r>
        <w:rPr>
          <w:rFonts w:ascii="Times New Roman" w:hAnsi="Times New Roman" w:cs="Times New Roman"/>
          <w:sz w:val="28"/>
          <w:szCs w:val="28"/>
        </w:rPr>
        <w:t>аний, умений и навыков учеников.</w:t>
      </w:r>
    </w:p>
    <w:p w:rsidR="006309E9" w:rsidRPr="006309E9" w:rsidRDefault="00BC5FC6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6309E9" w:rsidRPr="006309E9">
        <w:rPr>
          <w:rFonts w:ascii="Times New Roman" w:hAnsi="Times New Roman" w:cs="Times New Roman"/>
          <w:sz w:val="28"/>
          <w:szCs w:val="28"/>
        </w:rPr>
        <w:t xml:space="preserve">. Электронные учебные курсы для </w:t>
      </w:r>
      <w:r>
        <w:rPr>
          <w:rFonts w:ascii="Times New Roman" w:hAnsi="Times New Roman" w:cs="Times New Roman"/>
          <w:sz w:val="28"/>
          <w:szCs w:val="28"/>
        </w:rPr>
        <w:t>самостоятельной работы учеников</w:t>
      </w:r>
      <w:r w:rsidR="006309E9" w:rsidRPr="006309E9">
        <w:rPr>
          <w:rFonts w:ascii="Times New Roman" w:hAnsi="Times New Roman" w:cs="Times New Roman"/>
          <w:sz w:val="28"/>
          <w:szCs w:val="28"/>
        </w:rPr>
        <w:t xml:space="preserve"> требует организации постоянной поддержки учебного процесса со стороны преподавателей.  Информационные технологии значительно упрощают и расширяют возможности организации самостоятельной работы. Традиционно, самостоятельная работа проводилась с использованием научной, исследовательской и учебной литературы, изданной на бумажных носителях. Современные технологии позволяют использовать учебные программы, компьютерные системы тестирования, информационные базы данных с возможностью интерактивной связи, что приводит к расширению применения именно такого вида организации учебного процесса.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 w:rsidRPr="006309E9">
        <w:rPr>
          <w:rFonts w:ascii="Times New Roman" w:hAnsi="Times New Roman" w:cs="Times New Roman"/>
          <w:sz w:val="28"/>
          <w:szCs w:val="28"/>
        </w:rPr>
        <w:t>В основе любого дидактического средства является учебный материал изучаемой предметной области. Ответственность за отбор учебного материала возлагается лично на преподавателя, который осуществляет его наполнение, исходя из собственных дидактических задач и методических принципов. Компьютерный учебный курс является комплексной многокомпонентной системой, отражающей научные и методические взгляды автора, и не может быть конгломератом разнородных модулей. Учебный материал, который формирует содержание электронного учебного курса для формирования перечня научно-предметных знаний и развития навыков владения профессиональными приемами, методами и способами их применения должен быть четко струк</w:t>
      </w:r>
      <w:r w:rsidR="00BC5FC6">
        <w:rPr>
          <w:rFonts w:ascii="Times New Roman" w:hAnsi="Times New Roman" w:cs="Times New Roman"/>
          <w:sz w:val="28"/>
          <w:szCs w:val="28"/>
        </w:rPr>
        <w:t>турированным и формализованным.</w:t>
      </w:r>
    </w:p>
    <w:p w:rsidR="006309E9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09E9">
        <w:rPr>
          <w:rFonts w:ascii="Times New Roman" w:hAnsi="Times New Roman" w:cs="Times New Roman"/>
          <w:sz w:val="28"/>
          <w:szCs w:val="28"/>
        </w:rPr>
        <w:t xml:space="preserve">Учитывая широкое использование компьютерных технологий в образовательном процессе и продолжительность работы за компьютером, можно утверждать, что эргономика нацелена не только на соблюдение требований по состоянию влияния на состояние здоровья человека, но включает эффективное и безопасное приспособление инструмента к решаемой задачи и приобретение соответствующих правильных привычек и навыков, которые способны свести к </w:t>
      </w:r>
      <w:proofErr w:type="spellStart"/>
      <w:r w:rsidRPr="006309E9">
        <w:rPr>
          <w:rFonts w:ascii="Times New Roman" w:hAnsi="Times New Roman" w:cs="Times New Roman"/>
          <w:sz w:val="28"/>
          <w:szCs w:val="28"/>
        </w:rPr>
        <w:t>минимиму</w:t>
      </w:r>
      <w:proofErr w:type="spellEnd"/>
      <w:r w:rsidRPr="006309E9">
        <w:rPr>
          <w:rFonts w:ascii="Times New Roman" w:hAnsi="Times New Roman" w:cs="Times New Roman"/>
          <w:sz w:val="28"/>
          <w:szCs w:val="28"/>
        </w:rPr>
        <w:t xml:space="preserve"> вредное </w:t>
      </w:r>
      <w:r w:rsidR="00D70A3A">
        <w:rPr>
          <w:rFonts w:ascii="Times New Roman" w:hAnsi="Times New Roman" w:cs="Times New Roman"/>
          <w:sz w:val="28"/>
          <w:szCs w:val="28"/>
        </w:rPr>
        <w:t>воздействие на организм школьника.</w:t>
      </w:r>
      <w:proofErr w:type="gramEnd"/>
    </w:p>
    <w:p w:rsid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 w:rsidRPr="006309E9">
        <w:rPr>
          <w:rFonts w:ascii="Times New Roman" w:hAnsi="Times New Roman" w:cs="Times New Roman"/>
          <w:sz w:val="28"/>
          <w:szCs w:val="28"/>
        </w:rPr>
        <w:t>Эргономичный подход желательно применять при стру</w:t>
      </w:r>
      <w:r w:rsidR="00D70A3A">
        <w:rPr>
          <w:rFonts w:ascii="Times New Roman" w:hAnsi="Times New Roman" w:cs="Times New Roman"/>
          <w:sz w:val="28"/>
          <w:szCs w:val="28"/>
        </w:rPr>
        <w:t>ктурировании</w:t>
      </w:r>
      <w:r w:rsidRPr="006309E9">
        <w:rPr>
          <w:rFonts w:ascii="Times New Roman" w:hAnsi="Times New Roman" w:cs="Times New Roman"/>
          <w:sz w:val="28"/>
          <w:szCs w:val="28"/>
        </w:rPr>
        <w:t xml:space="preserve"> всех элементов ЭУК, ведь невыполнение основных эргономических правил построения учебного материала резко снижают эффективность использования электронного учебного курса. Например</w:t>
      </w:r>
      <w:r w:rsidR="00D70A3A">
        <w:rPr>
          <w:rFonts w:ascii="Times New Roman" w:hAnsi="Times New Roman" w:cs="Times New Roman"/>
          <w:sz w:val="28"/>
          <w:szCs w:val="28"/>
        </w:rPr>
        <w:t>,</w:t>
      </w:r>
      <w:r w:rsidRPr="006309E9">
        <w:rPr>
          <w:rFonts w:ascii="Times New Roman" w:hAnsi="Times New Roman" w:cs="Times New Roman"/>
          <w:sz w:val="28"/>
          <w:szCs w:val="28"/>
        </w:rPr>
        <w:t xml:space="preserve"> видео фрагмент более 20 минут </w:t>
      </w:r>
      <w:r w:rsidR="00D70A3A">
        <w:rPr>
          <w:rFonts w:ascii="Times New Roman" w:hAnsi="Times New Roman" w:cs="Times New Roman"/>
          <w:sz w:val="28"/>
          <w:szCs w:val="28"/>
        </w:rPr>
        <w:t xml:space="preserve">уже не воспринимается учениками, </w:t>
      </w:r>
      <w:r w:rsidRPr="006309E9">
        <w:rPr>
          <w:rFonts w:ascii="Times New Roman" w:hAnsi="Times New Roman" w:cs="Times New Roman"/>
          <w:sz w:val="28"/>
          <w:szCs w:val="28"/>
        </w:rPr>
        <w:t>после 20 минут использования любого элемента ЭУК эффективность резко падает.</w:t>
      </w:r>
    </w:p>
    <w:p w:rsidR="006309E9" w:rsidRPr="006309E9" w:rsidRDefault="00D70A3A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Немаловажным фактором качественного усвоения теоретического материала учениками является и обеспечение материально-технической базой всех кабинетов школы. </w:t>
      </w:r>
      <w:r w:rsidR="00831FC7">
        <w:rPr>
          <w:rFonts w:ascii="Times New Roman" w:hAnsi="Times New Roman" w:cs="Times New Roman"/>
          <w:sz w:val="28"/>
          <w:szCs w:val="28"/>
        </w:rPr>
        <w:t xml:space="preserve">В нашей школе почти в каждом кабинете имеется моноблок, и </w:t>
      </w:r>
      <w:r>
        <w:rPr>
          <w:rFonts w:ascii="Times New Roman" w:hAnsi="Times New Roman" w:cs="Times New Roman"/>
          <w:sz w:val="28"/>
          <w:szCs w:val="28"/>
        </w:rPr>
        <w:t xml:space="preserve"> все учителя имеют возможность использовать эргономичный подход в обучении. Библиотека школы</w:t>
      </w:r>
      <w:r w:rsidR="00831FC7">
        <w:rPr>
          <w:rFonts w:ascii="Times New Roman" w:hAnsi="Times New Roman" w:cs="Times New Roman"/>
          <w:sz w:val="28"/>
          <w:szCs w:val="28"/>
        </w:rPr>
        <w:t xml:space="preserve"> имеет электронные учебники по всем школьным предметам. Учителями школы широко используются ЦОР в системе электронного обучения, в частности учителями истории, географии, биологии, химии, физики. Учитель технологии также на своих занятиях применяет эргономичный подход обучения мальчиков ремеслам деревообработки и изготовления изделий из металла. Сложные, в научном отношении, темы вышеперечисленных предметов в рамках применения эргономичного подхода обретают легкость, доступность и наглядность. </w:t>
      </w:r>
    </w:p>
    <w:p w:rsidR="008048A5" w:rsidRPr="006309E9" w:rsidRDefault="006309E9" w:rsidP="00607ED9">
      <w:pPr>
        <w:jc w:val="both"/>
        <w:rPr>
          <w:rFonts w:ascii="Times New Roman" w:hAnsi="Times New Roman" w:cs="Times New Roman"/>
          <w:sz w:val="28"/>
          <w:szCs w:val="28"/>
        </w:rPr>
      </w:pPr>
      <w:r w:rsidRPr="006309E9">
        <w:rPr>
          <w:rFonts w:ascii="Times New Roman" w:hAnsi="Times New Roman" w:cs="Times New Roman"/>
          <w:sz w:val="28"/>
          <w:szCs w:val="28"/>
        </w:rPr>
        <w:t xml:space="preserve">Выводы: Решить вопрос качества дистанционного обучения можно только на принципиально новой научной основе. По </w:t>
      </w:r>
      <w:r w:rsidR="00D70A3A">
        <w:rPr>
          <w:rFonts w:ascii="Times New Roman" w:hAnsi="Times New Roman" w:cs="Times New Roman"/>
          <w:sz w:val="28"/>
          <w:szCs w:val="28"/>
        </w:rPr>
        <w:t>моем</w:t>
      </w:r>
      <w:r w:rsidRPr="006309E9">
        <w:rPr>
          <w:rFonts w:ascii="Times New Roman" w:hAnsi="Times New Roman" w:cs="Times New Roman"/>
          <w:sz w:val="28"/>
          <w:szCs w:val="28"/>
        </w:rPr>
        <w:t>у мнению, такой основой может стать педагогическая эргономика, которая представляет собой теоретическую и прикладную дисциплину. Успех дела будет полностью зависеть от исследований в области эргономики образования, результатом которых должна появиться р</w:t>
      </w:r>
      <w:r w:rsidR="00D70A3A">
        <w:rPr>
          <w:rFonts w:ascii="Times New Roman" w:hAnsi="Times New Roman" w:cs="Times New Roman"/>
          <w:sz w:val="28"/>
          <w:szCs w:val="28"/>
        </w:rPr>
        <w:t xml:space="preserve">азработка эффективных методов </w:t>
      </w:r>
      <w:proofErr w:type="spellStart"/>
      <w:r w:rsidR="00D70A3A">
        <w:rPr>
          <w:rFonts w:ascii="Times New Roman" w:hAnsi="Times New Roman" w:cs="Times New Roman"/>
          <w:sz w:val="28"/>
          <w:szCs w:val="28"/>
        </w:rPr>
        <w:t>э</w:t>
      </w:r>
      <w:r w:rsidRPr="006309E9">
        <w:rPr>
          <w:rFonts w:ascii="Times New Roman" w:hAnsi="Times New Roman" w:cs="Times New Roman"/>
          <w:sz w:val="28"/>
          <w:szCs w:val="28"/>
        </w:rPr>
        <w:t>ргономизации</w:t>
      </w:r>
      <w:proofErr w:type="spellEnd"/>
      <w:r w:rsidRPr="006309E9">
        <w:rPr>
          <w:rFonts w:ascii="Times New Roman" w:hAnsi="Times New Roman" w:cs="Times New Roman"/>
          <w:sz w:val="28"/>
          <w:szCs w:val="28"/>
        </w:rPr>
        <w:t>, позволяют добиться кардинального роста производительности учеников в процессе учебно-познавательной деятельности.</w:t>
      </w:r>
    </w:p>
    <w:sectPr w:rsidR="008048A5" w:rsidRPr="00630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94"/>
    <w:rsid w:val="00564AA1"/>
    <w:rsid w:val="00607ED9"/>
    <w:rsid w:val="006309E9"/>
    <w:rsid w:val="008048A5"/>
    <w:rsid w:val="00831FC7"/>
    <w:rsid w:val="00A260DE"/>
    <w:rsid w:val="00BC5FC6"/>
    <w:rsid w:val="00D70A3A"/>
    <w:rsid w:val="00F5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</dc:creator>
  <cp:keywords/>
  <dc:description/>
  <cp:lastModifiedBy>Солнце</cp:lastModifiedBy>
  <cp:revision>4</cp:revision>
  <dcterms:created xsi:type="dcterms:W3CDTF">2017-01-31T11:08:00Z</dcterms:created>
  <dcterms:modified xsi:type="dcterms:W3CDTF">2017-01-31T12:01:00Z</dcterms:modified>
</cp:coreProperties>
</file>