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5C9" w:rsidRPr="005625C9" w:rsidRDefault="005625C9" w:rsidP="005625C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5C9">
        <w:rPr>
          <w:rFonts w:ascii="Times New Roman" w:hAnsi="Times New Roman" w:cs="Times New Roman"/>
          <w:b/>
          <w:sz w:val="28"/>
          <w:szCs w:val="28"/>
        </w:rPr>
        <w:t>ФЕСТИВАЛЬ НАЦИОНАЛЬНЫХ КУЛЬТУР</w:t>
      </w:r>
    </w:p>
    <w:p w:rsidR="005625C9" w:rsidRDefault="005625C9" w:rsidP="005625C9">
      <w:pPr>
        <w:pStyle w:val="ad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625C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Цель:</w:t>
      </w:r>
    </w:p>
    <w:p w:rsidR="005625C9" w:rsidRPr="005625C9" w:rsidRDefault="005625C9" w:rsidP="005625C9">
      <w:pPr>
        <w:pStyle w:val="ad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5625C9" w:rsidRDefault="005625C9" w:rsidP="005625C9">
      <w:pPr>
        <w:pStyle w:val="ad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625C9">
        <w:rPr>
          <w:rFonts w:ascii="Times New Roman" w:hAnsi="Times New Roman" w:cs="Times New Roman"/>
          <w:sz w:val="28"/>
          <w:szCs w:val="28"/>
          <w:lang w:eastAsia="ru-RU"/>
        </w:rPr>
        <w:t xml:space="preserve">– Формировать гражданскую позицию школьников, предусматривающую уважительное отношение к культуре </w:t>
      </w:r>
      <w:r>
        <w:rPr>
          <w:rFonts w:ascii="Times New Roman" w:hAnsi="Times New Roman" w:cs="Times New Roman"/>
          <w:sz w:val="28"/>
          <w:szCs w:val="28"/>
          <w:lang w:eastAsia="ru-RU"/>
        </w:rPr>
        <w:t>других народов.</w:t>
      </w:r>
      <w:r w:rsidRPr="005625C9">
        <w:rPr>
          <w:rFonts w:ascii="Times New Roman" w:hAnsi="Times New Roman" w:cs="Times New Roman"/>
          <w:sz w:val="28"/>
          <w:szCs w:val="28"/>
          <w:lang w:eastAsia="ru-RU"/>
        </w:rPr>
        <w:br/>
        <w:t>– Познакомить учащихся с культурным многообразием ближайшего социального окружения.</w:t>
      </w:r>
      <w:r w:rsidRPr="005625C9">
        <w:rPr>
          <w:rFonts w:ascii="Times New Roman" w:hAnsi="Times New Roman" w:cs="Times New Roman"/>
          <w:sz w:val="28"/>
          <w:szCs w:val="28"/>
          <w:lang w:eastAsia="ru-RU"/>
        </w:rPr>
        <w:br/>
        <w:t>– Содействовать формированию этнокультурной толерантности учащихся.</w:t>
      </w:r>
      <w:r w:rsidRPr="005625C9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5625C9" w:rsidRDefault="005625C9" w:rsidP="005625C9">
      <w:pPr>
        <w:pStyle w:val="ad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</w:t>
      </w:r>
      <w:r w:rsidRPr="005625C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адачи:</w:t>
      </w:r>
    </w:p>
    <w:p w:rsidR="005625C9" w:rsidRPr="005625C9" w:rsidRDefault="005625C9" w:rsidP="005625C9">
      <w:pPr>
        <w:pStyle w:val="ad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5625C9" w:rsidRPr="005625C9" w:rsidRDefault="005625C9" w:rsidP="009F7EE4">
      <w:pPr>
        <w:pStyle w:val="ad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625C9">
        <w:rPr>
          <w:rFonts w:ascii="Times New Roman" w:hAnsi="Times New Roman" w:cs="Times New Roman"/>
          <w:sz w:val="28"/>
          <w:szCs w:val="28"/>
          <w:lang w:eastAsia="ru-RU"/>
        </w:rPr>
        <w:t>– заложить понимание того, что толерантность начинается с признания разнообразия, что какими бы разными мы ни были (и внутренне, и внешне), объединяет нас</w:t>
      </w:r>
      <w:r w:rsidR="009F7EE4">
        <w:rPr>
          <w:rFonts w:ascii="Times New Roman" w:hAnsi="Times New Roman" w:cs="Times New Roman"/>
          <w:sz w:val="28"/>
          <w:szCs w:val="28"/>
          <w:lang w:eastAsia="ru-RU"/>
        </w:rPr>
        <w:t xml:space="preserve"> то, что каждый из нас человек;</w:t>
      </w:r>
      <w:r w:rsidRPr="005625C9">
        <w:rPr>
          <w:rFonts w:ascii="Times New Roman" w:hAnsi="Times New Roman" w:cs="Times New Roman"/>
          <w:sz w:val="28"/>
          <w:szCs w:val="28"/>
          <w:lang w:eastAsia="ru-RU"/>
        </w:rPr>
        <w:br/>
        <w:t>– формировать у обучающихся культуру сотрудничества, сотворчества в урочной и внеурочной деятельности, повышать коммуникативную культуры школьников;</w:t>
      </w:r>
      <w:r w:rsidRPr="005625C9">
        <w:rPr>
          <w:rFonts w:ascii="Times New Roman" w:hAnsi="Times New Roman" w:cs="Times New Roman"/>
          <w:sz w:val="28"/>
          <w:szCs w:val="28"/>
          <w:lang w:eastAsia="ru-RU"/>
        </w:rPr>
        <w:br/>
        <w:t>– развивать навыки толерантного поведения в повседневной деятельности учащихся, в их творческих </w:t>
      </w:r>
      <w:r w:rsidRPr="005625C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работах и поведенческих стратегиях, способствовать их разнообразному самовыражению.</w:t>
      </w:r>
    </w:p>
    <w:p w:rsidR="005625C9" w:rsidRPr="005625C9" w:rsidRDefault="005625C9" w:rsidP="005625C9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4D6C75" w:rsidRPr="004D6C75" w:rsidRDefault="001752FD" w:rsidP="005625C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</w:t>
      </w:r>
    </w:p>
    <w:p w:rsidR="009B6472" w:rsidRPr="00DA7816" w:rsidRDefault="009B6472" w:rsidP="004D6C75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 xml:space="preserve">О, </w:t>
      </w:r>
      <w:proofErr w:type="spellStart"/>
      <w:r w:rsidRPr="00DA7816">
        <w:rPr>
          <w:rFonts w:ascii="Times New Roman" w:hAnsi="Times New Roman" w:cs="Times New Roman"/>
          <w:sz w:val="28"/>
          <w:szCs w:val="28"/>
        </w:rPr>
        <w:t>Кыргыстан</w:t>
      </w:r>
      <w:proofErr w:type="spellEnd"/>
      <w:r w:rsidRPr="00DA7816">
        <w:rPr>
          <w:rFonts w:ascii="Times New Roman" w:hAnsi="Times New Roman" w:cs="Times New Roman"/>
          <w:sz w:val="28"/>
          <w:szCs w:val="28"/>
        </w:rPr>
        <w:t>, ты край под солнцем и теплом,</w:t>
      </w:r>
      <w:r w:rsidR="00B15E05" w:rsidRPr="00DA7816">
        <w:rPr>
          <w:rFonts w:ascii="Times New Roman" w:hAnsi="Times New Roman" w:cs="Times New Roman"/>
          <w:sz w:val="28"/>
          <w:szCs w:val="28"/>
        </w:rPr>
        <w:t xml:space="preserve">      (слайд №2)</w:t>
      </w:r>
    </w:p>
    <w:p w:rsidR="009B6472" w:rsidRPr="00DA7816" w:rsidRDefault="009B6472" w:rsidP="00DA78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 xml:space="preserve">Горами и озерами </w:t>
      </w:r>
      <w:proofErr w:type="gramStart"/>
      <w:r w:rsidRPr="00DA7816">
        <w:rPr>
          <w:rFonts w:ascii="Times New Roman" w:hAnsi="Times New Roman" w:cs="Times New Roman"/>
          <w:sz w:val="28"/>
          <w:szCs w:val="28"/>
        </w:rPr>
        <w:t>богат</w:t>
      </w:r>
      <w:proofErr w:type="gramEnd"/>
      <w:r w:rsidRPr="00DA7816">
        <w:rPr>
          <w:rFonts w:ascii="Times New Roman" w:hAnsi="Times New Roman" w:cs="Times New Roman"/>
          <w:sz w:val="28"/>
          <w:szCs w:val="28"/>
        </w:rPr>
        <w:t>,</w:t>
      </w:r>
    </w:p>
    <w:p w:rsidR="009B6472" w:rsidRPr="00DA7816" w:rsidRDefault="009B6472" w:rsidP="00DA78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 xml:space="preserve">Сказать так много хочется о нем, </w:t>
      </w:r>
    </w:p>
    <w:p w:rsidR="00117DE4" w:rsidRDefault="009B6472" w:rsidP="00117DE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>Не торопя себя, не впопыхах.</w:t>
      </w:r>
    </w:p>
    <w:p w:rsidR="004D6C75" w:rsidRPr="004D6C75" w:rsidRDefault="004D6C75" w:rsidP="004D6C75">
      <w:pPr>
        <w:ind w:left="30" w:right="30" w:firstLine="2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6C75">
        <w:rPr>
          <w:rFonts w:ascii="Times New Roman" w:hAnsi="Times New Roman" w:cs="Times New Roman"/>
          <w:color w:val="000000" w:themeColor="text1"/>
          <w:sz w:val="28"/>
          <w:szCs w:val="28"/>
        </w:rPr>
        <w:t>Киргизия - горная страна в средней Азии. В стране сохранились большие территории, почти не тронутые человеком. Её жители до сих пор передают древние традиции кочевников из поколения в поколение. Основную часть туристов в Киргизию привлекает богатый животный и растительный мир, живописные горные озера и реки, горные вершины, покрытые вечными снегами и неповторимый колорит средней Азии. Жемчужина страны - горное озеро Иссык-Куль. Конечно, кого-то может отпугнуть неустроенность и отрезанность от цивилизации, но без этого Киргизия потеряет часть своей привлекательности и загадочности.</w:t>
      </w:r>
    </w:p>
    <w:p w:rsidR="008D45CD" w:rsidRPr="00AD0547" w:rsidRDefault="004D6C75" w:rsidP="00DA7816">
      <w:pPr>
        <w:jc w:val="both"/>
        <w:rPr>
          <w:rFonts w:ascii="Times New Roman" w:hAnsi="Times New Roman" w:cs="Times New Roman"/>
          <w:sz w:val="28"/>
          <w:szCs w:val="28"/>
        </w:rPr>
      </w:pPr>
      <w:r w:rsidRPr="004D6C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Киргизию или Кыргызстан часто называют Швейцарией Средней Азии из-за необычайно красивого гористого пейзажа Центрального Тянь-Шаня. </w:t>
      </w:r>
      <w:r w:rsidR="008D45CD"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1752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мы приглашаем вас на заочную экскурсию. </w:t>
      </w:r>
      <w:r w:rsidR="008D45CD"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>( Слайд №3)</w:t>
      </w:r>
    </w:p>
    <w:p w:rsidR="001B20DF" w:rsidRPr="00DA7816" w:rsidRDefault="00E816AB" w:rsidP="00DA781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 Киргизии </w:t>
      </w:r>
      <w:proofErr w:type="spellStart"/>
      <w:r w:rsidRPr="00DA7816">
        <w:rPr>
          <w:rFonts w:ascii="Times New Roman" w:hAnsi="Times New Roman" w:cs="Times New Roman"/>
          <w:b/>
          <w:sz w:val="28"/>
          <w:szCs w:val="28"/>
          <w:u w:val="single"/>
        </w:rPr>
        <w:t>Алмазбек</w:t>
      </w:r>
      <w:proofErr w:type="spellEnd"/>
      <w:r w:rsidRPr="00DA781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A7816">
        <w:rPr>
          <w:rFonts w:ascii="Times New Roman" w:hAnsi="Times New Roman" w:cs="Times New Roman"/>
          <w:b/>
          <w:sz w:val="28"/>
          <w:szCs w:val="28"/>
          <w:u w:val="single"/>
        </w:rPr>
        <w:t>Атамбаев</w:t>
      </w:r>
      <w:proofErr w:type="spellEnd"/>
      <w:r w:rsidRPr="00DA7816">
        <w:rPr>
          <w:rFonts w:ascii="Times New Roman" w:hAnsi="Times New Roman" w:cs="Times New Roman"/>
          <w:sz w:val="28"/>
          <w:szCs w:val="28"/>
        </w:rPr>
        <w:t>.</w:t>
      </w:r>
    </w:p>
    <w:p w:rsidR="00C36FFB" w:rsidRPr="00DA7816" w:rsidRDefault="001B20DF" w:rsidP="00DA78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Государственный флаг Республики Кыргызстан представляет собой полотнище красного цвета, в центре которого размещен круглый солнечный диск с </w:t>
      </w:r>
      <w:proofErr w:type="gramStart"/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сорока</w:t>
      </w:r>
      <w:proofErr w:type="gramEnd"/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равномерно расходящимися лучами золотистого цвета. Внутри солнечного диска красным цветом </w:t>
      </w:r>
      <w:proofErr w:type="gramStart"/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изображен</w:t>
      </w:r>
      <w:proofErr w:type="gramEnd"/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>тундук</w:t>
      </w:r>
      <w:proofErr w:type="spellEnd"/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кыргызской юрты.</w:t>
      </w:r>
      <w:r w:rsidR="008D45CD"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D45CD"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>Тундук</w:t>
      </w:r>
      <w:proofErr w:type="spellEnd"/>
      <w:r w:rsidR="008D45CD"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gramStart"/>
      <w:r w:rsidR="008D45CD"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символ</w:t>
      </w:r>
      <w:proofErr w:type="gramEnd"/>
      <w:r w:rsidR="008D45CD"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отчего дома. Он символизирует единство народов, проживающих в стране.  </w:t>
      </w:r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D45CD" w:rsidRPr="00DA7816" w:rsidRDefault="008D45CD" w:rsidP="00DA78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20DF" w:rsidRPr="00DA7816" w:rsidRDefault="001B20DF" w:rsidP="00DA78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Красная одноцветность флага символизирует доблесть и смелость. </w:t>
      </w:r>
      <w:proofErr w:type="gramStart"/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Животворящее лучезарное золотое Солнце, купающееся в своих лучах, есть символ вечности жизни, олицетворяет покой и богатство, стремление к светлому, к познанию. 40 лучей, объединённых в круг, означают объединение 40 древних племён в единый Кыргызстан. </w:t>
      </w:r>
      <w:proofErr w:type="gramEnd"/>
    </w:p>
    <w:p w:rsidR="00106BCE" w:rsidRPr="00DA7816" w:rsidRDefault="00106BCE" w:rsidP="00DA78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20DF" w:rsidRPr="00DA7816" w:rsidRDefault="001B20DF" w:rsidP="00DA78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Герб Киргизии — официальный государственный символ Кир</w:t>
      </w:r>
      <w:r w:rsidR="00117DE4">
        <w:rPr>
          <w:rFonts w:ascii="Times New Roman" w:eastAsia="Times New Roman" w:hAnsi="Times New Roman" w:cs="Times New Roman"/>
          <w:sz w:val="28"/>
          <w:szCs w:val="28"/>
          <w:lang w:eastAsia="ru-RU"/>
        </w:rPr>
        <w:t>гизской Республики.</w:t>
      </w:r>
    </w:p>
    <w:p w:rsidR="004D6C75" w:rsidRPr="00DA7816" w:rsidRDefault="001B20DF" w:rsidP="00DA78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гербе изображён сокол кречет «Ак-</w:t>
      </w:r>
      <w:proofErr w:type="spellStart"/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шумкар</w:t>
      </w:r>
      <w:proofErr w:type="spellEnd"/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Манаса</w:t>
      </w:r>
      <w:proofErr w:type="spellEnd"/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распростёртыми крыльями, что символизирует свободу страны. Также изображена жемчужина Киргизии — озеро Иссык-Куль, окружённое высокими скалистыми хребтами Ала-</w:t>
      </w:r>
      <w:proofErr w:type="spellStart"/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Тоо</w:t>
      </w:r>
      <w:proofErr w:type="spellEnd"/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>. Вершины гор, освещённые солнцем, похожи на киргизский национальный головной убор «</w:t>
      </w:r>
      <w:proofErr w:type="spellStart"/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калпак</w:t>
      </w:r>
      <w:proofErr w:type="spellEnd"/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4D6C75" w:rsidRDefault="004D6C75" w:rsidP="004D6C7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7F28" w:rsidRPr="004D6C75" w:rsidRDefault="004D6C75" w:rsidP="004D6C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74EB7" w:rsidRPr="004D6C75">
        <w:rPr>
          <w:rFonts w:ascii="Times New Roman" w:hAnsi="Times New Roman" w:cs="Times New Roman"/>
          <w:sz w:val="28"/>
          <w:szCs w:val="28"/>
        </w:rPr>
        <w:t>Население составляет около 5 000 000 человек. Более половины на</w:t>
      </w:r>
      <w:r w:rsidR="001B20DF" w:rsidRPr="004D6C75">
        <w:rPr>
          <w:rFonts w:ascii="Times New Roman" w:hAnsi="Times New Roman" w:cs="Times New Roman"/>
          <w:sz w:val="28"/>
          <w:szCs w:val="28"/>
        </w:rPr>
        <w:t xml:space="preserve">селения страны - </w:t>
      </w:r>
      <w:proofErr w:type="spellStart"/>
      <w:r w:rsidR="001B20DF" w:rsidRPr="004D6C75">
        <w:rPr>
          <w:rFonts w:ascii="Times New Roman" w:hAnsi="Times New Roman" w:cs="Times New Roman"/>
          <w:sz w:val="28"/>
          <w:szCs w:val="28"/>
        </w:rPr>
        <w:t>кыргызы</w:t>
      </w:r>
      <w:proofErr w:type="spellEnd"/>
      <w:proofErr w:type="gramStart"/>
      <w:r w:rsidR="001B20DF" w:rsidRPr="004D6C75">
        <w:rPr>
          <w:rFonts w:ascii="Times New Roman" w:hAnsi="Times New Roman" w:cs="Times New Roman"/>
          <w:sz w:val="28"/>
          <w:szCs w:val="28"/>
        </w:rPr>
        <w:t xml:space="preserve"> </w:t>
      </w:r>
      <w:r w:rsidR="00474EB7" w:rsidRPr="004D6C7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74EB7" w:rsidRPr="004D6C75">
        <w:rPr>
          <w:rFonts w:ascii="Times New Roman" w:hAnsi="Times New Roman" w:cs="Times New Roman"/>
          <w:sz w:val="28"/>
          <w:szCs w:val="28"/>
        </w:rPr>
        <w:t xml:space="preserve"> в стране также проживают </w:t>
      </w:r>
      <w:r w:rsidR="00117DE4" w:rsidRPr="004D6C75">
        <w:rPr>
          <w:rFonts w:ascii="Times New Roman" w:hAnsi="Times New Roman" w:cs="Times New Roman"/>
          <w:sz w:val="28"/>
          <w:szCs w:val="28"/>
        </w:rPr>
        <w:t xml:space="preserve">узбеки, </w:t>
      </w:r>
      <w:proofErr w:type="spellStart"/>
      <w:r w:rsidR="00117DE4" w:rsidRPr="004D6C75">
        <w:rPr>
          <w:rFonts w:ascii="Times New Roman" w:hAnsi="Times New Roman" w:cs="Times New Roman"/>
          <w:sz w:val="28"/>
          <w:szCs w:val="28"/>
        </w:rPr>
        <w:t>русскме</w:t>
      </w:r>
      <w:proofErr w:type="spellEnd"/>
      <w:r w:rsidR="00117DE4" w:rsidRPr="004D6C75">
        <w:rPr>
          <w:rFonts w:ascii="Times New Roman" w:hAnsi="Times New Roman" w:cs="Times New Roman"/>
          <w:sz w:val="28"/>
          <w:szCs w:val="28"/>
        </w:rPr>
        <w:t xml:space="preserve">, </w:t>
      </w:r>
      <w:r w:rsidR="00474EB7" w:rsidRPr="004D6C75">
        <w:rPr>
          <w:rFonts w:ascii="Times New Roman" w:hAnsi="Times New Roman" w:cs="Times New Roman"/>
          <w:sz w:val="28"/>
          <w:szCs w:val="28"/>
        </w:rPr>
        <w:t xml:space="preserve">украинцы, татары, немцы, казахи, уйгуры, таджики, турки, дунгане. </w:t>
      </w:r>
    </w:p>
    <w:p w:rsidR="004D6C75" w:rsidRDefault="00C36FFB" w:rsidP="004D6C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8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Религия:</w:t>
      </w:r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ислам, христианство.</w:t>
      </w:r>
    </w:p>
    <w:p w:rsidR="004D6C75" w:rsidRDefault="00474EB7" w:rsidP="004D6C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DE4">
        <w:rPr>
          <w:rFonts w:ascii="Times New Roman" w:hAnsi="Times New Roman" w:cs="Times New Roman"/>
          <w:sz w:val="28"/>
          <w:szCs w:val="28"/>
        </w:rPr>
        <w:t xml:space="preserve">Государственный язык кыргызский, русский имеет статус официального языка. </w:t>
      </w:r>
      <w:r w:rsidR="00C36FFB" w:rsidRPr="00117DE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Денежная един</w:t>
      </w:r>
      <w:r w:rsidR="00117DE4" w:rsidRPr="00117DE4">
        <w:rPr>
          <w:rFonts w:ascii="Times New Roman" w:eastAsia="Times New Roman" w:hAnsi="Times New Roman" w:cs="Times New Roman"/>
          <w:sz w:val="28"/>
          <w:szCs w:val="28"/>
          <w:lang w:eastAsia="ru-RU"/>
        </w:rPr>
        <w:t>ица Кыргызской Республики – сом.</w:t>
      </w:r>
    </w:p>
    <w:p w:rsidR="00C36FFB" w:rsidRPr="004D6C75" w:rsidRDefault="00C36FFB" w:rsidP="004D6C7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7DE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Климат Кыргызс</w:t>
      </w:r>
      <w:r w:rsidR="00AD0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тана - континентальный, сухой. </w:t>
      </w:r>
    </w:p>
    <w:p w:rsidR="00385C82" w:rsidRPr="00DA7816" w:rsidRDefault="00385C82" w:rsidP="00DA781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>Се</w:t>
      </w:r>
      <w:r w:rsidR="00106BCE" w:rsidRPr="00DA7816">
        <w:rPr>
          <w:rFonts w:ascii="Times New Roman" w:hAnsi="Times New Roman" w:cs="Times New Roman"/>
          <w:sz w:val="28"/>
          <w:szCs w:val="28"/>
        </w:rPr>
        <w:t xml:space="preserve">дой </w:t>
      </w:r>
      <w:proofErr w:type="spellStart"/>
      <w:r w:rsidR="00106BCE" w:rsidRPr="00DA7816">
        <w:rPr>
          <w:rFonts w:ascii="Times New Roman" w:hAnsi="Times New Roman" w:cs="Times New Roman"/>
          <w:sz w:val="28"/>
          <w:szCs w:val="28"/>
        </w:rPr>
        <w:t>Тянь</w:t>
      </w:r>
      <w:proofErr w:type="spellEnd"/>
      <w:r w:rsidR="00106BCE" w:rsidRPr="00DA781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106BCE" w:rsidRPr="00DA7816">
        <w:rPr>
          <w:rFonts w:ascii="Times New Roman" w:hAnsi="Times New Roman" w:cs="Times New Roman"/>
          <w:sz w:val="28"/>
          <w:szCs w:val="28"/>
        </w:rPr>
        <w:t>Шань</w:t>
      </w:r>
      <w:proofErr w:type="spellEnd"/>
      <w:r w:rsidR="00106BCE" w:rsidRPr="00DA7816">
        <w:rPr>
          <w:rFonts w:ascii="Times New Roman" w:hAnsi="Times New Roman" w:cs="Times New Roman"/>
          <w:sz w:val="28"/>
          <w:szCs w:val="28"/>
        </w:rPr>
        <w:t xml:space="preserve"> взирает величаво</w:t>
      </w:r>
      <w:proofErr w:type="gramStart"/>
      <w:r w:rsidR="00106BCE" w:rsidRPr="00DA781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06BCE" w:rsidRPr="00DA7816">
        <w:rPr>
          <w:rFonts w:ascii="Times New Roman" w:hAnsi="Times New Roman" w:cs="Times New Roman"/>
          <w:sz w:val="28"/>
          <w:szCs w:val="28"/>
        </w:rPr>
        <w:t xml:space="preserve">                   (</w:t>
      </w:r>
      <w:proofErr w:type="gramStart"/>
      <w:r w:rsidR="00106BCE" w:rsidRPr="00DA78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06BCE" w:rsidRPr="00DA7816">
        <w:rPr>
          <w:rFonts w:ascii="Times New Roman" w:hAnsi="Times New Roman" w:cs="Times New Roman"/>
          <w:sz w:val="28"/>
          <w:szCs w:val="28"/>
        </w:rPr>
        <w:t>лайд 4</w:t>
      </w:r>
      <w:r w:rsidR="00106BCE" w:rsidRPr="00DA7816">
        <w:rPr>
          <w:rFonts w:ascii="Times New Roman" w:hAnsi="Times New Roman" w:cs="Times New Roman"/>
          <w:b/>
          <w:sz w:val="28"/>
          <w:szCs w:val="28"/>
        </w:rPr>
        <w:t>)</w:t>
      </w:r>
      <w:r w:rsidR="00106BCE" w:rsidRPr="00DA781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85C82" w:rsidRPr="00DA7816" w:rsidRDefault="00385C82" w:rsidP="00DA7816">
      <w:pPr>
        <w:jc w:val="both"/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>На город-сад, на наш родной Бишкек,</w:t>
      </w:r>
    </w:p>
    <w:p w:rsidR="00385C82" w:rsidRPr="00DA7816" w:rsidRDefault="00385C82" w:rsidP="00DA7816">
      <w:pPr>
        <w:jc w:val="both"/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>На новые обычаи и нравы,</w:t>
      </w:r>
    </w:p>
    <w:p w:rsidR="00385C82" w:rsidRPr="00DA7816" w:rsidRDefault="00385C82" w:rsidP="00DA781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>На новый шумный 21 век</w:t>
      </w:r>
      <w:r w:rsidR="00106BCE" w:rsidRPr="00DA7816">
        <w:rPr>
          <w:rFonts w:ascii="Times New Roman" w:hAnsi="Times New Roman" w:cs="Times New Roman"/>
          <w:sz w:val="28"/>
          <w:szCs w:val="28"/>
        </w:rPr>
        <w:t>.</w:t>
      </w:r>
    </w:p>
    <w:p w:rsidR="00106BCE" w:rsidRPr="00DA7816" w:rsidRDefault="00106BCE" w:rsidP="00DA7816">
      <w:pPr>
        <w:spacing w:after="0" w:line="192" w:lineRule="auto"/>
        <w:jc w:val="both"/>
        <w:textAlignment w:val="baseline"/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ru-RU"/>
        </w:rPr>
      </w:pPr>
    </w:p>
    <w:p w:rsidR="00385C82" w:rsidRPr="00DA7816" w:rsidRDefault="00385C82" w:rsidP="00DA7816">
      <w:pPr>
        <w:spacing w:after="0" w:line="192" w:lineRule="auto"/>
        <w:jc w:val="both"/>
        <w:textAlignment w:val="baseline"/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ru-RU"/>
        </w:rPr>
      </w:pPr>
      <w:r w:rsidRPr="00DA7816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ru-RU"/>
        </w:rPr>
        <w:t>На юго-западе страны находится горная система Памиро-Алая. На северо-востоке расположен Тянь-Шань с самой высокой точкой - пиком Победы (</w:t>
      </w:r>
      <w:r w:rsidR="00474EB7" w:rsidRPr="00DA7816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ru-RU"/>
        </w:rPr>
        <w:t xml:space="preserve">высота его </w:t>
      </w:r>
      <w:r w:rsidRPr="00DA7816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ru-RU"/>
        </w:rPr>
        <w:t>7439 м). Горные системы разделены высок</w:t>
      </w:r>
      <w:r w:rsidR="00117DE4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ru-RU"/>
        </w:rPr>
        <w:t>огорными долинами и котловинами.</w:t>
      </w:r>
      <w:r w:rsidRPr="00DA7816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</w:p>
    <w:p w:rsidR="00545372" w:rsidRPr="00DA7816" w:rsidRDefault="00545372" w:rsidP="00DA7816">
      <w:pPr>
        <w:spacing w:after="0" w:line="192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0D9" w:rsidRPr="00DA7816" w:rsidRDefault="00545372" w:rsidP="00DA781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систему Тянь-Шаня входит более тридцати вершин высотой более 6000 метров. Эти горы являются одними из </w:t>
      </w:r>
      <w:proofErr w:type="gramStart"/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самых</w:t>
      </w:r>
      <w:proofErr w:type="gramEnd"/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высоких в мире. Самой высокой точкой </w:t>
      </w:r>
      <w:bookmarkStart w:id="0" w:name="_GoBack"/>
      <w:bookmarkEnd w:id="0"/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горной системы является </w:t>
      </w:r>
      <w:hyperlink r:id="rId8" w:tooltip="Пик Победы" w:history="1">
        <w:r w:rsidRPr="00DA781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пик Победы</w:t>
        </w:r>
      </w:hyperlink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Томур</w:t>
      </w:r>
      <w:proofErr w:type="spellEnd"/>
      <w:r w:rsidRPr="00DA7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7439 м), расположенный на границе Киргизии и Китая; </w:t>
      </w:r>
    </w:p>
    <w:p w:rsidR="00E370D9" w:rsidRPr="00DA7816" w:rsidRDefault="00545372" w:rsidP="00DA7816">
      <w:pPr>
        <w:jc w:val="both"/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>Общая площадь отделения Тянь-Шаня превышает 7300 кв. км</w:t>
      </w:r>
      <w:proofErr w:type="gramStart"/>
      <w:r w:rsidRPr="00DA7816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DA7816">
        <w:rPr>
          <w:rFonts w:ascii="Times New Roman" w:hAnsi="Times New Roman" w:cs="Times New Roman"/>
          <w:sz w:val="28"/>
          <w:szCs w:val="28"/>
        </w:rPr>
        <w:t>общее число ледников достигает почти 7800</w:t>
      </w:r>
      <w:r w:rsidR="00E370D9" w:rsidRPr="00DA7816">
        <w:rPr>
          <w:rFonts w:ascii="Times New Roman" w:hAnsi="Times New Roman" w:cs="Times New Roman"/>
          <w:sz w:val="28"/>
          <w:szCs w:val="28"/>
        </w:rPr>
        <w:t xml:space="preserve"> кв. м</w:t>
      </w:r>
      <w:r w:rsidRPr="00DA7816">
        <w:rPr>
          <w:rFonts w:ascii="Times New Roman" w:hAnsi="Times New Roman" w:cs="Times New Roman"/>
          <w:sz w:val="28"/>
          <w:szCs w:val="28"/>
        </w:rPr>
        <w:t>. Здесь представлены долинные, каровые, висячие ледники.</w:t>
      </w:r>
    </w:p>
    <w:p w:rsidR="00E370D9" w:rsidRPr="00DA7816" w:rsidRDefault="00545372" w:rsidP="00DA78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>       </w:t>
      </w:r>
    </w:p>
    <w:p w:rsidR="00385C82" w:rsidRPr="00DA7816" w:rsidRDefault="00385C82" w:rsidP="00C92ED8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>О, Иссык-Куль, природы чудо!</w:t>
      </w:r>
      <w:r w:rsidR="00106BCE" w:rsidRPr="00DA7816">
        <w:rPr>
          <w:rFonts w:ascii="Times New Roman" w:hAnsi="Times New Roman" w:cs="Times New Roman"/>
          <w:sz w:val="28"/>
          <w:szCs w:val="28"/>
        </w:rPr>
        <w:t xml:space="preserve">             (слайд 5)</w:t>
      </w:r>
      <w:r w:rsidRPr="00DA7816">
        <w:rPr>
          <w:rFonts w:ascii="Times New Roman" w:hAnsi="Times New Roman" w:cs="Times New Roman"/>
          <w:sz w:val="28"/>
          <w:szCs w:val="28"/>
        </w:rPr>
        <w:br/>
        <w:t>Раздумий многих ты свидетель.</w:t>
      </w:r>
      <w:r w:rsidRPr="00DA7816">
        <w:rPr>
          <w:rFonts w:ascii="Times New Roman" w:hAnsi="Times New Roman" w:cs="Times New Roman"/>
          <w:sz w:val="28"/>
          <w:szCs w:val="28"/>
        </w:rPr>
        <w:br/>
        <w:t>Преувеличивать не буду –</w:t>
      </w:r>
      <w:r w:rsidRPr="00DA7816">
        <w:rPr>
          <w:rFonts w:ascii="Times New Roman" w:hAnsi="Times New Roman" w:cs="Times New Roman"/>
          <w:sz w:val="28"/>
          <w:szCs w:val="28"/>
        </w:rPr>
        <w:br/>
        <w:t>Целителен для душ твой ветер.</w:t>
      </w:r>
    </w:p>
    <w:p w:rsidR="00343AC5" w:rsidRPr="00DA7816" w:rsidRDefault="00385C82" w:rsidP="00117DE4">
      <w:pPr>
        <w:pStyle w:val="a3"/>
        <w:rPr>
          <w:sz w:val="28"/>
          <w:szCs w:val="28"/>
        </w:rPr>
      </w:pPr>
      <w:r w:rsidRPr="00DA7816">
        <w:rPr>
          <w:sz w:val="28"/>
          <w:szCs w:val="28"/>
        </w:rPr>
        <w:t xml:space="preserve">           Ведь, глядя на твое величье</w:t>
      </w:r>
      <w:proofErr w:type="gramStart"/>
      <w:r w:rsidRPr="00DA7816">
        <w:rPr>
          <w:sz w:val="28"/>
          <w:szCs w:val="28"/>
        </w:rPr>
        <w:br/>
        <w:t xml:space="preserve">           И</w:t>
      </w:r>
      <w:proofErr w:type="gramEnd"/>
      <w:r w:rsidRPr="00DA7816">
        <w:rPr>
          <w:sz w:val="28"/>
          <w:szCs w:val="28"/>
        </w:rPr>
        <w:t xml:space="preserve"> свежесть ветра ощущая,</w:t>
      </w:r>
      <w:r w:rsidRPr="00DA7816">
        <w:rPr>
          <w:sz w:val="28"/>
          <w:szCs w:val="28"/>
        </w:rPr>
        <w:br/>
        <w:t xml:space="preserve">           Меняешь здесь свой образ мыслей,</w:t>
      </w:r>
      <w:r w:rsidRPr="00DA7816">
        <w:rPr>
          <w:sz w:val="28"/>
          <w:szCs w:val="28"/>
        </w:rPr>
        <w:br/>
        <w:t xml:space="preserve">           Иначе мир воспринимаешь.</w:t>
      </w:r>
    </w:p>
    <w:p w:rsidR="00343AC5" w:rsidRPr="00DA7816" w:rsidRDefault="00343AC5" w:rsidP="00DA7816">
      <w:pPr>
        <w:numPr>
          <w:ilvl w:val="0"/>
          <w:numId w:val="3"/>
        </w:numPr>
        <w:tabs>
          <w:tab w:val="left" w:pos="838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 xml:space="preserve">Горное незамерзающее </w:t>
      </w:r>
      <w:hyperlink r:id="rId9" w:history="1">
        <w:r w:rsidRPr="00DA7816">
          <w:rPr>
            <w:rFonts w:ascii="Times New Roman" w:hAnsi="Times New Roman" w:cs="Times New Roman"/>
            <w:sz w:val="28"/>
            <w:szCs w:val="28"/>
            <w:u w:val="single"/>
          </w:rPr>
          <w:t>озеро Иссык-Куль</w:t>
        </w:r>
      </w:hyperlink>
      <w:r w:rsidRPr="00DA7816">
        <w:rPr>
          <w:rFonts w:ascii="Times New Roman" w:hAnsi="Times New Roman" w:cs="Times New Roman"/>
          <w:sz w:val="28"/>
          <w:szCs w:val="28"/>
        </w:rPr>
        <w:t>, в переводе с кыргызского языка "теплое" озеро, находится в межгорной впадине, имеет тайную загадочную геологическую историю. Иссык-Кульская долина имеет длину в 200 км, ширину 70 км. и находится на высоте 1609 м. Глубина озера 700 м., площадь зеркала 6236 кв. км</w:t>
      </w:r>
      <w:proofErr w:type="gramStart"/>
      <w:r w:rsidRPr="00DA7816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DA7816">
        <w:rPr>
          <w:rFonts w:ascii="Times New Roman" w:hAnsi="Times New Roman" w:cs="Times New Roman"/>
          <w:sz w:val="28"/>
          <w:szCs w:val="28"/>
        </w:rPr>
        <w:t xml:space="preserve">одно из самых глубоких, горных, крупных озер мира. </w:t>
      </w:r>
    </w:p>
    <w:p w:rsidR="00343AC5" w:rsidRPr="00DA7816" w:rsidRDefault="00343AC5" w:rsidP="00DA7816">
      <w:pPr>
        <w:numPr>
          <w:ilvl w:val="0"/>
          <w:numId w:val="3"/>
        </w:numPr>
        <w:tabs>
          <w:tab w:val="left" w:pos="838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 xml:space="preserve">Иссык-Куль окружен горными хребтами. </w:t>
      </w:r>
    </w:p>
    <w:p w:rsidR="00343AC5" w:rsidRPr="00DA7816" w:rsidRDefault="004B35A4" w:rsidP="00DA7816">
      <w:pPr>
        <w:numPr>
          <w:ilvl w:val="0"/>
          <w:numId w:val="3"/>
        </w:numPr>
        <w:tabs>
          <w:tab w:val="left" w:pos="8388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history="1">
        <w:r w:rsidR="00343AC5" w:rsidRPr="00DA7816">
          <w:rPr>
            <w:rFonts w:ascii="Times New Roman" w:hAnsi="Times New Roman" w:cs="Times New Roman"/>
            <w:sz w:val="28"/>
            <w:szCs w:val="28"/>
            <w:u w:val="single"/>
          </w:rPr>
          <w:t>Озеро Иссык-Куль</w:t>
        </w:r>
      </w:hyperlink>
      <w:r w:rsidR="00343AC5" w:rsidRPr="00DA7816">
        <w:rPr>
          <w:rFonts w:ascii="Times New Roman" w:hAnsi="Times New Roman" w:cs="Times New Roman"/>
          <w:sz w:val="28"/>
          <w:szCs w:val="28"/>
        </w:rPr>
        <w:t xml:space="preserve"> уникальное место на планете, которое славится теплыми пляжами, </w:t>
      </w:r>
      <w:proofErr w:type="spellStart"/>
      <w:r w:rsidR="00343AC5" w:rsidRPr="00DA7816">
        <w:rPr>
          <w:rFonts w:ascii="Times New Roman" w:hAnsi="Times New Roman" w:cs="Times New Roman"/>
          <w:sz w:val="28"/>
          <w:szCs w:val="28"/>
        </w:rPr>
        <w:t>термоминиральными</w:t>
      </w:r>
      <w:proofErr w:type="spellEnd"/>
      <w:r w:rsidR="00343AC5" w:rsidRPr="00DA7816">
        <w:rPr>
          <w:rFonts w:ascii="Times New Roman" w:hAnsi="Times New Roman" w:cs="Times New Roman"/>
          <w:sz w:val="28"/>
          <w:szCs w:val="28"/>
        </w:rPr>
        <w:t xml:space="preserve"> радоновыми источниками, альпийскими полянами, хвойными лесами паркового типа. Все это рядом с завораживающими, притягивающими вершинами и ледниками среди которых немало высочайших горных вертикалей.</w:t>
      </w:r>
    </w:p>
    <w:p w:rsidR="00343AC5" w:rsidRPr="00DA7816" w:rsidRDefault="00343AC5" w:rsidP="00DA7816">
      <w:pPr>
        <w:tabs>
          <w:tab w:val="left" w:pos="8388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370D9" w:rsidRPr="00DA7816" w:rsidRDefault="00E370D9" w:rsidP="00C92ED8">
      <w:pPr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 xml:space="preserve">Иссык-Куль </w:t>
      </w:r>
      <w:r w:rsidR="008D45CD" w:rsidRPr="00DA7816">
        <w:rPr>
          <w:rFonts w:ascii="Times New Roman" w:hAnsi="Times New Roman" w:cs="Times New Roman"/>
          <w:sz w:val="28"/>
          <w:szCs w:val="28"/>
        </w:rPr>
        <w:t>–</w:t>
      </w:r>
      <w:r w:rsidRPr="00DA7816">
        <w:rPr>
          <w:rFonts w:ascii="Times New Roman" w:hAnsi="Times New Roman" w:cs="Times New Roman"/>
          <w:sz w:val="28"/>
          <w:szCs w:val="28"/>
        </w:rPr>
        <w:t xml:space="preserve"> </w:t>
      </w:r>
      <w:r w:rsidR="008D45CD" w:rsidRPr="00DA7816">
        <w:rPr>
          <w:rFonts w:ascii="Times New Roman" w:hAnsi="Times New Roman" w:cs="Times New Roman"/>
          <w:sz w:val="28"/>
          <w:szCs w:val="28"/>
        </w:rPr>
        <w:t xml:space="preserve">это </w:t>
      </w:r>
      <w:r w:rsidRPr="00DA7816">
        <w:rPr>
          <w:rFonts w:ascii="Times New Roman" w:hAnsi="Times New Roman" w:cs="Times New Roman"/>
          <w:sz w:val="28"/>
          <w:szCs w:val="28"/>
        </w:rPr>
        <w:t>горной прохлады</w:t>
      </w:r>
      <w:r w:rsidR="00106BCE" w:rsidRPr="00DA7816">
        <w:rPr>
          <w:rFonts w:ascii="Times New Roman" w:hAnsi="Times New Roman" w:cs="Times New Roman"/>
          <w:sz w:val="28"/>
          <w:szCs w:val="28"/>
        </w:rPr>
        <w:t xml:space="preserve"> вода, </w:t>
      </w:r>
      <w:r w:rsidR="00106BCE" w:rsidRPr="00DA7816">
        <w:rPr>
          <w:rFonts w:ascii="Times New Roman" w:hAnsi="Times New Roman" w:cs="Times New Roman"/>
          <w:sz w:val="28"/>
          <w:szCs w:val="28"/>
        </w:rPr>
        <w:br/>
        <w:t>С перепё</w:t>
      </w:r>
      <w:r w:rsidRPr="00DA7816">
        <w:rPr>
          <w:rFonts w:ascii="Times New Roman" w:hAnsi="Times New Roman" w:cs="Times New Roman"/>
          <w:sz w:val="28"/>
          <w:szCs w:val="28"/>
        </w:rPr>
        <w:t xml:space="preserve">лками перепела! </w:t>
      </w:r>
      <w:r w:rsidRPr="00DA7816">
        <w:rPr>
          <w:rFonts w:ascii="Times New Roman" w:hAnsi="Times New Roman" w:cs="Times New Roman"/>
          <w:sz w:val="28"/>
          <w:szCs w:val="28"/>
        </w:rPr>
        <w:br/>
        <w:t xml:space="preserve">Маков цвет при вечерней росе! </w:t>
      </w:r>
      <w:r w:rsidRPr="00DA781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DA7816">
        <w:rPr>
          <w:rFonts w:ascii="Times New Roman" w:hAnsi="Times New Roman" w:cs="Times New Roman"/>
          <w:sz w:val="28"/>
          <w:szCs w:val="28"/>
        </w:rPr>
        <w:t>Исык</w:t>
      </w:r>
      <w:proofErr w:type="spellEnd"/>
      <w:r w:rsidRPr="00DA7816">
        <w:rPr>
          <w:rFonts w:ascii="Times New Roman" w:hAnsi="Times New Roman" w:cs="Times New Roman"/>
          <w:sz w:val="28"/>
          <w:szCs w:val="28"/>
        </w:rPr>
        <w:t>-Куль - это рай на Земле!</w:t>
      </w:r>
    </w:p>
    <w:p w:rsidR="00343AC5" w:rsidRPr="00DA7816" w:rsidRDefault="00343AC5" w:rsidP="00C92ED8">
      <w:pPr>
        <w:tabs>
          <w:tab w:val="left" w:pos="8388"/>
        </w:tabs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AC5" w:rsidRPr="00DA7816" w:rsidRDefault="00343AC5" w:rsidP="00C92ED8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>Тюльпаны, маки вспоминаю,</w:t>
      </w:r>
      <w:r w:rsidRPr="00DA7816">
        <w:rPr>
          <w:rFonts w:ascii="Times New Roman" w:hAnsi="Times New Roman" w:cs="Times New Roman"/>
          <w:sz w:val="28"/>
          <w:szCs w:val="28"/>
        </w:rPr>
        <w:br/>
        <w:t xml:space="preserve">Долина вся </w:t>
      </w:r>
      <w:proofErr w:type="gramStart"/>
      <w:r w:rsidRPr="00DA7816">
        <w:rPr>
          <w:rFonts w:ascii="Times New Roman" w:hAnsi="Times New Roman" w:cs="Times New Roman"/>
          <w:sz w:val="28"/>
          <w:szCs w:val="28"/>
        </w:rPr>
        <w:t>красным-красна</w:t>
      </w:r>
      <w:proofErr w:type="gramEnd"/>
      <w:r w:rsidRPr="00DA7816">
        <w:rPr>
          <w:rFonts w:ascii="Times New Roman" w:hAnsi="Times New Roman" w:cs="Times New Roman"/>
          <w:sz w:val="28"/>
          <w:szCs w:val="28"/>
        </w:rPr>
        <w:t>,</w:t>
      </w:r>
      <w:r w:rsidRPr="00DA7816">
        <w:rPr>
          <w:rFonts w:ascii="Times New Roman" w:hAnsi="Times New Roman" w:cs="Times New Roman"/>
          <w:sz w:val="28"/>
          <w:szCs w:val="28"/>
        </w:rPr>
        <w:br/>
        <w:t>Но это было только в мае,</w:t>
      </w:r>
      <w:r w:rsidRPr="00DA7816">
        <w:rPr>
          <w:rFonts w:ascii="Times New Roman" w:hAnsi="Times New Roman" w:cs="Times New Roman"/>
          <w:sz w:val="28"/>
          <w:szCs w:val="28"/>
        </w:rPr>
        <w:br/>
        <w:t>А дальше адская жара!</w:t>
      </w:r>
    </w:p>
    <w:p w:rsidR="00343AC5" w:rsidRPr="00DA7816" w:rsidRDefault="00106BCE" w:rsidP="00DA78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43AC5" w:rsidRPr="00DA7816">
        <w:rPr>
          <w:rFonts w:ascii="Times New Roman" w:hAnsi="Times New Roman" w:cs="Times New Roman"/>
          <w:sz w:val="28"/>
          <w:szCs w:val="28"/>
        </w:rPr>
        <w:t xml:space="preserve">(слайд </w:t>
      </w:r>
      <w:r w:rsidRPr="00DA7816">
        <w:rPr>
          <w:rFonts w:ascii="Times New Roman" w:hAnsi="Times New Roman" w:cs="Times New Roman"/>
          <w:sz w:val="28"/>
          <w:szCs w:val="28"/>
        </w:rPr>
        <w:t xml:space="preserve"> №6 </w:t>
      </w:r>
      <w:r w:rsidR="00343AC5" w:rsidRPr="00DA7816">
        <w:rPr>
          <w:rFonts w:ascii="Times New Roman" w:hAnsi="Times New Roman" w:cs="Times New Roman"/>
          <w:b/>
          <w:sz w:val="28"/>
          <w:szCs w:val="28"/>
        </w:rPr>
        <w:t>Растения</w:t>
      </w:r>
      <w:r w:rsidR="00343AC5" w:rsidRPr="00DA7816">
        <w:rPr>
          <w:rFonts w:ascii="Times New Roman" w:hAnsi="Times New Roman" w:cs="Times New Roman"/>
          <w:sz w:val="28"/>
          <w:szCs w:val="28"/>
        </w:rPr>
        <w:t>)</w:t>
      </w:r>
    </w:p>
    <w:p w:rsidR="00343AC5" w:rsidRPr="00DA7816" w:rsidRDefault="00343AC5" w:rsidP="00DA7816">
      <w:pPr>
        <w:jc w:val="both"/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Флора: </w:t>
      </w:r>
      <w:r w:rsidRPr="00DA7816">
        <w:rPr>
          <w:rFonts w:ascii="Times New Roman" w:hAnsi="Times New Roman" w:cs="Times New Roman"/>
          <w:sz w:val="28"/>
          <w:szCs w:val="28"/>
        </w:rPr>
        <w:t xml:space="preserve">Разнообразие флоры в Кыргызстане обусловлено высотной зональностью. Склоны, разделяясь по степени влажности, тем самым обуславливают различные виды растительности. </w:t>
      </w:r>
    </w:p>
    <w:p w:rsidR="00343AC5" w:rsidRPr="00DA7816" w:rsidRDefault="00343AC5" w:rsidP="00DA78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 xml:space="preserve">На северных склонах распространены степи, луга, кустарники и леса. На южных склонах, из-за сухого климата отсутствуют зоны лесов и альпийских лугов; здесь преобладают полупустыни и пустыни. </w:t>
      </w:r>
    </w:p>
    <w:p w:rsidR="00343AC5" w:rsidRPr="00DA7816" w:rsidRDefault="00343AC5" w:rsidP="00DA78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 xml:space="preserve">Флора Кыргызстана насчитывает более 4500 видов высших растений. Около 1600 видов имеют экономическую и практическую ценность, включая </w:t>
      </w:r>
      <w:proofErr w:type="gramStart"/>
      <w:r w:rsidRPr="00DA7816">
        <w:rPr>
          <w:rFonts w:ascii="Times New Roman" w:hAnsi="Times New Roman" w:cs="Times New Roman"/>
          <w:sz w:val="28"/>
          <w:szCs w:val="28"/>
        </w:rPr>
        <w:t>кормовые</w:t>
      </w:r>
      <w:proofErr w:type="gramEnd"/>
      <w:r w:rsidRPr="00DA7816">
        <w:rPr>
          <w:rFonts w:ascii="Times New Roman" w:hAnsi="Times New Roman" w:cs="Times New Roman"/>
          <w:sz w:val="28"/>
          <w:szCs w:val="28"/>
        </w:rPr>
        <w:t xml:space="preserve">, медоносные, эфироносные, пищевые. </w:t>
      </w:r>
    </w:p>
    <w:p w:rsidR="00385C82" w:rsidRPr="00DA7816" w:rsidRDefault="00343AC5" w:rsidP="00DA78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7816">
        <w:rPr>
          <w:rFonts w:ascii="Times New Roman" w:hAnsi="Times New Roman" w:cs="Times New Roman"/>
          <w:sz w:val="28"/>
          <w:szCs w:val="28"/>
        </w:rPr>
        <w:t xml:space="preserve">Выявлено 200 видов лекарственных растений: девясил, пустырник, термопсис, зверобой, мать-и-мачеха, душица, облепиха, эфедра </w:t>
      </w:r>
      <w:proofErr w:type="spellStart"/>
      <w:r w:rsidRPr="00DA7816">
        <w:rPr>
          <w:rFonts w:ascii="Times New Roman" w:hAnsi="Times New Roman" w:cs="Times New Roman"/>
          <w:sz w:val="28"/>
          <w:szCs w:val="28"/>
        </w:rPr>
        <w:t>хвощевая</w:t>
      </w:r>
      <w:proofErr w:type="spellEnd"/>
      <w:r w:rsidR="00106BCE" w:rsidRPr="00DA781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06BCE" w:rsidRPr="00DA7816">
        <w:rPr>
          <w:rFonts w:ascii="Times New Roman" w:hAnsi="Times New Roman" w:cs="Times New Roman"/>
          <w:sz w:val="28"/>
          <w:szCs w:val="28"/>
        </w:rPr>
        <w:t xml:space="preserve"> </w:t>
      </w:r>
      <w:r w:rsidRPr="00DA7816">
        <w:rPr>
          <w:rFonts w:ascii="Times New Roman" w:hAnsi="Times New Roman" w:cs="Times New Roman"/>
          <w:sz w:val="28"/>
          <w:szCs w:val="28"/>
        </w:rPr>
        <w:t xml:space="preserve">Уникальным природным образованием на юге Кыргызстана являются орехоплодовые леса. </w:t>
      </w:r>
      <w:proofErr w:type="gramStart"/>
      <w:r w:rsidRPr="00DA7816">
        <w:rPr>
          <w:rFonts w:ascii="Times New Roman" w:hAnsi="Times New Roman" w:cs="Times New Roman"/>
          <w:sz w:val="28"/>
          <w:szCs w:val="28"/>
        </w:rPr>
        <w:t>Здесь про</w:t>
      </w:r>
      <w:r w:rsidR="003F619B" w:rsidRPr="00DA7816">
        <w:rPr>
          <w:rFonts w:ascii="Times New Roman" w:hAnsi="Times New Roman" w:cs="Times New Roman"/>
          <w:sz w:val="28"/>
          <w:szCs w:val="28"/>
        </w:rPr>
        <w:t>израстают орех грецкий, яблоня</w:t>
      </w:r>
      <w:r w:rsidRPr="00DA7816">
        <w:rPr>
          <w:rFonts w:ascii="Times New Roman" w:hAnsi="Times New Roman" w:cs="Times New Roman"/>
          <w:sz w:val="28"/>
          <w:szCs w:val="28"/>
        </w:rPr>
        <w:t xml:space="preserve">, алыча, груша, вишня </w:t>
      </w:r>
      <w:proofErr w:type="spellStart"/>
      <w:r w:rsidRPr="00DA7816">
        <w:rPr>
          <w:rFonts w:ascii="Times New Roman" w:hAnsi="Times New Roman" w:cs="Times New Roman"/>
          <w:sz w:val="28"/>
          <w:szCs w:val="28"/>
        </w:rPr>
        <w:t>тяньшаньская</w:t>
      </w:r>
      <w:proofErr w:type="spellEnd"/>
      <w:r w:rsidRPr="00DA7816">
        <w:rPr>
          <w:rFonts w:ascii="Times New Roman" w:hAnsi="Times New Roman" w:cs="Times New Roman"/>
          <w:sz w:val="28"/>
          <w:szCs w:val="28"/>
        </w:rPr>
        <w:t>, барбарис, миндаль, фисташка, боярышник</w:t>
      </w:r>
      <w:r w:rsidR="00091137" w:rsidRPr="00DA7816">
        <w:rPr>
          <w:rFonts w:ascii="Times New Roman" w:hAnsi="Times New Roman" w:cs="Times New Roman"/>
          <w:sz w:val="28"/>
          <w:szCs w:val="28"/>
        </w:rPr>
        <w:t xml:space="preserve">, арбузы, дыни </w:t>
      </w:r>
      <w:r w:rsidRPr="00DA7816">
        <w:rPr>
          <w:rFonts w:ascii="Times New Roman" w:hAnsi="Times New Roman" w:cs="Times New Roman"/>
          <w:sz w:val="28"/>
          <w:szCs w:val="28"/>
        </w:rPr>
        <w:t xml:space="preserve"> </w:t>
      </w:r>
      <w:r w:rsidR="00474EB7" w:rsidRPr="00DA7816">
        <w:rPr>
          <w:rFonts w:ascii="Times New Roman" w:hAnsi="Times New Roman" w:cs="Times New Roman"/>
          <w:sz w:val="28"/>
          <w:szCs w:val="28"/>
        </w:rPr>
        <w:t>и другие растения.</w:t>
      </w:r>
      <w:proofErr w:type="gramEnd"/>
    </w:p>
    <w:p w:rsidR="00800C17" w:rsidRPr="00DA7816" w:rsidRDefault="00800C17" w:rsidP="00DA78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00C17" w:rsidRPr="009F7EE4" w:rsidRDefault="00106BCE" w:rsidP="009F7EE4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>Киргизия. Горы. Молчанье.</w:t>
      </w:r>
      <w:r w:rsidRPr="00DA7816">
        <w:rPr>
          <w:rFonts w:ascii="Times New Roman" w:hAnsi="Times New Roman" w:cs="Times New Roman"/>
          <w:sz w:val="28"/>
          <w:szCs w:val="28"/>
        </w:rPr>
        <w:br/>
        <w:t>Закатное небо. И вдруг,</w:t>
      </w:r>
      <w:r w:rsidRPr="00DA7816">
        <w:rPr>
          <w:rFonts w:ascii="Times New Roman" w:hAnsi="Times New Roman" w:cs="Times New Roman"/>
          <w:sz w:val="28"/>
          <w:szCs w:val="28"/>
        </w:rPr>
        <w:br/>
        <w:t>Цикад заглушив стрекотанье,</w:t>
      </w:r>
      <w:r w:rsidRPr="00DA7816">
        <w:rPr>
          <w:rFonts w:ascii="Times New Roman" w:hAnsi="Times New Roman" w:cs="Times New Roman"/>
          <w:sz w:val="28"/>
          <w:szCs w:val="28"/>
        </w:rPr>
        <w:br/>
      </w:r>
      <w:r w:rsidR="00800C17" w:rsidRPr="00DA7816">
        <w:rPr>
          <w:rFonts w:ascii="Times New Roman" w:hAnsi="Times New Roman" w:cs="Times New Roman"/>
          <w:sz w:val="28"/>
          <w:szCs w:val="28"/>
        </w:rPr>
        <w:t>Донесся копыт перестук</w:t>
      </w:r>
      <w:proofErr w:type="gramStart"/>
      <w:r w:rsidR="00800C17" w:rsidRPr="00DA781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13A94" w:rsidRPr="00DA7816">
        <w:rPr>
          <w:rFonts w:ascii="Times New Roman" w:hAnsi="Times New Roman" w:cs="Times New Roman"/>
          <w:sz w:val="28"/>
          <w:szCs w:val="28"/>
        </w:rPr>
        <w:t xml:space="preserve"> </w:t>
      </w:r>
      <w:r w:rsidRPr="00DA781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313A94" w:rsidRPr="00DA7816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313A94" w:rsidRPr="00DA78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13A94" w:rsidRPr="00DA7816">
        <w:rPr>
          <w:rFonts w:ascii="Times New Roman" w:hAnsi="Times New Roman" w:cs="Times New Roman"/>
          <w:sz w:val="28"/>
          <w:szCs w:val="28"/>
        </w:rPr>
        <w:t>лайд</w:t>
      </w:r>
      <w:r w:rsidRPr="00DA7816">
        <w:rPr>
          <w:rFonts w:ascii="Times New Roman" w:hAnsi="Times New Roman" w:cs="Times New Roman"/>
          <w:sz w:val="28"/>
          <w:szCs w:val="28"/>
        </w:rPr>
        <w:t xml:space="preserve"> №7</w:t>
      </w:r>
      <w:r w:rsidR="00313A94" w:rsidRPr="00DA7816">
        <w:rPr>
          <w:rFonts w:ascii="Times New Roman" w:hAnsi="Times New Roman" w:cs="Times New Roman"/>
          <w:sz w:val="28"/>
          <w:szCs w:val="28"/>
        </w:rPr>
        <w:t>)</w:t>
      </w:r>
    </w:p>
    <w:p w:rsidR="00313A94" w:rsidRPr="00DA7816" w:rsidRDefault="00313A94" w:rsidP="00DA7816">
      <w:pPr>
        <w:spacing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Животный мир  довольно разнообразен и неоднороден по происхождению</w:t>
      </w:r>
    </w:p>
    <w:p w:rsidR="00313A94" w:rsidRPr="00DA7816" w:rsidRDefault="00313A94" w:rsidP="00DA7816">
      <w:pPr>
        <w:spacing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Встречаются серый сурок, </w:t>
      </w:r>
      <w:proofErr w:type="spellStart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большеухая</w:t>
      </w:r>
      <w:proofErr w:type="spellEnd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пищуха, серебристая полевка и узкочерепная полевка. Летом на альпийских лугах появляется бурый медведь, сосредоточены большая часть поголовья архара, зайцев и горных козлов. Водятся также волки. </w:t>
      </w:r>
    </w:p>
    <w:p w:rsidR="00313A94" w:rsidRPr="00DA7816" w:rsidRDefault="00313A94" w:rsidP="00DA78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Выше снеговой линии на скальных выступах гнездятся некоторые виды птиц: </w:t>
      </w:r>
      <w:proofErr w:type="spellStart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краснобрюхая</w:t>
      </w:r>
      <w:proofErr w:type="spellEnd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горихвостка и альпийский вьюрок. </w:t>
      </w:r>
      <w:proofErr w:type="gramStart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Встречаются много</w:t>
      </w:r>
      <w:proofErr w:type="gramEnd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других птиц: горный гусь, </w:t>
      </w:r>
      <w:proofErr w:type="spellStart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огарь</w:t>
      </w:r>
      <w:proofErr w:type="spellEnd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, улар, скалистый голубь, клушица, альпийская галка, стенолаз, большая чечевица и пустынный снегирь. На высоте примерно 4500 м встречаются горные козлы, из хищников - снежный барс (</w:t>
      </w:r>
      <w:proofErr w:type="spellStart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ибирс</w:t>
      </w:r>
      <w:proofErr w:type="spellEnd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). </w:t>
      </w:r>
      <w:proofErr w:type="gramStart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Редкие виды животных такие, как архар, зубр, козерог, косуля, марал, олень, рысь, снежный барс, занесены в Красную книгу.</w:t>
      </w:r>
      <w:proofErr w:type="gramEnd"/>
    </w:p>
    <w:p w:rsidR="00313A94" w:rsidRPr="00DA7816" w:rsidRDefault="00313A94" w:rsidP="00DA78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 </w:t>
      </w:r>
    </w:p>
    <w:p w:rsidR="00106BCE" w:rsidRPr="00DA7816" w:rsidRDefault="00106BCE" w:rsidP="00DA7816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B17AA" w:rsidRPr="00DA7816" w:rsidRDefault="008B17AA" w:rsidP="00C92ED8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DA7816">
        <w:rPr>
          <w:rFonts w:ascii="Times New Roman" w:hAnsi="Times New Roman" w:cs="Times New Roman"/>
          <w:b/>
          <w:bCs/>
          <w:sz w:val="28"/>
          <w:szCs w:val="28"/>
        </w:rPr>
        <w:t>Кто был когда-то в Кыргызстане,</w:t>
      </w:r>
      <w:r w:rsidRPr="00DA7816">
        <w:rPr>
          <w:rFonts w:ascii="Times New Roman" w:hAnsi="Times New Roman" w:cs="Times New Roman"/>
          <w:b/>
          <w:bCs/>
          <w:sz w:val="28"/>
          <w:szCs w:val="28"/>
        </w:rPr>
        <w:br/>
        <w:t>Тот не забудет никогда,</w:t>
      </w:r>
      <w:r w:rsidRPr="00DA7816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Душистый запах бешбармака, </w:t>
      </w:r>
      <w:r w:rsidRPr="00DA7816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И вкус речного родника...   </w:t>
      </w:r>
      <w:r w:rsidR="00AD0547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3F619B" w:rsidRPr="00DA7816">
        <w:rPr>
          <w:rFonts w:ascii="Times New Roman" w:hAnsi="Times New Roman" w:cs="Times New Roman"/>
          <w:b/>
          <w:bCs/>
          <w:sz w:val="28"/>
          <w:szCs w:val="28"/>
        </w:rPr>
        <w:t xml:space="preserve">            (слайд №8)</w:t>
      </w:r>
    </w:p>
    <w:p w:rsidR="003F619B" w:rsidRPr="00DA7816" w:rsidRDefault="003F619B" w:rsidP="00C92ED8">
      <w:pP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</w:p>
    <w:p w:rsidR="008B17AA" w:rsidRPr="00DA7816" w:rsidRDefault="008B17AA" w:rsidP="00DA7816">
      <w:pPr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lastRenderedPageBreak/>
        <w:t xml:space="preserve">Кухня </w:t>
      </w:r>
      <w:proofErr w:type="spellStart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кыргызов</w:t>
      </w:r>
      <w:proofErr w:type="spellEnd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богата изделиями из муки и мяса. </w:t>
      </w:r>
    </w:p>
    <w:p w:rsidR="008879A0" w:rsidRPr="00DA7816" w:rsidRDefault="008B17AA" w:rsidP="00DA7816">
      <w:pPr>
        <w:jc w:val="both"/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 xml:space="preserve">Самое почетное место на праздничном столе национальное блюдо </w:t>
      </w:r>
      <w:r w:rsidRPr="00DA7816">
        <w:rPr>
          <w:rStyle w:val="a4"/>
          <w:rFonts w:ascii="Times New Roman" w:hAnsi="Times New Roman" w:cs="Times New Roman"/>
          <w:sz w:val="28"/>
          <w:szCs w:val="28"/>
        </w:rPr>
        <w:t>"бешбармак"</w:t>
      </w:r>
      <w:r w:rsidRPr="00DA7816">
        <w:rPr>
          <w:rFonts w:ascii="Times New Roman" w:hAnsi="Times New Roman" w:cs="Times New Roman"/>
          <w:sz w:val="28"/>
          <w:szCs w:val="28"/>
        </w:rPr>
        <w:t xml:space="preserve"> (</w:t>
      </w:r>
      <w:r w:rsidR="007D6251" w:rsidRPr="00DA7816">
        <w:rPr>
          <w:rFonts w:ascii="Times New Roman" w:hAnsi="Times New Roman" w:cs="Times New Roman"/>
          <w:sz w:val="28"/>
          <w:szCs w:val="28"/>
        </w:rPr>
        <w:t xml:space="preserve">в переводе </w:t>
      </w:r>
      <w:proofErr w:type="gramStart"/>
      <w:r w:rsidR="007D6251" w:rsidRPr="00DA7816">
        <w:rPr>
          <w:rFonts w:ascii="Times New Roman" w:hAnsi="Times New Roman" w:cs="Times New Roman"/>
          <w:sz w:val="28"/>
          <w:szCs w:val="28"/>
        </w:rPr>
        <w:t>-</w:t>
      </w:r>
      <w:r w:rsidRPr="00DA781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A7816">
        <w:rPr>
          <w:rFonts w:ascii="Times New Roman" w:hAnsi="Times New Roman" w:cs="Times New Roman"/>
          <w:sz w:val="28"/>
          <w:szCs w:val="28"/>
        </w:rPr>
        <w:t>ять пальцев). Насладиться его вкусом, возможно только попробовав.</w:t>
      </w:r>
      <w:r w:rsidRPr="00DA7816">
        <w:rPr>
          <w:rFonts w:ascii="Times New Roman" w:hAnsi="Times New Roman" w:cs="Times New Roman"/>
          <w:sz w:val="28"/>
          <w:szCs w:val="28"/>
        </w:rPr>
        <w:br/>
      </w:r>
      <w:r w:rsidR="008879A0" w:rsidRPr="00DA7816">
        <w:rPr>
          <w:rFonts w:ascii="Times New Roman" w:hAnsi="Times New Roman" w:cs="Times New Roman"/>
          <w:sz w:val="28"/>
          <w:szCs w:val="28"/>
        </w:rPr>
        <w:t xml:space="preserve">Горячие лепёшки с хрустящей корочкой и кунжутом, </w:t>
      </w:r>
      <w:proofErr w:type="spellStart"/>
      <w:r w:rsidR="008879A0" w:rsidRPr="00DA7816">
        <w:rPr>
          <w:rFonts w:ascii="Times New Roman" w:hAnsi="Times New Roman" w:cs="Times New Roman"/>
          <w:sz w:val="28"/>
          <w:szCs w:val="28"/>
        </w:rPr>
        <w:t>Чак-чак</w:t>
      </w:r>
      <w:proofErr w:type="spellEnd"/>
      <w:r w:rsidR="008879A0" w:rsidRPr="00DA7816">
        <w:rPr>
          <w:rFonts w:ascii="Times New Roman" w:hAnsi="Times New Roman" w:cs="Times New Roman"/>
          <w:sz w:val="28"/>
          <w:szCs w:val="28"/>
        </w:rPr>
        <w:t xml:space="preserve"> наиболее ра</w:t>
      </w:r>
      <w:r w:rsidR="00AD0547">
        <w:rPr>
          <w:rFonts w:ascii="Times New Roman" w:hAnsi="Times New Roman" w:cs="Times New Roman"/>
          <w:sz w:val="28"/>
          <w:szCs w:val="28"/>
        </w:rPr>
        <w:t>спространенные десертные блюда.</w:t>
      </w:r>
    </w:p>
    <w:p w:rsidR="008B17AA" w:rsidRPr="00DA7816" w:rsidRDefault="008B17AA" w:rsidP="00DA7816">
      <w:pPr>
        <w:jc w:val="both"/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 xml:space="preserve">Из кобыльего молока готовят чудный напиток кумыс, который славится исключительными вкусовыми и целебными свойствами. Этот напиток излечивает людей от многих недугов, также является чемпионом в содержании витаминов. </w:t>
      </w:r>
    </w:p>
    <w:p w:rsidR="008879A0" w:rsidRPr="00DA7816" w:rsidRDefault="008879A0" w:rsidP="00DA781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 xml:space="preserve">Герой истории киргизской </w:t>
      </w:r>
    </w:p>
    <w:p w:rsidR="008879A0" w:rsidRPr="00DA7816" w:rsidRDefault="008879A0" w:rsidP="00DA781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A7816">
        <w:rPr>
          <w:rFonts w:ascii="Times New Roman" w:hAnsi="Times New Roman" w:cs="Times New Roman"/>
          <w:sz w:val="28"/>
          <w:szCs w:val="28"/>
        </w:rPr>
        <w:t>Манас</w:t>
      </w:r>
      <w:proofErr w:type="spellEnd"/>
      <w:r w:rsidRPr="00DA78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A7816">
        <w:rPr>
          <w:rFonts w:ascii="Times New Roman" w:hAnsi="Times New Roman" w:cs="Times New Roman"/>
          <w:sz w:val="28"/>
          <w:szCs w:val="28"/>
        </w:rPr>
        <w:t>великий</w:t>
      </w:r>
      <w:proofErr w:type="gramEnd"/>
      <w:r w:rsidRPr="00DA7816">
        <w:rPr>
          <w:rFonts w:ascii="Times New Roman" w:hAnsi="Times New Roman" w:cs="Times New Roman"/>
          <w:sz w:val="28"/>
          <w:szCs w:val="28"/>
        </w:rPr>
        <w:t xml:space="preserve"> нас манит,</w:t>
      </w:r>
    </w:p>
    <w:p w:rsidR="008879A0" w:rsidRPr="00DA7816" w:rsidRDefault="008879A0" w:rsidP="00DA7816">
      <w:pPr>
        <w:jc w:val="both"/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 xml:space="preserve">Его заслуги пред народом </w:t>
      </w:r>
    </w:p>
    <w:p w:rsidR="008879A0" w:rsidRPr="00DA7816" w:rsidRDefault="008879A0" w:rsidP="00DA7816">
      <w:pPr>
        <w:jc w:val="both"/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>Великий эпос сохранит</w:t>
      </w:r>
      <w:proofErr w:type="gramStart"/>
      <w:r w:rsidRPr="00DA781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A7816">
        <w:rPr>
          <w:rFonts w:ascii="Times New Roman" w:hAnsi="Times New Roman" w:cs="Times New Roman"/>
          <w:sz w:val="28"/>
          <w:szCs w:val="28"/>
        </w:rPr>
        <w:t xml:space="preserve">    </w:t>
      </w:r>
      <w:r w:rsidR="003F619B" w:rsidRPr="00DA7816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DA781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DA78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A7816">
        <w:rPr>
          <w:rFonts w:ascii="Times New Roman" w:hAnsi="Times New Roman" w:cs="Times New Roman"/>
          <w:sz w:val="28"/>
          <w:szCs w:val="28"/>
        </w:rPr>
        <w:t>лайд</w:t>
      </w:r>
      <w:r w:rsidR="003F619B" w:rsidRPr="00DA7816">
        <w:rPr>
          <w:rFonts w:ascii="Times New Roman" w:hAnsi="Times New Roman" w:cs="Times New Roman"/>
          <w:sz w:val="28"/>
          <w:szCs w:val="28"/>
        </w:rPr>
        <w:t xml:space="preserve"> №9</w:t>
      </w:r>
      <w:r w:rsidRPr="00DA7816">
        <w:rPr>
          <w:rFonts w:ascii="Times New Roman" w:hAnsi="Times New Roman" w:cs="Times New Roman"/>
          <w:sz w:val="28"/>
          <w:szCs w:val="28"/>
        </w:rPr>
        <w:t>)</w:t>
      </w:r>
    </w:p>
    <w:p w:rsidR="008879A0" w:rsidRPr="00DA7816" w:rsidRDefault="008879A0" w:rsidP="00DA78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79A0" w:rsidRPr="00DA7816" w:rsidRDefault="008879A0" w:rsidP="00DA78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Народный исторический эпос «</w:t>
      </w:r>
      <w:proofErr w:type="spellStart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Манас</w:t>
      </w:r>
      <w:proofErr w:type="spellEnd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» посвящен смелому национальному герою </w:t>
      </w:r>
      <w:proofErr w:type="spellStart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Манасу</w:t>
      </w:r>
      <w:proofErr w:type="spellEnd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, защищавшему кыргызский народ и землю с древних времен. </w:t>
      </w:r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br/>
        <w:t xml:space="preserve">Это эпопея, описывающая образ жизни </w:t>
      </w:r>
      <w:proofErr w:type="spellStart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кыргызов</w:t>
      </w:r>
      <w:proofErr w:type="spellEnd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, обычаи, традиции, мораль, религиозные обряды, географические и медицинские познания, дипломатические отношения с другими государствами и народами. </w:t>
      </w:r>
    </w:p>
    <w:p w:rsidR="008879A0" w:rsidRPr="00DA7816" w:rsidRDefault="008879A0" w:rsidP="00DA7816">
      <w:pPr>
        <w:spacing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proofErr w:type="spellStart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Кыргызы</w:t>
      </w:r>
      <w:proofErr w:type="spellEnd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считают, что трех ночей не хватит</w:t>
      </w:r>
      <w:r w:rsidR="00AD054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,</w:t>
      </w:r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чтобы пересказать эпос «</w:t>
      </w:r>
      <w:proofErr w:type="spellStart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Манас</w:t>
      </w:r>
      <w:proofErr w:type="spellEnd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». И на данное время, это – самый длинный эпос в мире. Он содержит около миллиона строк.</w:t>
      </w:r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br/>
        <w:t xml:space="preserve">Только человек с глубоким духовным внутренним миром, знающий чаяния и стремления своего народа, его легенды, сказания, родословное древо, традиции и обычаи, кто обладает определенной магической силой, может стать </w:t>
      </w:r>
      <w:proofErr w:type="spellStart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манасчи</w:t>
      </w:r>
      <w:proofErr w:type="spellEnd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-  сказителем эпоса «</w:t>
      </w:r>
      <w:proofErr w:type="spellStart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Манас</w:t>
      </w:r>
      <w:proofErr w:type="spellEnd"/>
      <w:r w:rsidRPr="00DA78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».</w:t>
      </w:r>
    </w:p>
    <w:p w:rsidR="008879A0" w:rsidRPr="00DA7816" w:rsidRDefault="008879A0" w:rsidP="00DA7816">
      <w:pPr>
        <w:spacing w:after="0" w:line="240" w:lineRule="auto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</w:p>
    <w:p w:rsidR="008879A0" w:rsidRPr="00DA7816" w:rsidRDefault="008879A0" w:rsidP="00DA781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6251" w:rsidRPr="00DA7816" w:rsidRDefault="007D6251" w:rsidP="00DA7816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>О, Киргизия, край ты озерный</w:t>
      </w:r>
    </w:p>
    <w:p w:rsidR="007D6251" w:rsidRPr="00DA7816" w:rsidRDefault="007D6251" w:rsidP="00DA7816">
      <w:pPr>
        <w:jc w:val="both"/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 xml:space="preserve">Вся </w:t>
      </w:r>
      <w:proofErr w:type="gramStart"/>
      <w:r w:rsidRPr="00DA781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A7816">
        <w:rPr>
          <w:rFonts w:ascii="Times New Roman" w:hAnsi="Times New Roman" w:cs="Times New Roman"/>
          <w:sz w:val="28"/>
          <w:szCs w:val="28"/>
        </w:rPr>
        <w:t xml:space="preserve"> цвету стоишь ранней весной</w:t>
      </w:r>
      <w:r w:rsidR="003F619B" w:rsidRPr="00DA7816">
        <w:rPr>
          <w:rFonts w:ascii="Times New Roman" w:hAnsi="Times New Roman" w:cs="Times New Roman"/>
          <w:sz w:val="28"/>
          <w:szCs w:val="28"/>
        </w:rPr>
        <w:t>,</w:t>
      </w:r>
    </w:p>
    <w:p w:rsidR="007D6251" w:rsidRPr="00DA7816" w:rsidRDefault="007D6251" w:rsidP="00DA7816">
      <w:pPr>
        <w:jc w:val="both"/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 xml:space="preserve">В танцах, песнях, стихах и поэмах </w:t>
      </w:r>
    </w:p>
    <w:p w:rsidR="009F7EE4" w:rsidRDefault="007D6251" w:rsidP="00DA7816">
      <w:pPr>
        <w:jc w:val="both"/>
        <w:rPr>
          <w:rFonts w:ascii="Times New Roman" w:hAnsi="Times New Roman" w:cs="Times New Roman"/>
          <w:sz w:val="28"/>
          <w:szCs w:val="28"/>
        </w:rPr>
      </w:pPr>
      <w:r w:rsidRPr="00DA7816">
        <w:rPr>
          <w:rFonts w:ascii="Times New Roman" w:hAnsi="Times New Roman" w:cs="Times New Roman"/>
          <w:sz w:val="28"/>
          <w:szCs w:val="28"/>
        </w:rPr>
        <w:t xml:space="preserve">Прославляешься ты детворой.  </w:t>
      </w:r>
    </w:p>
    <w:p w:rsidR="007D6251" w:rsidRPr="00DA7816" w:rsidRDefault="007D6251" w:rsidP="00DA7816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7816">
        <w:rPr>
          <w:rFonts w:ascii="Times New Roman" w:hAnsi="Times New Roman" w:cs="Times New Roman"/>
          <w:sz w:val="28"/>
          <w:szCs w:val="28"/>
        </w:rPr>
        <w:t xml:space="preserve">(Слайд </w:t>
      </w:r>
      <w:r w:rsidR="00423E7F" w:rsidRPr="00DA7816">
        <w:rPr>
          <w:rFonts w:ascii="Times New Roman" w:hAnsi="Times New Roman" w:cs="Times New Roman"/>
          <w:sz w:val="28"/>
          <w:szCs w:val="28"/>
        </w:rPr>
        <w:t xml:space="preserve"> </w:t>
      </w:r>
      <w:r w:rsidR="003F619B" w:rsidRPr="00DA7816">
        <w:rPr>
          <w:rFonts w:ascii="Times New Roman" w:hAnsi="Times New Roman" w:cs="Times New Roman"/>
          <w:sz w:val="28"/>
          <w:szCs w:val="28"/>
        </w:rPr>
        <w:t xml:space="preserve">№9 </w:t>
      </w:r>
      <w:r w:rsidR="00423E7F" w:rsidRPr="00DA7816">
        <w:rPr>
          <w:rFonts w:ascii="Times New Roman" w:hAnsi="Times New Roman" w:cs="Times New Roman"/>
          <w:sz w:val="28"/>
          <w:szCs w:val="28"/>
        </w:rPr>
        <w:t xml:space="preserve"> </w:t>
      </w:r>
      <w:r w:rsidRPr="00DA7816">
        <w:rPr>
          <w:rFonts w:ascii="Times New Roman" w:hAnsi="Times New Roman" w:cs="Times New Roman"/>
          <w:sz w:val="28"/>
          <w:szCs w:val="28"/>
        </w:rPr>
        <w:t>НАЦ.</w:t>
      </w:r>
      <w:proofErr w:type="gramEnd"/>
      <w:r w:rsidRPr="00DA78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A7816">
        <w:rPr>
          <w:rFonts w:ascii="Times New Roman" w:hAnsi="Times New Roman" w:cs="Times New Roman"/>
          <w:sz w:val="28"/>
          <w:szCs w:val="28"/>
        </w:rPr>
        <w:t>КОСТЮМЫ)</w:t>
      </w:r>
      <w:proofErr w:type="gramEnd"/>
    </w:p>
    <w:p w:rsidR="00537F23" w:rsidRPr="00DA7816" w:rsidRDefault="00AD0547" w:rsidP="00DA78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</w:t>
      </w:r>
    </w:p>
    <w:sectPr w:rsidR="00537F23" w:rsidRPr="00DA7816" w:rsidSect="009F7EE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2" w:right="849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5A4" w:rsidRDefault="004B35A4" w:rsidP="00DA7816">
      <w:pPr>
        <w:spacing w:after="0" w:line="240" w:lineRule="auto"/>
      </w:pPr>
      <w:r>
        <w:separator/>
      </w:r>
    </w:p>
  </w:endnote>
  <w:endnote w:type="continuationSeparator" w:id="0">
    <w:p w:rsidR="004B35A4" w:rsidRDefault="004B35A4" w:rsidP="00DA7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816" w:rsidRDefault="00DA781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4793177"/>
      <w:docPartObj>
        <w:docPartGallery w:val="Page Numbers (Bottom of Page)"/>
        <w:docPartUnique/>
      </w:docPartObj>
    </w:sdtPr>
    <w:sdtEndPr/>
    <w:sdtContent>
      <w:p w:rsidR="00DA7816" w:rsidRDefault="00DA7816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7EE4">
          <w:rPr>
            <w:noProof/>
          </w:rPr>
          <w:t>1</w:t>
        </w:r>
        <w:r>
          <w:fldChar w:fldCharType="end"/>
        </w:r>
      </w:p>
    </w:sdtContent>
  </w:sdt>
  <w:p w:rsidR="00DA7816" w:rsidRDefault="00DA7816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816" w:rsidRDefault="00DA781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5A4" w:rsidRDefault="004B35A4" w:rsidP="00DA7816">
      <w:pPr>
        <w:spacing w:after="0" w:line="240" w:lineRule="auto"/>
      </w:pPr>
      <w:r>
        <w:separator/>
      </w:r>
    </w:p>
  </w:footnote>
  <w:footnote w:type="continuationSeparator" w:id="0">
    <w:p w:rsidR="004B35A4" w:rsidRDefault="004B35A4" w:rsidP="00DA7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816" w:rsidRDefault="00DA781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816" w:rsidRDefault="00DA7816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816" w:rsidRDefault="00DA781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26F89"/>
    <w:multiLevelType w:val="hybridMultilevel"/>
    <w:tmpl w:val="4E0802AA"/>
    <w:lvl w:ilvl="0" w:tplc="99802D22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B77E100C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12081286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0CC8B5F0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713EC48A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647C7F26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69F4176A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3EEB68E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1C10D23A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">
    <w:nsid w:val="049216DF"/>
    <w:multiLevelType w:val="hybridMultilevel"/>
    <w:tmpl w:val="446898D6"/>
    <w:lvl w:ilvl="0" w:tplc="B172F21C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BBFE7078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2DA2FA76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3C9C9EA4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A628D4E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59FA67FC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C910E9E0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D63E84B0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E18E680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>
    <w:nsid w:val="48326A98"/>
    <w:multiLevelType w:val="hybridMultilevel"/>
    <w:tmpl w:val="51AC83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2011DB"/>
    <w:multiLevelType w:val="hybridMultilevel"/>
    <w:tmpl w:val="9B4AFA52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EFB"/>
    <w:rsid w:val="00030AA4"/>
    <w:rsid w:val="00077E41"/>
    <w:rsid w:val="00091137"/>
    <w:rsid w:val="00106BCE"/>
    <w:rsid w:val="00117DE4"/>
    <w:rsid w:val="001752FD"/>
    <w:rsid w:val="0019522A"/>
    <w:rsid w:val="001B20DF"/>
    <w:rsid w:val="00210537"/>
    <w:rsid w:val="00313A94"/>
    <w:rsid w:val="0032326D"/>
    <w:rsid w:val="00343AC5"/>
    <w:rsid w:val="00385C82"/>
    <w:rsid w:val="003F619B"/>
    <w:rsid w:val="00400B8C"/>
    <w:rsid w:val="00423E7F"/>
    <w:rsid w:val="00474EB7"/>
    <w:rsid w:val="004B35A4"/>
    <w:rsid w:val="004D6C75"/>
    <w:rsid w:val="005361EE"/>
    <w:rsid w:val="00537F23"/>
    <w:rsid w:val="00545372"/>
    <w:rsid w:val="005625C9"/>
    <w:rsid w:val="005D0E34"/>
    <w:rsid w:val="006E693C"/>
    <w:rsid w:val="00764A5C"/>
    <w:rsid w:val="007D6251"/>
    <w:rsid w:val="00800C17"/>
    <w:rsid w:val="008879A0"/>
    <w:rsid w:val="00897F28"/>
    <w:rsid w:val="008B17AA"/>
    <w:rsid w:val="008D45CD"/>
    <w:rsid w:val="009B6472"/>
    <w:rsid w:val="009F7EE4"/>
    <w:rsid w:val="00A964AF"/>
    <w:rsid w:val="00AD0547"/>
    <w:rsid w:val="00B15E05"/>
    <w:rsid w:val="00B61289"/>
    <w:rsid w:val="00BF1335"/>
    <w:rsid w:val="00C36FFB"/>
    <w:rsid w:val="00C772D2"/>
    <w:rsid w:val="00C92ED8"/>
    <w:rsid w:val="00CC5EFB"/>
    <w:rsid w:val="00D05DA6"/>
    <w:rsid w:val="00D6703D"/>
    <w:rsid w:val="00DA7816"/>
    <w:rsid w:val="00E370D9"/>
    <w:rsid w:val="00E816AB"/>
    <w:rsid w:val="00FF0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5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C5EFB"/>
    <w:rPr>
      <w:b/>
      <w:bCs/>
    </w:rPr>
  </w:style>
  <w:style w:type="paragraph" w:styleId="a5">
    <w:name w:val="List Paragraph"/>
    <w:basedOn w:val="a"/>
    <w:uiPriority w:val="34"/>
    <w:qFormat/>
    <w:rsid w:val="009B6472"/>
    <w:pPr>
      <w:ind w:left="720"/>
      <w:contextualSpacing/>
    </w:pPr>
  </w:style>
  <w:style w:type="character" w:styleId="a6">
    <w:name w:val="Emphasis"/>
    <w:basedOn w:val="a0"/>
    <w:uiPriority w:val="20"/>
    <w:qFormat/>
    <w:rsid w:val="0019522A"/>
    <w:rPr>
      <w:i/>
      <w:iCs/>
    </w:rPr>
  </w:style>
  <w:style w:type="paragraph" w:styleId="a7">
    <w:name w:val="header"/>
    <w:basedOn w:val="a"/>
    <w:link w:val="a8"/>
    <w:uiPriority w:val="99"/>
    <w:unhideWhenUsed/>
    <w:rsid w:val="00DA78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A7816"/>
  </w:style>
  <w:style w:type="paragraph" w:styleId="a9">
    <w:name w:val="footer"/>
    <w:basedOn w:val="a"/>
    <w:link w:val="aa"/>
    <w:uiPriority w:val="99"/>
    <w:unhideWhenUsed/>
    <w:rsid w:val="00DA78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A7816"/>
  </w:style>
  <w:style w:type="character" w:customStyle="1" w:styleId="apple-style-span">
    <w:name w:val="apple-style-span"/>
    <w:basedOn w:val="a0"/>
    <w:rsid w:val="004D6C75"/>
  </w:style>
  <w:style w:type="paragraph" w:styleId="ab">
    <w:name w:val="Balloon Text"/>
    <w:basedOn w:val="a"/>
    <w:link w:val="ac"/>
    <w:uiPriority w:val="99"/>
    <w:semiHidden/>
    <w:unhideWhenUsed/>
    <w:rsid w:val="00175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752F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625C9"/>
  </w:style>
  <w:style w:type="paragraph" w:styleId="ad">
    <w:name w:val="No Spacing"/>
    <w:uiPriority w:val="1"/>
    <w:qFormat/>
    <w:rsid w:val="005625C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5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C5EFB"/>
    <w:rPr>
      <w:b/>
      <w:bCs/>
    </w:rPr>
  </w:style>
  <w:style w:type="paragraph" w:styleId="a5">
    <w:name w:val="List Paragraph"/>
    <w:basedOn w:val="a"/>
    <w:uiPriority w:val="34"/>
    <w:qFormat/>
    <w:rsid w:val="009B6472"/>
    <w:pPr>
      <w:ind w:left="720"/>
      <w:contextualSpacing/>
    </w:pPr>
  </w:style>
  <w:style w:type="character" w:styleId="a6">
    <w:name w:val="Emphasis"/>
    <w:basedOn w:val="a0"/>
    <w:uiPriority w:val="20"/>
    <w:qFormat/>
    <w:rsid w:val="0019522A"/>
    <w:rPr>
      <w:i/>
      <w:iCs/>
    </w:rPr>
  </w:style>
  <w:style w:type="paragraph" w:styleId="a7">
    <w:name w:val="header"/>
    <w:basedOn w:val="a"/>
    <w:link w:val="a8"/>
    <w:uiPriority w:val="99"/>
    <w:unhideWhenUsed/>
    <w:rsid w:val="00DA78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A7816"/>
  </w:style>
  <w:style w:type="paragraph" w:styleId="a9">
    <w:name w:val="footer"/>
    <w:basedOn w:val="a"/>
    <w:link w:val="aa"/>
    <w:uiPriority w:val="99"/>
    <w:unhideWhenUsed/>
    <w:rsid w:val="00DA78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A7816"/>
  </w:style>
  <w:style w:type="character" w:customStyle="1" w:styleId="apple-style-span">
    <w:name w:val="apple-style-span"/>
    <w:basedOn w:val="a0"/>
    <w:rsid w:val="004D6C75"/>
  </w:style>
  <w:style w:type="paragraph" w:styleId="ab">
    <w:name w:val="Balloon Text"/>
    <w:basedOn w:val="a"/>
    <w:link w:val="ac"/>
    <w:uiPriority w:val="99"/>
    <w:semiHidden/>
    <w:unhideWhenUsed/>
    <w:rsid w:val="00175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752F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625C9"/>
  </w:style>
  <w:style w:type="paragraph" w:styleId="ad">
    <w:name w:val="No Spacing"/>
    <w:uiPriority w:val="1"/>
    <w:qFormat/>
    <w:rsid w:val="005625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78081">
          <w:marLeft w:val="360"/>
          <w:marRight w:val="0"/>
          <w:marTop w:val="8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8405">
          <w:marLeft w:val="360"/>
          <w:marRight w:val="0"/>
          <w:marTop w:val="8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9950">
          <w:marLeft w:val="360"/>
          <w:marRight w:val="0"/>
          <w:marTop w:val="8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23565">
          <w:marLeft w:val="360"/>
          <w:marRight w:val="0"/>
          <w:marTop w:val="86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F%D0%B8%D0%BA_%D0%9F%D0%BE%D0%B1%D0%B5%D0%B4%D1%8B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h2006.ru/gallery/Issiku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2006.ru/gallery/Issiku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1355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Тамара Логачева</cp:lastModifiedBy>
  <cp:revision>2</cp:revision>
  <cp:lastPrinted>2016-11-22T02:57:00Z</cp:lastPrinted>
  <dcterms:created xsi:type="dcterms:W3CDTF">2017-02-16T19:17:00Z</dcterms:created>
  <dcterms:modified xsi:type="dcterms:W3CDTF">2017-02-16T19:17:00Z</dcterms:modified>
</cp:coreProperties>
</file>