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F52" w:rsidRDefault="00612F52" w:rsidP="00612F52">
      <w:pPr>
        <w:pStyle w:val="Standard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                                                             ТЕХНОЛОГИЧЕСКАЯ КАРТА УРОКА </w:t>
      </w:r>
    </w:p>
    <w:p w:rsidR="00612F52" w:rsidRPr="00612F52" w:rsidRDefault="00612F52" w:rsidP="00612F52">
      <w:pPr>
        <w:pStyle w:val="Standard"/>
        <w:rPr>
          <w:rFonts w:cs="Times New Roman"/>
          <w:b/>
          <w:bCs/>
          <w:sz w:val="22"/>
          <w:szCs w:val="22"/>
        </w:rPr>
      </w:pPr>
      <w:r w:rsidRPr="00612F52">
        <w:rPr>
          <w:rFonts w:cs="Times New Roman"/>
          <w:b/>
          <w:bCs/>
          <w:sz w:val="22"/>
          <w:szCs w:val="22"/>
        </w:rPr>
        <w:t xml:space="preserve">Учитель: </w:t>
      </w:r>
      <w:r w:rsidR="007D724E">
        <w:rPr>
          <w:rFonts w:cs="Times New Roman"/>
          <w:bCs/>
          <w:sz w:val="22"/>
          <w:szCs w:val="22"/>
        </w:rPr>
        <w:t>Доможирова Е.В.</w:t>
      </w:r>
    </w:p>
    <w:p w:rsidR="00FC2BAB" w:rsidRPr="00612F52" w:rsidRDefault="00FC2BAB" w:rsidP="00612F52">
      <w:pPr>
        <w:pStyle w:val="Standard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sz w:val="22"/>
          <w:szCs w:val="22"/>
        </w:rPr>
        <w:t xml:space="preserve">Предмет:  </w:t>
      </w:r>
      <w:r w:rsidRPr="00612F52">
        <w:rPr>
          <w:rFonts w:cs="Times New Roman"/>
          <w:sz w:val="22"/>
          <w:szCs w:val="22"/>
        </w:rPr>
        <w:t xml:space="preserve"> Русский язык</w:t>
      </w:r>
    </w:p>
    <w:p w:rsidR="00FC2BAB" w:rsidRPr="00612F52" w:rsidRDefault="00FC2BAB" w:rsidP="007D724E">
      <w:pPr>
        <w:pStyle w:val="Standard"/>
        <w:rPr>
          <w:rFonts w:cs="Times New Roman"/>
          <w:b/>
          <w:bCs/>
          <w:sz w:val="22"/>
          <w:szCs w:val="22"/>
        </w:rPr>
      </w:pPr>
      <w:r w:rsidRPr="00612F52">
        <w:rPr>
          <w:rFonts w:cs="Times New Roman"/>
          <w:b/>
          <w:bCs/>
          <w:sz w:val="22"/>
          <w:szCs w:val="22"/>
        </w:rPr>
        <w:t>Класс:</w:t>
      </w:r>
      <w:r w:rsidRPr="00612F52">
        <w:rPr>
          <w:rFonts w:cs="Times New Roman"/>
          <w:sz w:val="22"/>
          <w:szCs w:val="22"/>
        </w:rPr>
        <w:t xml:space="preserve">   5</w:t>
      </w:r>
    </w:p>
    <w:p w:rsidR="00FC2BAB" w:rsidRPr="00612F52" w:rsidRDefault="00FC2BAB" w:rsidP="00612F52">
      <w:pPr>
        <w:pStyle w:val="Standard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sz w:val="22"/>
          <w:szCs w:val="22"/>
        </w:rPr>
        <w:t>Тема урока:</w:t>
      </w:r>
      <w:r w:rsidRPr="00612F52">
        <w:rPr>
          <w:rFonts w:cs="Times New Roman"/>
          <w:sz w:val="22"/>
          <w:szCs w:val="22"/>
        </w:rPr>
        <w:t xml:space="preserve">  О пользе знаков препинания</w:t>
      </w:r>
      <w:r w:rsidR="00612F52" w:rsidRPr="00612F52">
        <w:rPr>
          <w:rFonts w:cs="Times New Roman"/>
          <w:sz w:val="22"/>
          <w:szCs w:val="22"/>
        </w:rPr>
        <w:t xml:space="preserve"> в предложении</w:t>
      </w:r>
      <w:r w:rsidRPr="00612F52">
        <w:rPr>
          <w:rFonts w:cs="Times New Roman"/>
          <w:sz w:val="22"/>
          <w:szCs w:val="22"/>
        </w:rPr>
        <w:t>. (Синтаксис и пунктуация)</w:t>
      </w:r>
    </w:p>
    <w:p w:rsidR="00FC2BAB" w:rsidRPr="00612F52" w:rsidRDefault="00FC2BAB" w:rsidP="00612F52">
      <w:pPr>
        <w:pStyle w:val="Standard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sz w:val="22"/>
          <w:szCs w:val="22"/>
        </w:rPr>
        <w:t xml:space="preserve">Тип урока:  </w:t>
      </w:r>
      <w:r w:rsidRPr="00612F52">
        <w:rPr>
          <w:rFonts w:cs="Times New Roman"/>
          <w:sz w:val="22"/>
          <w:szCs w:val="22"/>
        </w:rPr>
        <w:t>Урок систематизации и обобщения знаний и умений.</w:t>
      </w:r>
    </w:p>
    <w:p w:rsidR="00FC2BAB" w:rsidRPr="00612F52" w:rsidRDefault="00FC2BAB" w:rsidP="00612F52">
      <w:pPr>
        <w:pStyle w:val="Standard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sz w:val="22"/>
          <w:szCs w:val="22"/>
        </w:rPr>
        <w:t xml:space="preserve">Цель урока: </w:t>
      </w:r>
      <w:r w:rsidRPr="00612F52">
        <w:rPr>
          <w:rFonts w:cs="Times New Roman"/>
          <w:sz w:val="22"/>
          <w:szCs w:val="22"/>
        </w:rPr>
        <w:t xml:space="preserve">  Обобщение и систематизация знаний и </w:t>
      </w:r>
      <w:proofErr w:type="gramStart"/>
      <w:r w:rsidRPr="00612F52">
        <w:rPr>
          <w:rFonts w:cs="Times New Roman"/>
          <w:sz w:val="22"/>
          <w:szCs w:val="22"/>
        </w:rPr>
        <w:t>умений</w:t>
      </w:r>
      <w:proofErr w:type="gramEnd"/>
      <w:r w:rsidRPr="00612F52">
        <w:rPr>
          <w:rFonts w:cs="Times New Roman"/>
          <w:sz w:val="22"/>
          <w:szCs w:val="22"/>
        </w:rPr>
        <w:t xml:space="preserve"> обучающихся по теме «Синтаксис и пунктуация».  </w:t>
      </w:r>
    </w:p>
    <w:p w:rsidR="00FC2BAB" w:rsidRPr="00612F52" w:rsidRDefault="00FC2BAB" w:rsidP="00612F52">
      <w:pPr>
        <w:pStyle w:val="Standard"/>
        <w:rPr>
          <w:rFonts w:cs="Times New Roman"/>
          <w:b/>
          <w:bCs/>
          <w:sz w:val="22"/>
          <w:szCs w:val="22"/>
        </w:rPr>
      </w:pPr>
      <w:r w:rsidRPr="00612F52">
        <w:rPr>
          <w:rFonts w:cs="Times New Roman"/>
          <w:b/>
          <w:bCs/>
          <w:sz w:val="22"/>
          <w:szCs w:val="22"/>
        </w:rPr>
        <w:t>Задачи урока:</w:t>
      </w:r>
    </w:p>
    <w:p w:rsidR="00FC2BAB" w:rsidRPr="00612F52" w:rsidRDefault="00FC2BAB" w:rsidP="00612F52">
      <w:pPr>
        <w:pStyle w:val="Standard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i/>
          <w:iCs/>
          <w:sz w:val="22"/>
          <w:szCs w:val="22"/>
        </w:rPr>
        <w:t xml:space="preserve">образовательные: </w:t>
      </w:r>
      <w:r w:rsidRPr="00612F52">
        <w:rPr>
          <w:rFonts w:cs="Times New Roman"/>
          <w:sz w:val="22"/>
          <w:szCs w:val="22"/>
        </w:rPr>
        <w:t xml:space="preserve">обобщить и систематизировать знания и </w:t>
      </w:r>
      <w:proofErr w:type="gramStart"/>
      <w:r w:rsidRPr="00612F52">
        <w:rPr>
          <w:rFonts w:cs="Times New Roman"/>
          <w:sz w:val="22"/>
          <w:szCs w:val="22"/>
        </w:rPr>
        <w:t>умения</w:t>
      </w:r>
      <w:proofErr w:type="gramEnd"/>
      <w:r w:rsidRPr="00612F52">
        <w:rPr>
          <w:rFonts w:cs="Times New Roman"/>
          <w:sz w:val="22"/>
          <w:szCs w:val="22"/>
        </w:rPr>
        <w:t xml:space="preserve"> обучающихся по теме «Синтаксис и пунктуация» (основные понятия синтаксиса: простое и сложное предложения, члены предложения (главные и второстепенные), однородные члены предложения,  постановка знаков препинания на  письме);</w:t>
      </w:r>
    </w:p>
    <w:p w:rsidR="00FC2BAB" w:rsidRPr="00612F52" w:rsidRDefault="00FC2BAB" w:rsidP="00612F52">
      <w:pPr>
        <w:pStyle w:val="Standard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i/>
          <w:iCs/>
          <w:sz w:val="22"/>
          <w:szCs w:val="22"/>
        </w:rPr>
        <w:t>развивающие:</w:t>
      </w:r>
      <w:r w:rsidRPr="00612F52">
        <w:rPr>
          <w:rFonts w:cs="Times New Roman"/>
          <w:i/>
          <w:iCs/>
          <w:sz w:val="22"/>
          <w:szCs w:val="22"/>
        </w:rPr>
        <w:t xml:space="preserve"> </w:t>
      </w:r>
      <w:r w:rsidRPr="00612F52">
        <w:rPr>
          <w:rFonts w:cs="Times New Roman"/>
          <w:sz w:val="22"/>
          <w:szCs w:val="22"/>
        </w:rPr>
        <w:t>развивать интерес к предмету; учить сравнивать и обобщать изучаемые факты и понятия; развивать память и мышление; развивать умение выделять главное (составление схем предложений); развивать речь (учить строить монологическое высказывание на лингвистическую тему); учить анализировать ответы одноклассников, понимать свои ошибки;</w:t>
      </w:r>
    </w:p>
    <w:p w:rsidR="00FC2BAB" w:rsidRPr="00612F52" w:rsidRDefault="00FC2BAB" w:rsidP="00612F52">
      <w:pPr>
        <w:pStyle w:val="Standard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i/>
          <w:iCs/>
          <w:sz w:val="22"/>
          <w:szCs w:val="22"/>
        </w:rPr>
        <w:t>воспитательные:</w:t>
      </w:r>
      <w:r w:rsidRPr="00612F52">
        <w:rPr>
          <w:rFonts w:cs="Times New Roman"/>
          <w:b/>
          <w:bCs/>
          <w:sz w:val="22"/>
          <w:szCs w:val="22"/>
        </w:rPr>
        <w:t xml:space="preserve"> </w:t>
      </w:r>
      <w:r w:rsidRPr="00612F52">
        <w:rPr>
          <w:rFonts w:cs="Times New Roman"/>
          <w:sz w:val="22"/>
          <w:szCs w:val="22"/>
        </w:rPr>
        <w:t>убедить учащихся в жизненной и практической необходимости знаний правил постановки знаков препинания; формировать правильное отношение к слову, к природе.</w:t>
      </w:r>
    </w:p>
    <w:p w:rsidR="00FC2BAB" w:rsidRPr="00612F52" w:rsidRDefault="00FC2BAB" w:rsidP="00612F52">
      <w:pPr>
        <w:pStyle w:val="Standard"/>
        <w:spacing w:after="240"/>
        <w:rPr>
          <w:rFonts w:cs="Times New Roman"/>
          <w:b/>
          <w:bCs/>
          <w:sz w:val="22"/>
          <w:szCs w:val="22"/>
        </w:rPr>
      </w:pPr>
      <w:r w:rsidRPr="00612F52">
        <w:rPr>
          <w:rFonts w:cs="Times New Roman"/>
          <w:b/>
          <w:bCs/>
          <w:sz w:val="22"/>
          <w:szCs w:val="22"/>
        </w:rPr>
        <w:t>8. Планируемые результаты:</w:t>
      </w:r>
    </w:p>
    <w:p w:rsidR="00FC2BAB" w:rsidRPr="00612F52" w:rsidRDefault="00FC2BAB" w:rsidP="00612F52">
      <w:pPr>
        <w:pStyle w:val="Standard"/>
        <w:spacing w:after="240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sz w:val="22"/>
          <w:szCs w:val="22"/>
        </w:rPr>
        <w:t>Предметные:</w:t>
      </w:r>
      <w:r w:rsidRPr="00612F52">
        <w:rPr>
          <w:rFonts w:cs="Times New Roman"/>
          <w:b/>
          <w:bCs/>
          <w:i/>
          <w:iCs/>
          <w:sz w:val="22"/>
          <w:szCs w:val="22"/>
        </w:rPr>
        <w:t xml:space="preserve"> </w:t>
      </w:r>
      <w:r w:rsidRPr="00612F52">
        <w:rPr>
          <w:rFonts w:cs="Times New Roman"/>
          <w:b/>
          <w:bCs/>
          <w:sz w:val="22"/>
          <w:szCs w:val="22"/>
        </w:rPr>
        <w:t xml:space="preserve"> </w:t>
      </w:r>
      <w:r w:rsidRPr="00612F52">
        <w:rPr>
          <w:rFonts w:cs="Times New Roman"/>
          <w:sz w:val="22"/>
          <w:szCs w:val="22"/>
        </w:rPr>
        <w:t>основные понятия синтаксиса; правила постановки знаков препинания при однородных членах в простом предложении, а также в сложных предложениях,</w:t>
      </w:r>
    </w:p>
    <w:p w:rsidR="00FC2BAB" w:rsidRPr="00612F52" w:rsidRDefault="00FC2BAB" w:rsidP="00612F52">
      <w:pPr>
        <w:pStyle w:val="Standard"/>
        <w:spacing w:after="240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i/>
          <w:iCs/>
          <w:sz w:val="22"/>
          <w:szCs w:val="22"/>
        </w:rPr>
        <w:t xml:space="preserve">  Уметь:</w:t>
      </w:r>
      <w:r w:rsidRPr="00612F52">
        <w:rPr>
          <w:rFonts w:cs="Times New Roman"/>
          <w:b/>
          <w:bCs/>
          <w:sz w:val="22"/>
          <w:szCs w:val="22"/>
        </w:rPr>
        <w:t xml:space="preserve"> </w:t>
      </w:r>
      <w:r w:rsidRPr="00612F52">
        <w:rPr>
          <w:rFonts w:cs="Times New Roman"/>
          <w:sz w:val="22"/>
          <w:szCs w:val="22"/>
        </w:rPr>
        <w:t>опознавать основные единицы синтаксиса, анализировать предложение с точки зрения структуры (простое или сложное); ставить знаки препинания при письме; выполнять синтаксический и пунктуационный разборы.</w:t>
      </w:r>
    </w:p>
    <w:p w:rsidR="00FC2BAB" w:rsidRPr="00612F52" w:rsidRDefault="00FC2BAB" w:rsidP="00612F52">
      <w:pPr>
        <w:pStyle w:val="Standard"/>
        <w:spacing w:after="240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sz w:val="22"/>
          <w:szCs w:val="22"/>
        </w:rPr>
        <w:t xml:space="preserve">Личностные:  </w:t>
      </w:r>
      <w:r w:rsidRPr="00612F52">
        <w:rPr>
          <w:rFonts w:cs="Times New Roman"/>
          <w:sz w:val="22"/>
          <w:szCs w:val="22"/>
        </w:rPr>
        <w:t xml:space="preserve"> Уважительное отношение к родному языку;  самооценка учебной деятельности, умение связывать  цель учебной деятельности с мотивом (для чего?).</w:t>
      </w:r>
    </w:p>
    <w:p w:rsidR="00FC2BAB" w:rsidRPr="00612F52" w:rsidRDefault="00FC2BAB" w:rsidP="00612F52">
      <w:pPr>
        <w:pStyle w:val="Standard"/>
        <w:spacing w:after="240"/>
        <w:rPr>
          <w:rFonts w:cs="Times New Roman"/>
          <w:sz w:val="22"/>
          <w:szCs w:val="22"/>
        </w:rPr>
      </w:pPr>
      <w:proofErr w:type="spellStart"/>
      <w:r w:rsidRPr="00612F52">
        <w:rPr>
          <w:rFonts w:cs="Times New Roman"/>
          <w:b/>
          <w:bCs/>
          <w:sz w:val="22"/>
          <w:szCs w:val="22"/>
        </w:rPr>
        <w:t>Метапредметные</w:t>
      </w:r>
      <w:proofErr w:type="spellEnd"/>
      <w:r w:rsidRPr="00612F52">
        <w:rPr>
          <w:rFonts w:cs="Times New Roman"/>
          <w:b/>
          <w:bCs/>
          <w:sz w:val="22"/>
          <w:szCs w:val="22"/>
        </w:rPr>
        <w:t xml:space="preserve">: </w:t>
      </w:r>
      <w:r w:rsidRPr="00612F52">
        <w:rPr>
          <w:rFonts w:cs="Times New Roman"/>
          <w:sz w:val="22"/>
          <w:szCs w:val="22"/>
        </w:rPr>
        <w:t xml:space="preserve"> </w:t>
      </w:r>
      <w:r w:rsidRPr="00612F52">
        <w:rPr>
          <w:rFonts w:cs="Times New Roman"/>
          <w:b/>
          <w:bCs/>
          <w:i/>
          <w:iCs/>
          <w:sz w:val="22"/>
          <w:szCs w:val="22"/>
        </w:rPr>
        <w:t>Умение</w:t>
      </w:r>
      <w:r w:rsidRPr="00612F52">
        <w:rPr>
          <w:rFonts w:cs="Times New Roman"/>
          <w:b/>
          <w:bCs/>
          <w:sz w:val="22"/>
          <w:szCs w:val="22"/>
        </w:rPr>
        <w:t xml:space="preserve"> </w:t>
      </w:r>
      <w:r w:rsidRPr="00612F52">
        <w:rPr>
          <w:rFonts w:cs="Times New Roman"/>
          <w:sz w:val="22"/>
          <w:szCs w:val="22"/>
        </w:rPr>
        <w:t xml:space="preserve">ставить и формулировать цель деятельности, планировать последовательность  действий; осуществлять самоконтроль, </w:t>
      </w:r>
      <w:proofErr w:type="spellStart"/>
      <w:r w:rsidRPr="00612F52">
        <w:rPr>
          <w:rFonts w:cs="Times New Roman"/>
          <w:sz w:val="22"/>
          <w:szCs w:val="22"/>
        </w:rPr>
        <w:t>самокоррекцию</w:t>
      </w:r>
      <w:proofErr w:type="spellEnd"/>
      <w:r w:rsidRPr="00612F52">
        <w:rPr>
          <w:rFonts w:cs="Times New Roman"/>
          <w:sz w:val="22"/>
          <w:szCs w:val="22"/>
        </w:rPr>
        <w:t>;</w:t>
      </w:r>
      <w:r w:rsidRPr="00612F52">
        <w:rPr>
          <w:rFonts w:cs="Times New Roman"/>
          <w:bCs/>
          <w:i/>
          <w:color w:val="170E02"/>
          <w:sz w:val="22"/>
          <w:szCs w:val="22"/>
        </w:rPr>
        <w:t xml:space="preserve"> </w:t>
      </w:r>
      <w:r w:rsidRPr="00612F52">
        <w:rPr>
          <w:rFonts w:cs="Times New Roman"/>
          <w:bCs/>
          <w:color w:val="170E02"/>
          <w:sz w:val="22"/>
          <w:szCs w:val="22"/>
        </w:rPr>
        <w:t>оформлять свои мысли в устной форме,</w:t>
      </w:r>
      <w:r w:rsidRPr="00612F52">
        <w:rPr>
          <w:rFonts w:cs="Times New Roman"/>
          <w:b/>
          <w:bCs/>
          <w:i/>
          <w:color w:val="170E02"/>
          <w:sz w:val="22"/>
          <w:szCs w:val="22"/>
        </w:rPr>
        <w:t xml:space="preserve"> </w:t>
      </w:r>
      <w:r w:rsidRPr="00612F52">
        <w:rPr>
          <w:rFonts w:cs="Times New Roman"/>
          <w:bCs/>
          <w:color w:val="170E02"/>
          <w:sz w:val="22"/>
          <w:szCs w:val="22"/>
        </w:rPr>
        <w:t>слушать  речь других; учиться работать в паре; формулировать собственное мнение и позицию,  строить логическую цепь рассуждения; извлекать необходимую информацию из различных источников; использовать полученные на уроке знания в жизни.</w:t>
      </w:r>
    </w:p>
    <w:p w:rsidR="00612F52" w:rsidRDefault="00FC2BAB" w:rsidP="00612F52">
      <w:pPr>
        <w:pStyle w:val="Standard"/>
        <w:spacing w:after="240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color w:val="170E02"/>
          <w:sz w:val="22"/>
          <w:szCs w:val="22"/>
        </w:rPr>
        <w:t xml:space="preserve">9. Основные </w:t>
      </w:r>
      <w:proofErr w:type="spellStart"/>
      <w:r w:rsidRPr="00612F52">
        <w:rPr>
          <w:rFonts w:cs="Times New Roman"/>
          <w:b/>
          <w:bCs/>
          <w:color w:val="170E02"/>
          <w:sz w:val="22"/>
          <w:szCs w:val="22"/>
        </w:rPr>
        <w:t>поняти</w:t>
      </w:r>
      <w:proofErr w:type="spellEnd"/>
      <w:r w:rsidRPr="00612F52">
        <w:rPr>
          <w:rFonts w:cs="Times New Roman"/>
          <w:b/>
          <w:bCs/>
          <w:color w:val="170E02"/>
          <w:sz w:val="22"/>
          <w:szCs w:val="22"/>
        </w:rPr>
        <w:t xml:space="preserve"> темы:  </w:t>
      </w:r>
      <w:r w:rsidRPr="00612F52">
        <w:rPr>
          <w:rFonts w:cs="Times New Roman"/>
          <w:bCs/>
          <w:color w:val="170E02"/>
          <w:sz w:val="22"/>
          <w:szCs w:val="22"/>
        </w:rPr>
        <w:t xml:space="preserve"> Синтаксис, пунктуация,  простое и сложное предложения, члены предложения (главные и второстепенные), однородные члены предложения,  интонация; знаки препинания; синтаксический и пунктуационный разборы.  </w:t>
      </w:r>
    </w:p>
    <w:p w:rsidR="00FC2BAB" w:rsidRPr="00612F52" w:rsidRDefault="00FC2BAB" w:rsidP="00612F52">
      <w:pPr>
        <w:pStyle w:val="Standard"/>
        <w:spacing w:after="240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color w:val="170E02"/>
          <w:sz w:val="22"/>
          <w:szCs w:val="22"/>
        </w:rPr>
        <w:t xml:space="preserve">10. </w:t>
      </w:r>
      <w:proofErr w:type="spellStart"/>
      <w:r w:rsidRPr="00612F52">
        <w:rPr>
          <w:rFonts w:cs="Times New Roman"/>
          <w:b/>
          <w:bCs/>
          <w:color w:val="170E02"/>
          <w:sz w:val="22"/>
          <w:szCs w:val="22"/>
        </w:rPr>
        <w:t>Межпредметные</w:t>
      </w:r>
      <w:proofErr w:type="spellEnd"/>
      <w:r w:rsidRPr="00612F52">
        <w:rPr>
          <w:rFonts w:cs="Times New Roman"/>
          <w:b/>
          <w:bCs/>
          <w:color w:val="170E02"/>
          <w:sz w:val="22"/>
          <w:szCs w:val="22"/>
        </w:rPr>
        <w:t xml:space="preserve"> связи: </w:t>
      </w:r>
      <w:r w:rsidRPr="00612F52">
        <w:rPr>
          <w:rFonts w:cs="Times New Roman"/>
          <w:bCs/>
          <w:color w:val="170E02"/>
          <w:sz w:val="22"/>
          <w:szCs w:val="22"/>
        </w:rPr>
        <w:t xml:space="preserve">     Литература</w:t>
      </w:r>
    </w:p>
    <w:p w:rsidR="00FC2BAB" w:rsidRPr="00612F52" w:rsidRDefault="00FC2BAB" w:rsidP="00612F52">
      <w:pPr>
        <w:pStyle w:val="Standard"/>
        <w:spacing w:after="240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color w:val="170E02"/>
          <w:sz w:val="22"/>
          <w:szCs w:val="22"/>
        </w:rPr>
        <w:lastRenderedPageBreak/>
        <w:t xml:space="preserve">11. Ресурсы:  </w:t>
      </w:r>
    </w:p>
    <w:p w:rsidR="00FC2BAB" w:rsidRPr="00612F52" w:rsidRDefault="00FC2BAB" w:rsidP="00612F52">
      <w:pPr>
        <w:pStyle w:val="Standard"/>
        <w:spacing w:after="240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i/>
          <w:iCs/>
          <w:color w:val="170E02"/>
          <w:sz w:val="22"/>
          <w:szCs w:val="22"/>
        </w:rPr>
        <w:t>основные</w:t>
      </w:r>
      <w:r w:rsidRPr="00612F52">
        <w:rPr>
          <w:rFonts w:cs="Times New Roman"/>
          <w:bCs/>
          <w:i/>
          <w:iCs/>
          <w:color w:val="170E02"/>
          <w:sz w:val="22"/>
          <w:szCs w:val="22"/>
        </w:rPr>
        <w:t xml:space="preserve"> </w:t>
      </w:r>
      <w:r w:rsidRPr="00612F52">
        <w:rPr>
          <w:rFonts w:cs="Times New Roman"/>
          <w:bCs/>
          <w:color w:val="170E02"/>
          <w:sz w:val="22"/>
          <w:szCs w:val="22"/>
        </w:rPr>
        <w:t xml:space="preserve">  Учебник «Русский язык», 5 класс</w:t>
      </w:r>
      <w:proofErr w:type="gramStart"/>
      <w:r w:rsidRPr="00612F52">
        <w:rPr>
          <w:rFonts w:cs="Times New Roman"/>
          <w:bCs/>
          <w:color w:val="170E02"/>
          <w:sz w:val="22"/>
          <w:szCs w:val="22"/>
        </w:rPr>
        <w:t xml:space="preserve">  ,</w:t>
      </w:r>
      <w:proofErr w:type="gramEnd"/>
      <w:r w:rsidRPr="00612F52">
        <w:rPr>
          <w:rFonts w:cs="Times New Roman"/>
          <w:bCs/>
          <w:color w:val="170E02"/>
          <w:sz w:val="22"/>
          <w:szCs w:val="22"/>
        </w:rPr>
        <w:t xml:space="preserve"> словари;</w:t>
      </w:r>
    </w:p>
    <w:p w:rsidR="00FC2BAB" w:rsidRPr="00612F52" w:rsidRDefault="00FC2BAB" w:rsidP="00612F52">
      <w:pPr>
        <w:pStyle w:val="Standard"/>
        <w:spacing w:after="240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i/>
          <w:iCs/>
          <w:color w:val="170E02"/>
          <w:sz w:val="22"/>
          <w:szCs w:val="22"/>
        </w:rPr>
        <w:t xml:space="preserve">дополнительные: </w:t>
      </w:r>
      <w:proofErr w:type="spellStart"/>
      <w:r w:rsidRPr="00612F52">
        <w:rPr>
          <w:rFonts w:cs="Times New Roman"/>
          <w:bCs/>
          <w:color w:val="170E02"/>
          <w:sz w:val="22"/>
          <w:szCs w:val="22"/>
        </w:rPr>
        <w:t>мультимедийный</w:t>
      </w:r>
      <w:proofErr w:type="spellEnd"/>
      <w:r w:rsidRPr="00612F52">
        <w:rPr>
          <w:rFonts w:cs="Times New Roman"/>
          <w:bCs/>
          <w:color w:val="170E02"/>
          <w:sz w:val="22"/>
          <w:szCs w:val="22"/>
        </w:rPr>
        <w:t xml:space="preserve"> проектор, ноутбук, индивидуальные карточки с дидактическими заданиями; электронная физкультминутка.</w:t>
      </w:r>
    </w:p>
    <w:p w:rsidR="00FC2BAB" w:rsidRPr="00612F52" w:rsidRDefault="00FC2BAB" w:rsidP="00612F52">
      <w:pPr>
        <w:pStyle w:val="Standard"/>
        <w:spacing w:after="240"/>
        <w:ind w:left="-30" w:hanging="15"/>
        <w:rPr>
          <w:rFonts w:cs="Times New Roman"/>
          <w:sz w:val="22"/>
          <w:szCs w:val="22"/>
        </w:rPr>
      </w:pPr>
      <w:r w:rsidRPr="00612F52">
        <w:rPr>
          <w:rFonts w:cs="Times New Roman"/>
          <w:b/>
          <w:bCs/>
          <w:sz w:val="22"/>
          <w:szCs w:val="22"/>
        </w:rPr>
        <w:t xml:space="preserve">12. Организация пространства:     </w:t>
      </w:r>
      <w:r w:rsidRPr="00612F52">
        <w:rPr>
          <w:rFonts w:cs="Times New Roman"/>
          <w:sz w:val="22"/>
          <w:szCs w:val="22"/>
        </w:rPr>
        <w:t xml:space="preserve"> Работа</w:t>
      </w:r>
      <w:r w:rsidRPr="00612F52">
        <w:rPr>
          <w:rFonts w:cs="Times New Roman"/>
          <w:b/>
          <w:bCs/>
          <w:sz w:val="22"/>
          <w:szCs w:val="22"/>
        </w:rPr>
        <w:t xml:space="preserve"> </w:t>
      </w:r>
      <w:r w:rsidRPr="00612F52">
        <w:rPr>
          <w:rFonts w:cs="Times New Roman"/>
          <w:sz w:val="22"/>
          <w:szCs w:val="22"/>
        </w:rPr>
        <w:t>фронтальная Ф, индивидуальная</w:t>
      </w:r>
      <w:proofErr w:type="gramStart"/>
      <w:r w:rsidRPr="00612F52">
        <w:rPr>
          <w:rFonts w:cs="Times New Roman"/>
          <w:sz w:val="22"/>
          <w:szCs w:val="22"/>
        </w:rPr>
        <w:t xml:space="preserve"> И</w:t>
      </w:r>
      <w:proofErr w:type="gramEnd"/>
      <w:r w:rsidRPr="00612F52">
        <w:rPr>
          <w:rFonts w:cs="Times New Roman"/>
          <w:sz w:val="22"/>
          <w:szCs w:val="22"/>
        </w:rPr>
        <w:t>, групповая Г.</w:t>
      </w:r>
    </w:p>
    <w:p w:rsidR="00FC2BAB" w:rsidRPr="00612F52" w:rsidRDefault="00FC2BAB" w:rsidP="00612F52">
      <w:pPr>
        <w:pStyle w:val="Standard"/>
        <w:spacing w:after="240"/>
        <w:ind w:left="-30" w:hanging="15"/>
        <w:rPr>
          <w:rFonts w:cs="Times New Roman"/>
          <w:sz w:val="22"/>
          <w:szCs w:val="22"/>
        </w:rPr>
      </w:pPr>
    </w:p>
    <w:tbl>
      <w:tblPr>
        <w:tblStyle w:val="a3"/>
        <w:tblW w:w="0" w:type="auto"/>
        <w:tblInd w:w="-30" w:type="dxa"/>
        <w:tblLook w:val="04A0"/>
      </w:tblPr>
      <w:tblGrid>
        <w:gridCol w:w="3167"/>
        <w:gridCol w:w="2924"/>
        <w:gridCol w:w="2834"/>
        <w:gridCol w:w="2775"/>
        <w:gridCol w:w="3116"/>
      </w:tblGrid>
      <w:tr w:rsidR="004A4F6F" w:rsidRPr="00612F52" w:rsidTr="00FC2BAB">
        <w:trPr>
          <w:trHeight w:val="703"/>
        </w:trPr>
        <w:tc>
          <w:tcPr>
            <w:tcW w:w="2406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Этап урока.</w:t>
            </w:r>
          </w:p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119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Деятельность учителя</w:t>
            </w:r>
          </w:p>
        </w:tc>
        <w:tc>
          <w:tcPr>
            <w:tcW w:w="2977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Деятельность учащихся</w:t>
            </w:r>
          </w:p>
        </w:tc>
        <w:tc>
          <w:tcPr>
            <w:tcW w:w="2976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Предметные результаты</w:t>
            </w:r>
          </w:p>
        </w:tc>
        <w:tc>
          <w:tcPr>
            <w:tcW w:w="3308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proofErr w:type="spellStart"/>
            <w:r w:rsidRPr="00612F52">
              <w:rPr>
                <w:rFonts w:cs="Times New Roman"/>
                <w:sz w:val="22"/>
                <w:szCs w:val="22"/>
              </w:rPr>
              <w:t>Метапредметные</w:t>
            </w:r>
            <w:proofErr w:type="spellEnd"/>
            <w:r w:rsidRPr="00612F52">
              <w:rPr>
                <w:rFonts w:cs="Times New Roman"/>
                <w:sz w:val="22"/>
                <w:szCs w:val="22"/>
              </w:rPr>
              <w:t xml:space="preserve"> результаты</w:t>
            </w:r>
          </w:p>
        </w:tc>
      </w:tr>
      <w:tr w:rsidR="004A4F6F" w:rsidRPr="00612F52" w:rsidTr="00FC2BAB">
        <w:trPr>
          <w:trHeight w:val="1242"/>
        </w:trPr>
        <w:tc>
          <w:tcPr>
            <w:tcW w:w="2406" w:type="dxa"/>
          </w:tcPr>
          <w:p w:rsidR="00FC2BAB" w:rsidRPr="00612F52" w:rsidRDefault="00FC2BAB" w:rsidP="00612F52">
            <w:pPr>
              <w:pStyle w:val="Standard"/>
              <w:numPr>
                <w:ilvl w:val="0"/>
                <w:numId w:val="2"/>
              </w:numPr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b/>
                <w:bCs/>
                <w:sz w:val="22"/>
                <w:szCs w:val="22"/>
              </w:rPr>
              <w:t>Организационный этап</w:t>
            </w:r>
          </w:p>
        </w:tc>
        <w:tc>
          <w:tcPr>
            <w:tcW w:w="3119" w:type="dxa"/>
          </w:tcPr>
          <w:p w:rsidR="00FC2BAB" w:rsidRPr="00612F52" w:rsidRDefault="00FC2BAB" w:rsidP="00612F52">
            <w:pPr>
              <w:pStyle w:val="Standard"/>
              <w:snapToGrid w:val="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Приветствует обучающихся, проверяет их готовность к уроку.</w:t>
            </w:r>
          </w:p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Создает эмоциональный настрой на урок.</w:t>
            </w:r>
          </w:p>
        </w:tc>
        <w:tc>
          <w:tcPr>
            <w:tcW w:w="2977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 xml:space="preserve">Приветствуют учителя, </w:t>
            </w:r>
            <w:r w:rsidRPr="00612F52">
              <w:rPr>
                <w:rFonts w:cs="Times New Roman"/>
                <w:spacing w:val="-1"/>
                <w:sz w:val="22"/>
                <w:szCs w:val="22"/>
              </w:rPr>
              <w:t xml:space="preserve">проверяют свою готовность </w:t>
            </w:r>
            <w:r w:rsidRPr="00612F52">
              <w:rPr>
                <w:rFonts w:cs="Times New Roman"/>
                <w:sz w:val="22"/>
                <w:szCs w:val="22"/>
              </w:rPr>
              <w:t>к уроку.</w:t>
            </w:r>
          </w:p>
        </w:tc>
        <w:tc>
          <w:tcPr>
            <w:tcW w:w="2976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08" w:type="dxa"/>
          </w:tcPr>
          <w:p w:rsidR="00FC2BAB" w:rsidRPr="00612F52" w:rsidRDefault="00FC2BAB" w:rsidP="00612F52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Планирование учебного сотрудничества с учителем и сверстниками (К).</w:t>
            </w:r>
          </w:p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</w:tr>
      <w:tr w:rsidR="004A4F6F" w:rsidRPr="00612F52" w:rsidTr="00FC2BAB">
        <w:trPr>
          <w:trHeight w:val="1134"/>
        </w:trPr>
        <w:tc>
          <w:tcPr>
            <w:tcW w:w="2406" w:type="dxa"/>
          </w:tcPr>
          <w:p w:rsidR="00FC2BAB" w:rsidRPr="00612F52" w:rsidRDefault="00FC2BAB" w:rsidP="00612F5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612F52">
              <w:rPr>
                <w:rFonts w:ascii="Times New Roman" w:hAnsi="Times New Roman" w:cs="Times New Roman"/>
                <w:b/>
              </w:rPr>
              <w:t>Мотивирование к учебной деятельности.</w:t>
            </w:r>
          </w:p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119" w:type="dxa"/>
          </w:tcPr>
          <w:p w:rsidR="00FC2BAB" w:rsidRPr="00612F52" w:rsidRDefault="00FC2BAB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 xml:space="preserve"> Организует работу учеников с предложениями на слайде.</w:t>
            </w:r>
            <w:r w:rsidR="00B65295" w:rsidRPr="00612F52">
              <w:rPr>
                <w:rFonts w:ascii="Times New Roman" w:hAnsi="Times New Roman" w:cs="Times New Roman"/>
              </w:rPr>
              <w:t>(№1)</w:t>
            </w:r>
          </w:p>
          <w:p w:rsidR="00FC2BAB" w:rsidRPr="00612F52" w:rsidRDefault="00FC2BAB" w:rsidP="00612F52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«Знаки препинания держат текст и не дают ему рассыпаться».</w:t>
            </w:r>
          </w:p>
          <w:p w:rsidR="00FC2BAB" w:rsidRPr="00612F52" w:rsidRDefault="00FC2BAB" w:rsidP="00612F52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 xml:space="preserve"> А.П.Чехов: «Знаки препинания служат нотами при чтении».</w:t>
            </w:r>
          </w:p>
          <w:p w:rsidR="00FC2BAB" w:rsidRPr="00612F52" w:rsidRDefault="00FC2BAB" w:rsidP="00612F52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Подводит их к формулированию темы, цели и постановке задач урока.</w:t>
            </w:r>
          </w:p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(Слайд №2)</w:t>
            </w:r>
          </w:p>
        </w:tc>
        <w:tc>
          <w:tcPr>
            <w:tcW w:w="2977" w:type="dxa"/>
          </w:tcPr>
          <w:p w:rsidR="0032202C" w:rsidRPr="00612F52" w:rsidRDefault="0032202C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Учащиеся читают  предложения, высказывают свои предположения о теме и цели урока</w:t>
            </w:r>
          </w:p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976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08" w:type="dxa"/>
          </w:tcPr>
          <w:p w:rsidR="0032202C" w:rsidRPr="00612F52" w:rsidRDefault="0032202C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Быстрое включение учащихся в работу.</w:t>
            </w:r>
          </w:p>
          <w:p w:rsidR="00FC2BAB" w:rsidRPr="00612F52" w:rsidRDefault="0032202C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Развитие внимания</w:t>
            </w:r>
          </w:p>
        </w:tc>
      </w:tr>
      <w:tr w:rsidR="004A4F6F" w:rsidRPr="00612F52" w:rsidTr="00FC2BAB">
        <w:tc>
          <w:tcPr>
            <w:tcW w:w="2406" w:type="dxa"/>
          </w:tcPr>
          <w:p w:rsidR="0032202C" w:rsidRPr="00612F52" w:rsidRDefault="0032202C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  <w:b/>
              </w:rPr>
              <w:t>3Актуализация и фиксирование</w:t>
            </w:r>
            <w:r w:rsidRPr="00612F52">
              <w:rPr>
                <w:rFonts w:ascii="Times New Roman" w:hAnsi="Times New Roman" w:cs="Times New Roman"/>
              </w:rPr>
              <w:t xml:space="preserve"> </w:t>
            </w:r>
            <w:r w:rsidRPr="00612F52">
              <w:rPr>
                <w:rFonts w:ascii="Times New Roman" w:hAnsi="Times New Roman" w:cs="Times New Roman"/>
                <w:b/>
              </w:rPr>
              <w:lastRenderedPageBreak/>
              <w:t>индивидуального затруднения в пробном учебном действии</w:t>
            </w:r>
            <w:r w:rsidRPr="00612F52">
              <w:rPr>
                <w:rFonts w:ascii="Times New Roman" w:hAnsi="Times New Roman" w:cs="Times New Roman"/>
              </w:rPr>
              <w:t>.</w:t>
            </w:r>
          </w:p>
          <w:p w:rsidR="0032202C" w:rsidRPr="00612F52" w:rsidRDefault="0032202C" w:rsidP="00612F52">
            <w:pPr>
              <w:rPr>
                <w:rFonts w:ascii="Times New Roman" w:hAnsi="Times New Roman" w:cs="Times New Roman"/>
              </w:rPr>
            </w:pPr>
          </w:p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119" w:type="dxa"/>
          </w:tcPr>
          <w:p w:rsidR="00FC2BAB" w:rsidRPr="00612F52" w:rsidRDefault="0032202C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lastRenderedPageBreak/>
              <w:t xml:space="preserve">Учитель предлагает учащимся  вспомнить </w:t>
            </w:r>
            <w:r w:rsidRPr="00612F52">
              <w:rPr>
                <w:rFonts w:cs="Times New Roman"/>
                <w:sz w:val="22"/>
                <w:szCs w:val="22"/>
              </w:rPr>
              <w:lastRenderedPageBreak/>
              <w:t>известные им  знаки препинания. Организует фронтальный опрос. «Закончи предложение...» Учебник, стр. 36</w:t>
            </w:r>
          </w:p>
        </w:tc>
        <w:tc>
          <w:tcPr>
            <w:tcW w:w="2977" w:type="dxa"/>
          </w:tcPr>
          <w:p w:rsidR="00FC2BAB" w:rsidRPr="00612F52" w:rsidRDefault="0032202C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lastRenderedPageBreak/>
              <w:t xml:space="preserve">Фронтальная работа. </w:t>
            </w:r>
            <w:r w:rsidRPr="00612F52">
              <w:rPr>
                <w:rFonts w:cs="Times New Roman"/>
                <w:sz w:val="22"/>
                <w:szCs w:val="22"/>
              </w:rPr>
              <w:lastRenderedPageBreak/>
              <w:t>Отвечают на вопросы.</w:t>
            </w:r>
          </w:p>
        </w:tc>
        <w:tc>
          <w:tcPr>
            <w:tcW w:w="2976" w:type="dxa"/>
          </w:tcPr>
          <w:p w:rsidR="00FC2BAB" w:rsidRPr="00612F52" w:rsidRDefault="0032202C" w:rsidP="00612F52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lastRenderedPageBreak/>
              <w:t xml:space="preserve">Умение оформлять свои мысли в устной форме; </w:t>
            </w:r>
            <w:r w:rsidRPr="00612F52">
              <w:rPr>
                <w:rFonts w:cs="Times New Roman"/>
                <w:sz w:val="22"/>
                <w:szCs w:val="22"/>
              </w:rPr>
              <w:lastRenderedPageBreak/>
              <w:t>Умение находить ответы на вопросы, используя свои знания и информацию, полученную на предыдущих уроках</w:t>
            </w:r>
          </w:p>
        </w:tc>
        <w:tc>
          <w:tcPr>
            <w:tcW w:w="3308" w:type="dxa"/>
          </w:tcPr>
          <w:p w:rsidR="00FC2BAB" w:rsidRPr="00612F52" w:rsidRDefault="0032202C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lastRenderedPageBreak/>
              <w:t xml:space="preserve">Развитие внимания учащихся, монологической речи; </w:t>
            </w:r>
            <w:r w:rsidRPr="00612F52">
              <w:rPr>
                <w:rFonts w:cs="Times New Roman"/>
                <w:sz w:val="22"/>
                <w:szCs w:val="22"/>
              </w:rPr>
              <w:lastRenderedPageBreak/>
              <w:t>создание благоприятной атмосферы заинтересованности; формирование логических умений: анализ, сравнение, обобщение, построение цепочек рассуждений</w:t>
            </w:r>
          </w:p>
        </w:tc>
      </w:tr>
      <w:tr w:rsidR="004A4F6F" w:rsidRPr="00612F52" w:rsidTr="00FC2BAB">
        <w:tc>
          <w:tcPr>
            <w:tcW w:w="2406" w:type="dxa"/>
          </w:tcPr>
          <w:p w:rsidR="00FC2BAB" w:rsidRPr="00612F52" w:rsidRDefault="0032202C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b/>
                <w:bCs/>
                <w:sz w:val="22"/>
                <w:szCs w:val="22"/>
              </w:rPr>
              <w:lastRenderedPageBreak/>
              <w:t>4.Обобщение и систематизация знаний.</w:t>
            </w:r>
          </w:p>
        </w:tc>
        <w:tc>
          <w:tcPr>
            <w:tcW w:w="3119" w:type="dxa"/>
          </w:tcPr>
          <w:p w:rsidR="00B65295" w:rsidRPr="00612F52" w:rsidRDefault="00B65295" w:rsidP="00612F52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Проводит лексическую и словарную  работу (Слайд №3) Знаете ли вы, что...</w:t>
            </w:r>
          </w:p>
          <w:p w:rsidR="00B65295" w:rsidRPr="00612F52" w:rsidRDefault="00B65295" w:rsidP="00612F52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 xml:space="preserve"> </w:t>
            </w:r>
            <w:r w:rsidRPr="00612F52">
              <w:rPr>
                <w:rFonts w:cs="Times New Roman"/>
                <w:i/>
                <w:iCs/>
                <w:sz w:val="22"/>
                <w:szCs w:val="22"/>
              </w:rPr>
              <w:t xml:space="preserve">Знаки препинания, </w:t>
            </w:r>
            <w:proofErr w:type="gramStart"/>
            <w:r w:rsidRPr="00612F52">
              <w:rPr>
                <w:rFonts w:cs="Times New Roman"/>
                <w:i/>
                <w:iCs/>
                <w:sz w:val="22"/>
                <w:szCs w:val="22"/>
              </w:rPr>
              <w:t>пинать</w:t>
            </w:r>
            <w:proofErr w:type="gramEnd"/>
            <w:r w:rsidRPr="00612F52">
              <w:rPr>
                <w:rFonts w:cs="Times New Roman"/>
                <w:i/>
                <w:iCs/>
                <w:sz w:val="22"/>
                <w:szCs w:val="22"/>
              </w:rPr>
              <w:t>, пнуть, запятая, препятствие  имеют общее значение остановки.</w:t>
            </w:r>
          </w:p>
          <w:p w:rsidR="00B65295" w:rsidRPr="00612F52" w:rsidRDefault="00B65295" w:rsidP="00612F52">
            <w:pPr>
              <w:pStyle w:val="Standard"/>
              <w:rPr>
                <w:rFonts w:cs="Times New Roman"/>
                <w:i/>
                <w:iCs/>
                <w:sz w:val="22"/>
                <w:szCs w:val="22"/>
              </w:rPr>
            </w:pPr>
            <w:r w:rsidRPr="00612F52">
              <w:rPr>
                <w:rFonts w:cs="Times New Roman"/>
                <w:i/>
                <w:iCs/>
                <w:sz w:val="22"/>
                <w:szCs w:val="22"/>
              </w:rPr>
              <w:t>Чтобы поставить точку, нужно ткнуть пером в бумагу.</w:t>
            </w:r>
          </w:p>
          <w:p w:rsidR="00FC2BAB" w:rsidRPr="00612F52" w:rsidRDefault="00B65295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i/>
                <w:iCs/>
                <w:sz w:val="22"/>
                <w:szCs w:val="22"/>
              </w:rPr>
              <w:t>Точка и ткнуть  –  однокоренные слова.</w:t>
            </w:r>
            <w:r w:rsidRPr="00612F52">
              <w:rPr>
                <w:rFonts w:cs="Times New Roman"/>
                <w:sz w:val="22"/>
                <w:szCs w:val="22"/>
              </w:rPr>
              <w:t xml:space="preserve"> (Слайд №4)</w:t>
            </w:r>
          </w:p>
        </w:tc>
        <w:tc>
          <w:tcPr>
            <w:tcW w:w="2977" w:type="dxa"/>
          </w:tcPr>
          <w:p w:rsidR="00FC2BAB" w:rsidRPr="00612F52" w:rsidRDefault="00B65295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Определяют лексическую связь между словами, делают вывод об одинаковых корнях слов. Определяют значение слова в контексте.</w:t>
            </w:r>
          </w:p>
        </w:tc>
        <w:tc>
          <w:tcPr>
            <w:tcW w:w="2976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08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</w:tr>
      <w:tr w:rsidR="004A4F6F" w:rsidRPr="00612F52" w:rsidTr="00FC2BAB">
        <w:tc>
          <w:tcPr>
            <w:tcW w:w="2406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119" w:type="dxa"/>
          </w:tcPr>
          <w:p w:rsidR="00B65295" w:rsidRPr="00612F52" w:rsidRDefault="00B65295" w:rsidP="00612F52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Организует «Пунктуационную «зарядку» и работу в группах (по партам 4 человека).</w:t>
            </w:r>
          </w:p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:rsidR="00FC2BAB" w:rsidRPr="00612F52" w:rsidRDefault="00B65295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Работают в группах</w:t>
            </w:r>
          </w:p>
          <w:p w:rsidR="0079432F" w:rsidRPr="00612F52" w:rsidRDefault="0079432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1 группа – выписать из текста простое предложение с однородными членами, расставить знаки препинания;</w:t>
            </w:r>
          </w:p>
          <w:p w:rsidR="0079432F" w:rsidRPr="00612F52" w:rsidRDefault="0079432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2группа - выписать из текста сложносочинённое предложение  расставить знаки препинания;</w:t>
            </w:r>
          </w:p>
          <w:p w:rsidR="0079432F" w:rsidRPr="00612F52" w:rsidRDefault="0079432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3групп</w:t>
            </w:r>
            <w:proofErr w:type="gramStart"/>
            <w:r w:rsidRPr="00612F52">
              <w:rPr>
                <w:rFonts w:cs="Times New Roman"/>
                <w:sz w:val="22"/>
                <w:szCs w:val="22"/>
              </w:rPr>
              <w:t>а-</w:t>
            </w:r>
            <w:proofErr w:type="gramEnd"/>
            <w:r w:rsidRPr="00612F52">
              <w:rPr>
                <w:rFonts w:cs="Times New Roman"/>
                <w:sz w:val="22"/>
                <w:szCs w:val="22"/>
              </w:rPr>
              <w:t xml:space="preserve"> выписать из </w:t>
            </w:r>
            <w:r w:rsidRPr="00612F52">
              <w:rPr>
                <w:rFonts w:cs="Times New Roman"/>
                <w:sz w:val="22"/>
                <w:szCs w:val="22"/>
              </w:rPr>
              <w:lastRenderedPageBreak/>
              <w:t>текста сложноподчинённое предложение,   расставить знаки препинания;</w:t>
            </w:r>
          </w:p>
          <w:p w:rsidR="0079432F" w:rsidRPr="00612F52" w:rsidRDefault="0079432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976" w:type="dxa"/>
          </w:tcPr>
          <w:p w:rsidR="00FC2BAB" w:rsidRPr="00612F52" w:rsidRDefault="00B65295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lastRenderedPageBreak/>
              <w:t>Отработка навыков правильной постановки знаков препинания</w:t>
            </w:r>
            <w:proofErr w:type="gramStart"/>
            <w:r w:rsidR="0079432F" w:rsidRPr="00612F52">
              <w:rPr>
                <w:rFonts w:cs="Times New Roman"/>
                <w:sz w:val="22"/>
                <w:szCs w:val="22"/>
              </w:rPr>
              <w:t xml:space="preserve">,, </w:t>
            </w:r>
            <w:proofErr w:type="gramEnd"/>
            <w:r w:rsidR="0079432F" w:rsidRPr="00612F52">
              <w:rPr>
                <w:rFonts w:cs="Times New Roman"/>
                <w:sz w:val="22"/>
                <w:szCs w:val="22"/>
              </w:rPr>
              <w:t>умение различать разные виды предложений</w:t>
            </w:r>
          </w:p>
        </w:tc>
        <w:tc>
          <w:tcPr>
            <w:tcW w:w="3308" w:type="dxa"/>
          </w:tcPr>
          <w:p w:rsidR="00FC2BAB" w:rsidRPr="00612F52" w:rsidRDefault="00B65295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Развитие внимания учащихся, создание благоприятной атмосферы заинтересованности; формирование логических умений: анализ, сравнение, обобщение, построение цепочек рассуждений</w:t>
            </w:r>
          </w:p>
        </w:tc>
      </w:tr>
      <w:tr w:rsidR="004A4F6F" w:rsidRPr="00612F52" w:rsidTr="00FC2BAB">
        <w:tc>
          <w:tcPr>
            <w:tcW w:w="2406" w:type="dxa"/>
          </w:tcPr>
          <w:p w:rsidR="00FC2BAB" w:rsidRPr="00612F52" w:rsidRDefault="00B65295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b/>
                <w:bCs/>
                <w:sz w:val="22"/>
                <w:szCs w:val="22"/>
              </w:rPr>
              <w:lastRenderedPageBreak/>
              <w:t>Применение знаний и умений в новой ситуации</w:t>
            </w:r>
          </w:p>
        </w:tc>
        <w:tc>
          <w:tcPr>
            <w:tcW w:w="3119" w:type="dxa"/>
          </w:tcPr>
          <w:p w:rsidR="003511B4" w:rsidRPr="00612F52" w:rsidRDefault="0079432F" w:rsidP="00612F52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Организует работу по сравнению и обобщению</w:t>
            </w:r>
            <w:r w:rsidR="003511B4" w:rsidRPr="00612F52">
              <w:rPr>
                <w:rFonts w:cs="Times New Roman"/>
                <w:sz w:val="22"/>
                <w:szCs w:val="22"/>
              </w:rPr>
              <w:t xml:space="preserve"> предложений. (Слайд №5) Упражнение 44, </w:t>
            </w:r>
            <w:proofErr w:type="spellStart"/>
            <w:proofErr w:type="gramStart"/>
            <w:r w:rsidR="003511B4" w:rsidRPr="00612F52">
              <w:rPr>
                <w:rFonts w:cs="Times New Roman"/>
                <w:sz w:val="22"/>
                <w:szCs w:val="22"/>
              </w:rPr>
              <w:t>стр</w:t>
            </w:r>
            <w:proofErr w:type="spellEnd"/>
            <w:proofErr w:type="gramEnd"/>
            <w:r w:rsidR="003511B4" w:rsidRPr="00612F52">
              <w:rPr>
                <w:rFonts w:cs="Times New Roman"/>
                <w:sz w:val="22"/>
                <w:szCs w:val="22"/>
              </w:rPr>
              <w:t xml:space="preserve"> 35</w:t>
            </w:r>
          </w:p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:rsidR="00FC2BAB" w:rsidRPr="00612F52" w:rsidRDefault="0079432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 xml:space="preserve">Учащиеся выполняют упражнение, </w:t>
            </w:r>
            <w:r w:rsidR="003511B4" w:rsidRPr="00612F52">
              <w:rPr>
                <w:rFonts w:cs="Times New Roman"/>
                <w:sz w:val="22"/>
                <w:szCs w:val="22"/>
              </w:rPr>
              <w:t>исправляя ошибки в их построении, составляя схемы предложений</w:t>
            </w:r>
          </w:p>
        </w:tc>
        <w:tc>
          <w:tcPr>
            <w:tcW w:w="2976" w:type="dxa"/>
          </w:tcPr>
          <w:p w:rsidR="00FC2BAB" w:rsidRPr="00612F52" w:rsidRDefault="003511B4" w:rsidP="00612F52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Умение  определять структуру предложения составлять его схему, находить  грамматическую основу, расставлять ЗП и объясняют их постановку.</w:t>
            </w:r>
          </w:p>
        </w:tc>
        <w:tc>
          <w:tcPr>
            <w:tcW w:w="3308" w:type="dxa"/>
          </w:tcPr>
          <w:p w:rsidR="003511B4" w:rsidRPr="00612F52" w:rsidRDefault="003511B4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Формирование логических умений: анализ, сравнение, обобщение, построение цепочек рассуждений</w:t>
            </w:r>
          </w:p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</w:tr>
      <w:tr w:rsidR="004A4F6F" w:rsidRPr="00612F52" w:rsidTr="00FC2BAB">
        <w:tc>
          <w:tcPr>
            <w:tcW w:w="2406" w:type="dxa"/>
          </w:tcPr>
          <w:p w:rsidR="00FC2BAB" w:rsidRPr="00612F52" w:rsidRDefault="003511B4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b/>
                <w:sz w:val="22"/>
                <w:szCs w:val="22"/>
              </w:rPr>
              <w:t>Физкультминутка</w:t>
            </w:r>
          </w:p>
        </w:tc>
        <w:tc>
          <w:tcPr>
            <w:tcW w:w="3119" w:type="dxa"/>
          </w:tcPr>
          <w:p w:rsidR="00FC2BAB" w:rsidRPr="00612F52" w:rsidRDefault="003511B4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Учитель организует проведение физкультминутки</w:t>
            </w:r>
          </w:p>
        </w:tc>
        <w:tc>
          <w:tcPr>
            <w:tcW w:w="2977" w:type="dxa"/>
          </w:tcPr>
          <w:p w:rsidR="00FC2BAB" w:rsidRPr="00612F52" w:rsidRDefault="004A4F6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Учащиеся выполняют упражнения</w:t>
            </w:r>
          </w:p>
        </w:tc>
        <w:tc>
          <w:tcPr>
            <w:tcW w:w="2976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08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</w:tr>
      <w:tr w:rsidR="004A4F6F" w:rsidRPr="00612F52" w:rsidTr="00FC2BAB">
        <w:tc>
          <w:tcPr>
            <w:tcW w:w="2406" w:type="dxa"/>
          </w:tcPr>
          <w:p w:rsidR="00FC2BAB" w:rsidRPr="00612F52" w:rsidRDefault="004A4F6F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  <w:b/>
                <w:bCs/>
              </w:rPr>
              <w:t xml:space="preserve">Контроль усвоения, обсуждение допущенных ошибок и </w:t>
            </w:r>
            <w:proofErr w:type="gramStart"/>
            <w:r w:rsidRPr="00612F52">
              <w:rPr>
                <w:rFonts w:ascii="Times New Roman" w:hAnsi="Times New Roman" w:cs="Times New Roman"/>
                <w:b/>
                <w:bCs/>
              </w:rPr>
              <w:t>из</w:t>
            </w:r>
            <w:proofErr w:type="gramEnd"/>
            <w:r w:rsidRPr="00612F52">
              <w:rPr>
                <w:rFonts w:ascii="Times New Roman" w:hAnsi="Times New Roman" w:cs="Times New Roman"/>
                <w:b/>
                <w:bCs/>
              </w:rPr>
              <w:t xml:space="preserve"> коррекция.</w:t>
            </w:r>
          </w:p>
        </w:tc>
        <w:tc>
          <w:tcPr>
            <w:tcW w:w="3119" w:type="dxa"/>
          </w:tcPr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Учитель  предлагает учащимся поработать  в парах  с упражнением № 43</w:t>
            </w: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Учитель организует самопроверку (образец выполнения на слайде</w:t>
            </w:r>
            <w:r w:rsidR="00612F52">
              <w:rPr>
                <w:rFonts w:ascii="Times New Roman" w:hAnsi="Times New Roman" w:cs="Times New Roman"/>
              </w:rPr>
              <w:t xml:space="preserve"> № 6</w:t>
            </w:r>
            <w:r w:rsidRPr="00612F52">
              <w:rPr>
                <w:rFonts w:ascii="Times New Roman" w:hAnsi="Times New Roman" w:cs="Times New Roman"/>
              </w:rPr>
              <w:t>).</w:t>
            </w: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Учитель помогает осуществить коррекцию выполненных работ.</w:t>
            </w:r>
          </w:p>
          <w:p w:rsidR="00FC2BAB" w:rsidRPr="00612F52" w:rsidRDefault="004A4F6F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- Какие ошибки были допущены? Как вы думаете, мы достаточно отработали навыки постановки знаков препинания в сложном и простом  предложении?</w:t>
            </w:r>
          </w:p>
        </w:tc>
        <w:tc>
          <w:tcPr>
            <w:tcW w:w="2977" w:type="dxa"/>
          </w:tcPr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Учащиеся работают в парах.</w:t>
            </w: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Учащиеся проверяют свои работы по образцу на слайде, оценивают согласно критериям.</w:t>
            </w: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</w:p>
          <w:p w:rsidR="00FC2BAB" w:rsidRPr="00612F52" w:rsidRDefault="004A4F6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 xml:space="preserve">Учащиеся называют предложения, в написании которых неправильно поставили знаки препинания, комментируют </w:t>
            </w:r>
            <w:r w:rsidRPr="00612F52">
              <w:rPr>
                <w:rFonts w:cs="Times New Roman"/>
                <w:sz w:val="22"/>
                <w:szCs w:val="22"/>
              </w:rPr>
              <w:lastRenderedPageBreak/>
              <w:t>их правильное написание.</w:t>
            </w:r>
          </w:p>
        </w:tc>
        <w:tc>
          <w:tcPr>
            <w:tcW w:w="2976" w:type="dxa"/>
          </w:tcPr>
          <w:p w:rsidR="00FC2BAB" w:rsidRPr="00612F52" w:rsidRDefault="004A4F6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lastRenderedPageBreak/>
              <w:t>Умение  определять структуру предложения составлять его схему, находить  грамматическую основу, расставлять ЗП и объясняют их постановку.</w:t>
            </w:r>
          </w:p>
        </w:tc>
        <w:tc>
          <w:tcPr>
            <w:tcW w:w="3308" w:type="dxa"/>
          </w:tcPr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Умение соотносить свои знания и незнание, анализировать ошибки.</w:t>
            </w:r>
          </w:p>
          <w:p w:rsidR="00FC2BAB" w:rsidRPr="00612F52" w:rsidRDefault="004A4F6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Формирование умений самооценки</w:t>
            </w:r>
          </w:p>
        </w:tc>
      </w:tr>
      <w:tr w:rsidR="004A4F6F" w:rsidRPr="00612F52" w:rsidTr="00FC2BAB">
        <w:tc>
          <w:tcPr>
            <w:tcW w:w="2406" w:type="dxa"/>
          </w:tcPr>
          <w:p w:rsidR="00FC2BAB" w:rsidRPr="00612F52" w:rsidRDefault="004A4F6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b/>
                <w:bCs/>
                <w:sz w:val="22"/>
                <w:szCs w:val="22"/>
              </w:rPr>
              <w:lastRenderedPageBreak/>
              <w:t>Домашнее задание (записано на доске).</w:t>
            </w:r>
          </w:p>
        </w:tc>
        <w:tc>
          <w:tcPr>
            <w:tcW w:w="3119" w:type="dxa"/>
          </w:tcPr>
          <w:p w:rsidR="00FC2BAB" w:rsidRPr="00612F52" w:rsidRDefault="004A4F6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Комментирует ДЗ по группам.</w:t>
            </w:r>
          </w:p>
        </w:tc>
        <w:tc>
          <w:tcPr>
            <w:tcW w:w="2977" w:type="dxa"/>
          </w:tcPr>
          <w:p w:rsidR="00FC2BAB" w:rsidRPr="00612F52" w:rsidRDefault="004A4F6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Записывают ДЗ в дневниках.</w:t>
            </w:r>
          </w:p>
        </w:tc>
        <w:tc>
          <w:tcPr>
            <w:tcW w:w="2976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08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</w:tr>
      <w:tr w:rsidR="004A4F6F" w:rsidRPr="00612F52" w:rsidTr="00FC2BAB">
        <w:tc>
          <w:tcPr>
            <w:tcW w:w="2406" w:type="dxa"/>
          </w:tcPr>
          <w:p w:rsidR="00FC2BAB" w:rsidRPr="00612F52" w:rsidRDefault="004A4F6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b/>
                <w:bCs/>
                <w:sz w:val="22"/>
                <w:szCs w:val="22"/>
              </w:rPr>
              <w:t>Рефлексия учебной деятельности.</w:t>
            </w:r>
          </w:p>
        </w:tc>
        <w:tc>
          <w:tcPr>
            <w:tcW w:w="3119" w:type="dxa"/>
          </w:tcPr>
          <w:p w:rsidR="00FC2BAB" w:rsidRPr="00612F52" w:rsidRDefault="004A4F6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Учитель предлагает учащимся продолжить  предложение.</w:t>
            </w:r>
          </w:p>
        </w:tc>
        <w:tc>
          <w:tcPr>
            <w:tcW w:w="2977" w:type="dxa"/>
          </w:tcPr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Учащиеся продолжают предложение.</w:t>
            </w: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Сегодня на уроке….</w:t>
            </w: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(мне было трудно, потому что тема сложная;</w:t>
            </w: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мне было легко: я быстро разобрался в материале;</w:t>
            </w:r>
          </w:p>
          <w:p w:rsidR="004A4F6F" w:rsidRPr="00612F52" w:rsidRDefault="004A4F6F" w:rsidP="00612F52">
            <w:pPr>
              <w:rPr>
                <w:rFonts w:ascii="Times New Roman" w:hAnsi="Times New Roman" w:cs="Times New Roman"/>
              </w:rPr>
            </w:pPr>
            <w:r w:rsidRPr="00612F52">
              <w:rPr>
                <w:rFonts w:ascii="Times New Roman" w:hAnsi="Times New Roman" w:cs="Times New Roman"/>
              </w:rPr>
              <w:t>мне понравилось, потому что…;</w:t>
            </w:r>
          </w:p>
          <w:p w:rsidR="00FC2BAB" w:rsidRPr="00612F52" w:rsidRDefault="004A4F6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>мне было неинтересно, потому что… и др.)</w:t>
            </w:r>
          </w:p>
        </w:tc>
        <w:tc>
          <w:tcPr>
            <w:tcW w:w="2976" w:type="dxa"/>
          </w:tcPr>
          <w:p w:rsidR="00FC2BAB" w:rsidRPr="00612F52" w:rsidRDefault="00FC2BAB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08" w:type="dxa"/>
          </w:tcPr>
          <w:p w:rsidR="00FC2BAB" w:rsidRPr="00612F52" w:rsidRDefault="004A4F6F" w:rsidP="00612F52">
            <w:pPr>
              <w:pStyle w:val="Standard"/>
              <w:spacing w:after="240"/>
              <w:rPr>
                <w:rFonts w:cs="Times New Roman"/>
                <w:sz w:val="22"/>
                <w:szCs w:val="22"/>
              </w:rPr>
            </w:pPr>
            <w:r w:rsidRPr="00612F52">
              <w:rPr>
                <w:rFonts w:cs="Times New Roman"/>
                <w:sz w:val="22"/>
                <w:szCs w:val="22"/>
              </w:rPr>
              <w:t xml:space="preserve">Развитие  навыков </w:t>
            </w:r>
            <w:proofErr w:type="spellStart"/>
            <w:r w:rsidRPr="00612F52">
              <w:rPr>
                <w:rFonts w:cs="Times New Roman"/>
                <w:sz w:val="22"/>
                <w:szCs w:val="22"/>
              </w:rPr>
              <w:t>самооценивания</w:t>
            </w:r>
            <w:proofErr w:type="spellEnd"/>
          </w:p>
        </w:tc>
      </w:tr>
    </w:tbl>
    <w:p w:rsidR="00FC2BAB" w:rsidRPr="00FC2BAB" w:rsidRDefault="00FC2BAB" w:rsidP="00FC2BAB">
      <w:pPr>
        <w:pStyle w:val="Standard"/>
        <w:spacing w:after="240"/>
        <w:ind w:left="-30" w:hanging="15"/>
        <w:jc w:val="both"/>
        <w:rPr>
          <w:sz w:val="22"/>
          <w:szCs w:val="22"/>
        </w:rPr>
      </w:pPr>
    </w:p>
    <w:p w:rsidR="00FC2BAB" w:rsidRPr="00FC2BAB" w:rsidRDefault="00FC2BAB" w:rsidP="00FC2BAB">
      <w:pPr>
        <w:pStyle w:val="Standard"/>
        <w:spacing w:after="240"/>
        <w:jc w:val="both"/>
        <w:rPr>
          <w:sz w:val="22"/>
          <w:szCs w:val="22"/>
        </w:rPr>
      </w:pPr>
    </w:p>
    <w:p w:rsidR="00EC2EAC" w:rsidRDefault="00EC2EAC"/>
    <w:sectPr w:rsidR="00EC2EAC" w:rsidSect="00FC2B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82AE2"/>
    <w:multiLevelType w:val="hybridMultilevel"/>
    <w:tmpl w:val="044A05E4"/>
    <w:lvl w:ilvl="0" w:tplc="C0D8C1C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B3178E"/>
    <w:multiLevelType w:val="hybridMultilevel"/>
    <w:tmpl w:val="740ED870"/>
    <w:lvl w:ilvl="0" w:tplc="A0263C8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C2BAB"/>
    <w:rsid w:val="0032202C"/>
    <w:rsid w:val="003511B4"/>
    <w:rsid w:val="004A4F6F"/>
    <w:rsid w:val="005A513C"/>
    <w:rsid w:val="00612F52"/>
    <w:rsid w:val="0079432F"/>
    <w:rsid w:val="007D724E"/>
    <w:rsid w:val="00B65295"/>
    <w:rsid w:val="00EC2EAC"/>
    <w:rsid w:val="00FC2BAB"/>
    <w:rsid w:val="00FC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C2BA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Tahoma"/>
      <w:kern w:val="3"/>
      <w:sz w:val="24"/>
      <w:szCs w:val="24"/>
      <w:lang w:eastAsia="ru-RU"/>
    </w:rPr>
  </w:style>
  <w:style w:type="table" w:styleId="a3">
    <w:name w:val="Table Grid"/>
    <w:basedOn w:val="a1"/>
    <w:uiPriority w:val="59"/>
    <w:rsid w:val="00FC2B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Standard"/>
    <w:rsid w:val="00FC2BAB"/>
    <w:pPr>
      <w:suppressLineNumbers/>
    </w:pPr>
  </w:style>
  <w:style w:type="paragraph" w:styleId="a4">
    <w:name w:val="List Paragraph"/>
    <w:basedOn w:val="a"/>
    <w:uiPriority w:val="34"/>
    <w:qFormat/>
    <w:rsid w:val="00FC2B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Жернова Н.В.</dc:creator>
  <cp:keywords/>
  <dc:description/>
  <cp:lastModifiedBy>Учитель</cp:lastModifiedBy>
  <cp:revision>2</cp:revision>
  <cp:lastPrinted>2013-09-30T00:54:00Z</cp:lastPrinted>
  <dcterms:created xsi:type="dcterms:W3CDTF">2013-09-29T23:36:00Z</dcterms:created>
  <dcterms:modified xsi:type="dcterms:W3CDTF">2017-02-16T09:12:00Z</dcterms:modified>
</cp:coreProperties>
</file>