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A13" w:rsidRDefault="00970F5B" w:rsidP="00685200">
      <w:pPr>
        <w:spacing w:after="0" w:line="337" w:lineRule="atLeast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C187E">
        <w:rPr>
          <w:rFonts w:ascii="Times New Roman" w:hAnsi="Times New Roman" w:cs="Times New Roman"/>
          <w:b/>
          <w:sz w:val="28"/>
          <w:szCs w:val="28"/>
          <w:lang w:val="kk-KZ"/>
        </w:rPr>
        <w:t>Коучинг тақырыбы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 Сыныпта қадағалау жүргізу әдістемесі.</w:t>
      </w:r>
    </w:p>
    <w:p w:rsidR="00685200" w:rsidRDefault="00896A13" w:rsidP="00685200">
      <w:pPr>
        <w:spacing w:after="0" w:line="337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Өткізген: тарих пәні мұғалімі Ахметова Айгүл Жанатқызы</w:t>
      </w:r>
      <w:bookmarkStart w:id="0" w:name="_GoBack"/>
      <w:bookmarkEnd w:id="0"/>
      <w:r w:rsidR="00970F5B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970F5B" w:rsidRPr="00EC187E">
        <w:rPr>
          <w:rFonts w:ascii="Times New Roman" w:hAnsi="Times New Roman" w:cs="Times New Roman"/>
          <w:b/>
          <w:sz w:val="28"/>
          <w:szCs w:val="28"/>
          <w:lang w:val="kk-KZ"/>
        </w:rPr>
        <w:t>Коучинг мақсаты</w:t>
      </w:r>
      <w:r w:rsidR="00970F5B" w:rsidRPr="0047424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70F5B"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Мұғалімдерді сыныпта қадағалау жүргізу әдістемесімен таныстыру</w:t>
      </w:r>
      <w:r w:rsidR="00125A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125A73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970F5B" w:rsidRPr="00EC187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Күтілетін нәтижелері</w:t>
      </w:r>
      <w:r w:rsidR="00970F5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:</w:t>
      </w:r>
      <w:r w:rsidR="00970F5B" w:rsidRPr="00E813A3">
        <w:rPr>
          <w:rFonts w:ascii="Times New Roman" w:eastAsia="TimesNewRomanPSMT" w:hAnsi="Times New Roman" w:cs="Times New Roman"/>
          <w:color w:val="120B04"/>
          <w:sz w:val="20"/>
          <w:szCs w:val="20"/>
          <w:lang w:val="kk-KZ"/>
        </w:rPr>
        <w:t xml:space="preserve"> </w:t>
      </w:r>
      <w:r w:rsidR="00970F5B" w:rsidRPr="00E813A3">
        <w:rPr>
          <w:rFonts w:ascii="Times New Roman" w:eastAsia="TimesNewRomanPSMT" w:hAnsi="Times New Roman" w:cs="Times New Roman"/>
          <w:color w:val="120B04"/>
          <w:sz w:val="28"/>
          <w:szCs w:val="28"/>
          <w:lang w:val="kk-KZ"/>
        </w:rPr>
        <w:t>Сыныптағы барлық оқушыларды</w:t>
      </w:r>
      <w:r w:rsidR="00125A73">
        <w:rPr>
          <w:rFonts w:ascii="Times New Roman" w:eastAsia="TimesNewRomanPSMT" w:hAnsi="Times New Roman" w:cs="Times New Roman"/>
          <w:color w:val="120B04"/>
          <w:sz w:val="28"/>
          <w:szCs w:val="28"/>
          <w:lang w:val="kk-KZ"/>
        </w:rPr>
        <w:t xml:space="preserve"> қадағалай біледі, әр адамға сипаттама бере біледі, әр оқушының өзіндік айырмашылығын ескере жұмыс жасауға үйренеді.</w:t>
      </w:r>
      <w:r w:rsidR="00685200" w:rsidRPr="00685200">
        <w:rPr>
          <w:rFonts w:ascii="Times New Roman" w:eastAsia="Times New Roman" w:hAnsi="Times New Roman" w:cs="Times New Roman"/>
          <w:color w:val="363636"/>
          <w:sz w:val="28"/>
          <w:szCs w:val="28"/>
          <w:bdr w:val="none" w:sz="0" w:space="0" w:color="auto" w:frame="1"/>
          <w:lang w:val="kk-KZ"/>
        </w:rPr>
        <w:t xml:space="preserve"> Мұғалімдер қадағалау жүргізудің құрылымдалған және құрылымдалмаған кестелерін қолдана алады.</w:t>
      </w:r>
      <w:r w:rsidR="00685200" w:rsidRPr="0068520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85200" w:rsidRPr="00685200" w:rsidRDefault="00685200" w:rsidP="00685200">
      <w:pPr>
        <w:spacing w:after="0" w:line="337" w:lineRule="atLeast"/>
        <w:textAlignment w:val="baseline"/>
        <w:rPr>
          <w:rFonts w:ascii="Times New Roman" w:eastAsia="Times New Roman" w:hAnsi="Times New Roman" w:cs="Times New Roman"/>
          <w:color w:val="363636"/>
          <w:sz w:val="28"/>
          <w:szCs w:val="28"/>
          <w:bdr w:val="none" w:sz="0" w:space="0" w:color="auto" w:frame="1"/>
          <w:lang w:val="kk-KZ"/>
        </w:rPr>
      </w:pPr>
      <w:r w:rsidRPr="00EC187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Негізгі идеялар</w:t>
      </w:r>
      <w:r w:rsidRPr="0047424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685200">
        <w:rPr>
          <w:rFonts w:ascii="Times New Roman" w:eastAsia="Times New Roman" w:hAnsi="Times New Roman" w:cs="Times New Roman"/>
          <w:color w:val="363636"/>
          <w:sz w:val="28"/>
          <w:szCs w:val="28"/>
          <w:bdr w:val="none" w:sz="0" w:space="0" w:color="auto" w:frame="1"/>
          <w:lang w:val="kk-KZ"/>
        </w:rPr>
        <w:t>Қадағалау – ақпарат жинау мен мектепте (сыныпта) болып жатқан оқиғалар туралы толық мәлімет алудың пәрменді тәсілдерінің бірі.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Алған білімдерін болашақта қолдана алуына бағыттау. Тапсырмаларды орындап талқылау үшін тыңдаушылардың топтарда бірлесе жұмыс істеуіне ықпал жасау</w:t>
      </w:r>
    </w:p>
    <w:tbl>
      <w:tblPr>
        <w:tblStyle w:val="a3"/>
        <w:tblpPr w:leftFromText="180" w:rightFromText="180" w:vertAnchor="text" w:horzAnchor="margin" w:tblpXSpec="center" w:tblpY="96"/>
        <w:tblW w:w="10598" w:type="dxa"/>
        <w:tblLayout w:type="fixed"/>
        <w:tblLook w:val="04A0" w:firstRow="1" w:lastRow="0" w:firstColumn="1" w:lastColumn="0" w:noHBand="0" w:noVBand="1"/>
      </w:tblPr>
      <w:tblGrid>
        <w:gridCol w:w="817"/>
        <w:gridCol w:w="1910"/>
        <w:gridCol w:w="5094"/>
        <w:gridCol w:w="2777"/>
      </w:tblGrid>
      <w:tr w:rsidR="00173FF6" w:rsidTr="00CD657C">
        <w:tc>
          <w:tcPr>
            <w:tcW w:w="817" w:type="dxa"/>
          </w:tcPr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10" w:type="dxa"/>
          </w:tcPr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</w:t>
            </w:r>
          </w:p>
        </w:tc>
        <w:tc>
          <w:tcPr>
            <w:tcW w:w="5094" w:type="dxa"/>
          </w:tcPr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Коучтің іс-әрекеті</w:t>
            </w:r>
          </w:p>
        </w:tc>
        <w:tc>
          <w:tcPr>
            <w:tcW w:w="2777" w:type="dxa"/>
          </w:tcPr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Мұғалімдердің іс-әрекеті</w:t>
            </w:r>
          </w:p>
        </w:tc>
      </w:tr>
      <w:tr w:rsidR="00173FF6" w:rsidRPr="00896A13" w:rsidTr="00CD657C">
        <w:trPr>
          <w:trHeight w:val="860"/>
        </w:trPr>
        <w:tc>
          <w:tcPr>
            <w:tcW w:w="817" w:type="dxa"/>
          </w:tcPr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10" w:type="dxa"/>
          </w:tcPr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2мин</w:t>
            </w:r>
          </w:p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94" w:type="dxa"/>
          </w:tcPr>
          <w:p w:rsidR="009301BC" w:rsidRDefault="009301BC" w:rsidP="009301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«Ақ тілек»</w:t>
            </w:r>
          </w:p>
          <w:p w:rsidR="009301BC" w:rsidRPr="00031897" w:rsidRDefault="009301BC" w:rsidP="009301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–түсті стикерлерге әр түрлі сөздер жазылады және мұғалімдерге таратылып беріледі. Мысалы: парта, кітап, айна, тау т.с.с..</w:t>
            </w:r>
          </w:p>
        </w:tc>
        <w:tc>
          <w:tcPr>
            <w:tcW w:w="2777" w:type="dxa"/>
          </w:tcPr>
          <w:p w:rsidR="009301BC" w:rsidRPr="00031897" w:rsidRDefault="009301BC" w:rsidP="009301B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4C3D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ұғалім өзінің оң жағындағы әріптесіне стикерд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егі сөзді қатыстырып, тілек айтады .</w:t>
            </w:r>
          </w:p>
        </w:tc>
      </w:tr>
      <w:tr w:rsidR="00173FF6" w:rsidRPr="00896A13" w:rsidTr="00CD657C">
        <w:trPr>
          <w:trHeight w:val="1819"/>
        </w:trPr>
        <w:tc>
          <w:tcPr>
            <w:tcW w:w="817" w:type="dxa"/>
          </w:tcPr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10" w:type="dxa"/>
          </w:tcPr>
          <w:p w:rsid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3мин.</w:t>
            </w:r>
          </w:p>
        </w:tc>
        <w:tc>
          <w:tcPr>
            <w:tcW w:w="5094" w:type="dxa"/>
          </w:tcPr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фигуралармен топқа бөлу</w:t>
            </w:r>
          </w:p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Сәйкес фигуралар арқылы әрбір адамның мінезін айтып өту.</w:t>
            </w:r>
          </w:p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 мүшелерімен бірлесе отырып,топ ережесін құру.</w:t>
            </w:r>
          </w:p>
        </w:tc>
        <w:tc>
          <w:tcPr>
            <w:tcW w:w="2777" w:type="dxa"/>
          </w:tcPr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 фигуралар арқылы топқа бөлінеді.</w:t>
            </w:r>
          </w:p>
        </w:tc>
      </w:tr>
      <w:tr w:rsidR="00173FF6" w:rsidRPr="00E17033" w:rsidTr="00CD657C">
        <w:tc>
          <w:tcPr>
            <w:tcW w:w="817" w:type="dxa"/>
          </w:tcPr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910" w:type="dxa"/>
          </w:tcPr>
          <w:p w:rsidR="009301BC" w:rsidRPr="009301BC" w:rsidRDefault="00173FF6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9301BC"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</w:t>
            </w:r>
          </w:p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«Миға шабуыл»</w:t>
            </w:r>
          </w:p>
        </w:tc>
        <w:tc>
          <w:tcPr>
            <w:tcW w:w="5094" w:type="dxa"/>
          </w:tcPr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Бейнежазба көрсету.</w:t>
            </w:r>
          </w:p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Мұнда нені байқадыңыздар?</w:t>
            </w:r>
          </w:p>
        </w:tc>
        <w:tc>
          <w:tcPr>
            <w:tcW w:w="2777" w:type="dxa"/>
          </w:tcPr>
          <w:p w:rsidR="009301BC" w:rsidRPr="009301BC" w:rsidRDefault="009301BC" w:rsidP="009301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Мұғалімдердің пікірін тыңдау</w:t>
            </w:r>
          </w:p>
        </w:tc>
      </w:tr>
      <w:tr w:rsidR="00173FF6" w:rsidRPr="00C0556A" w:rsidTr="00CD657C">
        <w:tc>
          <w:tcPr>
            <w:tcW w:w="817" w:type="dxa"/>
          </w:tcPr>
          <w:p w:rsidR="00173FF6" w:rsidRPr="009301BC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73FF6" w:rsidRPr="009301BC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910" w:type="dxa"/>
            <w:vAlign w:val="bottom"/>
          </w:tcPr>
          <w:p w:rsidR="00173FF6" w:rsidRDefault="00173FF6" w:rsidP="00173FF6">
            <w:pPr>
              <w:spacing w:line="337" w:lineRule="atLeast"/>
              <w:ind w:right="-75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bdr w:val="none" w:sz="0" w:space="0" w:color="auto" w:frame="1"/>
                <w:lang w:val="kk-KZ"/>
              </w:rPr>
              <w:t>20мин</w:t>
            </w:r>
          </w:p>
          <w:p w:rsidR="00173FF6" w:rsidRPr="00173FF6" w:rsidRDefault="00173FF6" w:rsidP="00173FF6">
            <w:pPr>
              <w:spacing w:line="337" w:lineRule="atLeast"/>
              <w:ind w:right="-75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bdr w:val="none" w:sz="0" w:space="0" w:color="auto" w:frame="1"/>
                <w:lang w:val="kk-KZ"/>
              </w:rPr>
              <w:t xml:space="preserve">Бірлескен </w:t>
            </w:r>
            <w:r w:rsidRPr="00173FF6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bdr w:val="none" w:sz="0" w:space="0" w:color="auto" w:frame="1"/>
                <w:lang w:val="kk-KZ"/>
              </w:rPr>
              <w:t>жұмысқа негізделген тәсіл:</w:t>
            </w:r>
          </w:p>
        </w:tc>
        <w:tc>
          <w:tcPr>
            <w:tcW w:w="5094" w:type="dxa"/>
            <w:vAlign w:val="bottom"/>
          </w:tcPr>
          <w:p w:rsidR="00173FF6" w:rsidRPr="00173FF6" w:rsidRDefault="00173FF6" w:rsidP="00173FF6">
            <w:pPr>
              <w:spacing w:line="337" w:lineRule="atLeast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/>
              </w:rPr>
            </w:pPr>
            <w:r w:rsidRPr="00173FF6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bdr w:val="none" w:sz="0" w:space="0" w:color="auto" w:frame="1"/>
                <w:lang w:val="kk-KZ"/>
              </w:rPr>
              <w:t>Мұғалімдердің жұптық жұмысы. Жұптардың біріне құрылымдалған қадағалау кестесі беріледі; қалған мұғалімдерге ешқандай нұсқаулықсыз сабақтың бейнежазбасы бойынша ескертпелерді жазу тапсырылады.</w:t>
            </w:r>
          </w:p>
          <w:p w:rsidR="00173FF6" w:rsidRPr="00173FF6" w:rsidRDefault="00173FF6" w:rsidP="00173FF6">
            <w:pPr>
              <w:spacing w:line="337" w:lineRule="atLeast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/>
              </w:rPr>
            </w:pPr>
            <w:r w:rsidRPr="00173FF6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bdr w:val="none" w:sz="0" w:space="0" w:color="auto" w:frame="1"/>
                <w:lang w:val="kk-KZ"/>
              </w:rPr>
              <w:t>Сабақтың бейнежазбасын қарағаннан кейін мұғалімдердің өз жазбаларымен алмасуын ұйымдастыру. Жұп болып жұмыс істеген мұғалімдердің пікірлерін зерделеп, талдау, олардың бейнежазбаны қарау нәтижелері бойынша ұсынымдары.</w:t>
            </w:r>
          </w:p>
          <w:p w:rsidR="00173FF6" w:rsidRPr="00173FF6" w:rsidRDefault="00173FF6" w:rsidP="00173FF6">
            <w:pPr>
              <w:spacing w:line="337" w:lineRule="atLeast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/>
              </w:rPr>
            </w:pPr>
            <w:r w:rsidRPr="00173FF6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bdr w:val="none" w:sz="0" w:space="0" w:color="auto" w:frame="1"/>
                <w:lang w:val="kk-KZ"/>
              </w:rPr>
              <w:t xml:space="preserve">Мұғалімдердің пікірлерін бірлесе </w:t>
            </w:r>
            <w:r w:rsidRPr="00173FF6"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bdr w:val="none" w:sz="0" w:space="0" w:color="auto" w:frame="1"/>
                <w:lang w:val="kk-KZ"/>
              </w:rPr>
              <w:lastRenderedPageBreak/>
              <w:t>талқылау үшін жұппен жұмыс істеп отырған мұғалімдерден төрт адамнан тұратын топ құрып ықпалдастыру.</w:t>
            </w:r>
          </w:p>
        </w:tc>
        <w:tc>
          <w:tcPr>
            <w:tcW w:w="2777" w:type="dxa"/>
          </w:tcPr>
          <w:p w:rsidR="00173FF6" w:rsidRPr="009301BC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Топпен талқылап, постер қорғайды.</w:t>
            </w:r>
          </w:p>
        </w:tc>
      </w:tr>
      <w:tr w:rsidR="00173FF6" w:rsidRPr="00F07DE3" w:rsidTr="00CD657C">
        <w:tc>
          <w:tcPr>
            <w:tcW w:w="817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1910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мин</w:t>
            </w:r>
          </w:p>
        </w:tc>
        <w:tc>
          <w:tcPr>
            <w:tcW w:w="5094" w:type="dxa"/>
          </w:tcPr>
          <w:p w:rsidR="00173FF6" w:rsidRPr="00462263" w:rsidRDefault="00173FF6" w:rsidP="00173FF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226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Дамыған елдердегі мінсіз оқушының ерекшелігін көрсету</w:t>
            </w:r>
          </w:p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7" w:type="dxa"/>
          </w:tcPr>
          <w:p w:rsidR="00173FF6" w:rsidRPr="00462263" w:rsidRDefault="00173FF6" w:rsidP="00173FF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6226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Үлестірме материалдар арқылы ұстаздардың пікірін анықтау.</w:t>
            </w:r>
          </w:p>
          <w:p w:rsidR="00173FF6" w:rsidRPr="00CA5C6F" w:rsidRDefault="00173FF6" w:rsidP="00173F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6226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Топтық жұмыс, жұппен жұмыс</w:t>
            </w:r>
            <w:r w:rsidRPr="00CA5C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73FF6" w:rsidRPr="00357B44" w:rsidTr="00CD657C">
        <w:tc>
          <w:tcPr>
            <w:tcW w:w="817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10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5мин</w:t>
            </w:r>
          </w:p>
        </w:tc>
        <w:tc>
          <w:tcPr>
            <w:tcW w:w="5094" w:type="dxa"/>
          </w:tcPr>
          <w:p w:rsidR="00173FF6" w:rsidRDefault="00173FF6" w:rsidP="00357B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сәті."</w:t>
            </w:r>
            <w:r w:rsidR="00357B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поднятия настроении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."</w:t>
            </w:r>
          </w:p>
        </w:tc>
        <w:tc>
          <w:tcPr>
            <w:tcW w:w="2777" w:type="dxa"/>
          </w:tcPr>
          <w:p w:rsidR="00173FF6" w:rsidRDefault="00357B44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Көріп көңіл күйлері көтеріледі</w:t>
            </w:r>
          </w:p>
        </w:tc>
      </w:tr>
      <w:tr w:rsidR="00173FF6" w:rsidRPr="00E17033" w:rsidTr="00CD657C">
        <w:trPr>
          <w:trHeight w:val="658"/>
        </w:trPr>
        <w:tc>
          <w:tcPr>
            <w:tcW w:w="817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910" w:type="dxa"/>
          </w:tcPr>
          <w:p w:rsidR="00173FF6" w:rsidRDefault="00CD657C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173F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</w:t>
            </w:r>
          </w:p>
        </w:tc>
        <w:tc>
          <w:tcPr>
            <w:tcW w:w="5094" w:type="dxa"/>
          </w:tcPr>
          <w:p w:rsidR="00173FF6" w:rsidRDefault="00CD657C" w:rsidP="00CD65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Сыртқа шығып бақылау</w:t>
            </w:r>
          </w:p>
        </w:tc>
        <w:tc>
          <w:tcPr>
            <w:tcW w:w="2777" w:type="dxa"/>
          </w:tcPr>
          <w:p w:rsidR="00173FF6" w:rsidRDefault="00CD657C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Сыртқа шығып бақылайды.</w:t>
            </w:r>
          </w:p>
        </w:tc>
      </w:tr>
      <w:tr w:rsidR="00173FF6" w:rsidRPr="00173FF6" w:rsidTr="00CD657C">
        <w:trPr>
          <w:trHeight w:val="870"/>
        </w:trPr>
        <w:tc>
          <w:tcPr>
            <w:tcW w:w="817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10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5мин</w:t>
            </w:r>
          </w:p>
        </w:tc>
        <w:tc>
          <w:tcPr>
            <w:tcW w:w="5094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Қорытындылау. Біз сыныпта қадағалау туралы небілдік?</w:t>
            </w:r>
          </w:p>
        </w:tc>
        <w:tc>
          <w:tcPr>
            <w:tcW w:w="2777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ойларын білдіреді.</w:t>
            </w:r>
          </w:p>
        </w:tc>
      </w:tr>
      <w:tr w:rsidR="00173FF6" w:rsidRPr="00896A13" w:rsidTr="00CD657C">
        <w:trPr>
          <w:trHeight w:val="723"/>
        </w:trPr>
        <w:tc>
          <w:tcPr>
            <w:tcW w:w="817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910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5мин</w:t>
            </w:r>
          </w:p>
        </w:tc>
        <w:tc>
          <w:tcPr>
            <w:tcW w:w="5094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байланыс. Қатысушылардан коучинг туралы кері байланыс алу, зерттеу.</w:t>
            </w:r>
          </w:p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7" w:type="dxa"/>
          </w:tcPr>
          <w:p w:rsidR="00173FF6" w:rsidRDefault="00173FF6" w:rsidP="0017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 парағын толтырады. Көңіл күйлерін бас бармақпен көрсетеді.</w:t>
            </w:r>
          </w:p>
        </w:tc>
      </w:tr>
    </w:tbl>
    <w:p w:rsidR="00685200" w:rsidRDefault="00685200" w:rsidP="00970F5B">
      <w:pPr>
        <w:spacing w:after="0" w:line="240" w:lineRule="auto"/>
        <w:rPr>
          <w:rFonts w:ascii="Times New Roman" w:eastAsia="TimesNewRomanPSMT" w:hAnsi="Times New Roman" w:cs="Times New Roman"/>
          <w:color w:val="120B04"/>
          <w:sz w:val="28"/>
          <w:szCs w:val="28"/>
          <w:lang w:val="kk-KZ"/>
        </w:rPr>
      </w:pPr>
    </w:p>
    <w:tbl>
      <w:tblPr>
        <w:tblW w:w="8394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4"/>
      </w:tblGrid>
      <w:tr w:rsidR="00685200" w:rsidRPr="00896A13" w:rsidTr="00685200">
        <w:trPr>
          <w:trHeight w:val="1388"/>
        </w:trPr>
        <w:tc>
          <w:tcPr>
            <w:tcW w:w="8394" w:type="dxa"/>
            <w:tcBorders>
              <w:top w:val="nil"/>
              <w:left w:val="nil"/>
              <w:bottom w:val="nil"/>
            </w:tcBorders>
            <w:shd w:val="clear" w:color="auto" w:fill="FFFFFF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  <w:hideMark/>
          </w:tcPr>
          <w:p w:rsidR="00685200" w:rsidRPr="00685200" w:rsidRDefault="00685200" w:rsidP="00685200">
            <w:pPr>
              <w:spacing w:after="0" w:line="337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363636"/>
                <w:sz w:val="28"/>
                <w:szCs w:val="28"/>
                <w:lang w:val="kk-KZ"/>
              </w:rPr>
            </w:pPr>
          </w:p>
        </w:tc>
      </w:tr>
    </w:tbl>
    <w:p w:rsidR="00970F5B" w:rsidRPr="00BB5EB6" w:rsidRDefault="00970F5B" w:rsidP="00970F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970F5B" w:rsidRPr="00BB5EB6" w:rsidRDefault="00970F5B" w:rsidP="00970F5B">
      <w:pPr>
        <w:autoSpaceDE w:val="0"/>
        <w:autoSpaceDN w:val="0"/>
        <w:adjustRightInd w:val="0"/>
        <w:rPr>
          <w:rFonts w:ascii="Times New Roman" w:eastAsia="TimesNewRomanPSMT" w:hAnsi="Times New Roman" w:cs="Times New Roman"/>
          <w:color w:val="120B04"/>
          <w:sz w:val="28"/>
          <w:szCs w:val="28"/>
          <w:lang w:val="kk-KZ"/>
        </w:rPr>
      </w:pPr>
    </w:p>
    <w:sectPr w:rsidR="00970F5B" w:rsidRPr="00BB5EB6" w:rsidSect="00260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F5B"/>
    <w:rsid w:val="00125A73"/>
    <w:rsid w:val="00173FF6"/>
    <w:rsid w:val="00260753"/>
    <w:rsid w:val="00357B44"/>
    <w:rsid w:val="0047168C"/>
    <w:rsid w:val="00685200"/>
    <w:rsid w:val="006A0508"/>
    <w:rsid w:val="00833916"/>
    <w:rsid w:val="008373E7"/>
    <w:rsid w:val="00896A13"/>
    <w:rsid w:val="009301BC"/>
    <w:rsid w:val="00970F5B"/>
    <w:rsid w:val="00A50805"/>
    <w:rsid w:val="00B65841"/>
    <w:rsid w:val="00CD657C"/>
    <w:rsid w:val="00E44AF9"/>
    <w:rsid w:val="00F9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53A394-F0CE-4BF6-BAAE-A5E223BD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F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0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айман</dc:creator>
  <cp:lastModifiedBy>айгуль</cp:lastModifiedBy>
  <cp:revision>11</cp:revision>
  <dcterms:created xsi:type="dcterms:W3CDTF">2015-09-17T12:27:00Z</dcterms:created>
  <dcterms:modified xsi:type="dcterms:W3CDTF">2017-03-01T18:12:00Z</dcterms:modified>
</cp:coreProperties>
</file>