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1BA" w:rsidRDefault="001471BA" w:rsidP="001471BA">
      <w:pPr>
        <w:pStyle w:val="a3"/>
        <w:shd w:val="clear" w:color="auto" w:fill="FFFFFF"/>
        <w:spacing w:before="0" w:beforeAutospacing="0" w:after="0" w:afterAutospacing="0" w:line="180" w:lineRule="atLeast"/>
        <w:ind w:firstLine="709"/>
        <w:rPr>
          <w:rStyle w:val="a4"/>
          <w:color w:val="000000"/>
          <w:bdr w:val="none" w:sz="0" w:space="0" w:color="auto" w:frame="1"/>
          <w:lang w:val="kk-KZ"/>
        </w:rPr>
      </w:pPr>
      <w:r>
        <w:rPr>
          <w:rStyle w:val="a4"/>
          <w:color w:val="000000"/>
          <w:bdr w:val="none" w:sz="0" w:space="0" w:color="auto" w:frame="1"/>
          <w:lang w:val="kk-KZ"/>
        </w:rPr>
        <w:t>ОБНОВЛЕНИЕ СОДЕРЖАНИЯ ОБРАЗОВАНИЯ – ВЕЛЕНИЕ ВРЕМЕНИ</w:t>
      </w:r>
    </w:p>
    <w:p w:rsidR="001471BA" w:rsidRDefault="001471BA" w:rsidP="001471BA">
      <w:pPr>
        <w:pStyle w:val="a3"/>
        <w:shd w:val="clear" w:color="auto" w:fill="FFFFFF"/>
        <w:spacing w:before="0" w:beforeAutospacing="0" w:after="0" w:afterAutospacing="0" w:line="180" w:lineRule="atLeast"/>
        <w:ind w:firstLine="709"/>
        <w:rPr>
          <w:rStyle w:val="a4"/>
          <w:color w:val="000000"/>
          <w:bdr w:val="none" w:sz="0" w:space="0" w:color="auto" w:frame="1"/>
          <w:lang w:val="kk-KZ"/>
        </w:rPr>
      </w:pPr>
    </w:p>
    <w:p w:rsidR="001471BA" w:rsidRPr="001471BA" w:rsidRDefault="001471BA" w:rsidP="001471BA">
      <w:pPr>
        <w:pStyle w:val="a3"/>
        <w:shd w:val="clear" w:color="auto" w:fill="FFFFFF"/>
        <w:spacing w:before="0" w:beforeAutospacing="0" w:after="0" w:afterAutospacing="0" w:line="180" w:lineRule="atLeast"/>
        <w:ind w:firstLine="709"/>
        <w:rPr>
          <w:rStyle w:val="a4"/>
          <w:b w:val="0"/>
          <w:i/>
          <w:color w:val="000000"/>
          <w:bdr w:val="none" w:sz="0" w:space="0" w:color="auto" w:frame="1"/>
          <w:lang w:val="kk-KZ"/>
        </w:rPr>
      </w:pPr>
      <w:r w:rsidRPr="001471BA">
        <w:rPr>
          <w:rStyle w:val="a4"/>
          <w:b w:val="0"/>
          <w:i/>
          <w:color w:val="000000"/>
          <w:bdr w:val="none" w:sz="0" w:space="0" w:color="auto" w:frame="1"/>
          <w:lang w:val="kk-KZ"/>
        </w:rPr>
        <w:t>Жумабаева Т.М.</w:t>
      </w:r>
    </w:p>
    <w:p w:rsidR="001471BA" w:rsidRDefault="001471BA" w:rsidP="001471BA">
      <w:pPr>
        <w:pStyle w:val="a3"/>
        <w:shd w:val="clear" w:color="auto" w:fill="FFFFFF"/>
        <w:spacing w:before="0" w:beforeAutospacing="0" w:after="0" w:afterAutospacing="0" w:line="180" w:lineRule="atLeast"/>
        <w:ind w:firstLine="709"/>
        <w:rPr>
          <w:rStyle w:val="a4"/>
          <w:b w:val="0"/>
          <w:i/>
          <w:color w:val="000000"/>
          <w:bdr w:val="none" w:sz="0" w:space="0" w:color="auto" w:frame="1"/>
          <w:lang w:val="kk-KZ"/>
        </w:rPr>
      </w:pPr>
      <w:r w:rsidRPr="001471BA">
        <w:rPr>
          <w:rStyle w:val="a4"/>
          <w:b w:val="0"/>
          <w:i/>
          <w:color w:val="000000"/>
          <w:bdr w:val="none" w:sz="0" w:space="0" w:color="auto" w:frame="1"/>
          <w:lang w:val="kk-KZ"/>
        </w:rPr>
        <w:t xml:space="preserve"> КГУ «Новоильиновская средняя школа»</w:t>
      </w:r>
    </w:p>
    <w:p w:rsidR="001471BA" w:rsidRPr="001471BA" w:rsidRDefault="001471BA" w:rsidP="001471BA">
      <w:pPr>
        <w:pStyle w:val="a3"/>
        <w:shd w:val="clear" w:color="auto" w:fill="FFFFFF"/>
        <w:spacing w:before="0" w:beforeAutospacing="0" w:after="0" w:afterAutospacing="0" w:line="180" w:lineRule="atLeast"/>
        <w:ind w:firstLine="709"/>
        <w:rPr>
          <w:rFonts w:ascii="Arial" w:hAnsi="Arial" w:cs="Arial"/>
          <w:b/>
          <w:i/>
          <w:color w:val="000000"/>
          <w:sz w:val="12"/>
          <w:szCs w:val="12"/>
        </w:rPr>
      </w:pPr>
    </w:p>
    <w:p w:rsidR="001471BA" w:rsidRPr="001471BA" w:rsidRDefault="001471BA" w:rsidP="001471BA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kk-KZ" w:eastAsia="ru-RU"/>
        </w:rPr>
        <w:t>С 13 июн</w:t>
      </w:r>
      <w:r w:rsidRPr="001471B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kk-KZ" w:eastAsia="ru-RU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kk-KZ" w:eastAsia="ru-RU"/>
        </w:rPr>
        <w:t xml:space="preserve">по 8 июдя </w:t>
      </w:r>
      <w:r w:rsidRPr="001471B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kk-KZ" w:eastAsia="ru-RU"/>
        </w:rPr>
        <w:t>2016 года в   филиал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kk-KZ" w:eastAsia="ru-RU"/>
        </w:rPr>
        <w:t>е АО «НЦПК «Өрлеу» ИПК ПР по Костанайской области проходили</w:t>
      </w:r>
      <w:r w:rsidRPr="001471B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kk-KZ" w:eastAsia="ru-RU"/>
        </w:rPr>
        <w:t xml:space="preserve"> курсы повышения квалификации учителей русского языка и литературы в школах с государственным языком обучения  в рамках обновления содержания образования.</w:t>
      </w:r>
    </w:p>
    <w:p w:rsidR="001471BA" w:rsidRPr="001471BA" w:rsidRDefault="001471BA" w:rsidP="001471BA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1471B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kk-KZ" w:eastAsia="ru-RU"/>
        </w:rPr>
        <w:t>Переход  на обновление содержания предъявляет новые требования к кадровому ресурсу.  Поэтому педагогу необходима готовность к восприятию методологии и содержания обновленного ГОСО среднего общего образования, к изменению программного и методического обеспечения образовательного процесса, к изменению целей и способов педагогической деятельности.</w:t>
      </w:r>
    </w:p>
    <w:p w:rsidR="001471BA" w:rsidRPr="001471BA" w:rsidRDefault="001471BA" w:rsidP="001471BA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1471B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kk-KZ" w:eastAsia="ru-RU"/>
        </w:rPr>
        <w:t>Структура новой модели школьного образования должна разворачиваться в контексте вопроса «Для чего учиться в школе?» вместо традиционного «Чему учить в школе?». Решению этих вопросов как раз  и  способствуют данные курсы, в ходе которых учителя ознакомились с нормативно-правовыми документами, обновленными учебными программами по русскому языку, учебником и раздаточным материалом. Хочется отметить, что во время курсов педагоги  отрабатывали не только навыки речевой деятельности:  слушание, говорение, чтение и письмо, но и цели обучения, критерии оценивания учебных достижений учащихся, возрастные особенности  первоклассников, стратегии обучения языку, особенности организации обучения в контексте «сквозных» тем, использование которых позволяет интегрировать знания из разных предметных областей и способствует тому, что учащийся, взаимодействуя с миром, познает сам себя, самоопределяется в системе жизненных отношений. Интересно было разрабатывать задания по уровням мышления, составлять краткосрочные планирования уроков (поурочные), а также  продумывать дифференциацию предлагаемого учебного материала.</w:t>
      </w:r>
    </w:p>
    <w:p w:rsidR="001471BA" w:rsidRPr="001471BA" w:rsidRDefault="001471BA" w:rsidP="001471BA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1471BA" w:rsidRPr="001471BA" w:rsidRDefault="001471BA" w:rsidP="001471BA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1471B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kk-KZ" w:eastAsia="ru-RU"/>
        </w:rPr>
        <w:t>Обновлённая программа предполагает спиральную модель обучения, то есть постепенное расширение и углубление знаний, что ведёт к эффективному преподаванию предмета, целью которого является улучшение языковой компетенции учащихся...</w:t>
      </w:r>
    </w:p>
    <w:p w:rsidR="001471BA" w:rsidRPr="001471BA" w:rsidRDefault="001471BA" w:rsidP="001471BA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1471B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kk-KZ" w:eastAsia="ru-RU"/>
        </w:rPr>
        <w:t>Курсы помогли нам, учителям, совершенствовать своё педагогическое мастерство в контексте обновления образовательной программы. Мы учились применять в своей практике систему критериального оценивания, создавать коллаборативную среду, использовать новые формы, методы, активные стратегии обучения. Они позволили нам пересмотреть роль учителя и роль учащегося в учебном процессе, а также ознакомиться со структурой, содержанием, последовательностью, целями и задачами обновлённой образовательной программы по предмету.</w:t>
      </w:r>
    </w:p>
    <w:p w:rsidR="004E5076" w:rsidRDefault="004E5076"/>
    <w:sectPr w:rsidR="004E5076" w:rsidSect="004E5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471BA"/>
    <w:rsid w:val="001471BA"/>
    <w:rsid w:val="004E5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147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71BA"/>
    <w:rPr>
      <w:b/>
      <w:bCs/>
    </w:rPr>
  </w:style>
  <w:style w:type="character" w:styleId="a5">
    <w:name w:val="Emphasis"/>
    <w:basedOn w:val="a0"/>
    <w:uiPriority w:val="20"/>
    <w:qFormat/>
    <w:rsid w:val="001471B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9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383</Words>
  <Characters>2184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komputer</cp:lastModifiedBy>
  <cp:revision>1</cp:revision>
  <dcterms:created xsi:type="dcterms:W3CDTF">2016-08-10T04:10:00Z</dcterms:created>
  <dcterms:modified xsi:type="dcterms:W3CDTF">2016-08-10T04:17:00Z</dcterms:modified>
</cp:coreProperties>
</file>