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6C7" w:rsidRPr="008C16C7" w:rsidRDefault="008C16C7" w:rsidP="008C16C7">
      <w:pPr>
        <w:pStyle w:val="c5"/>
        <w:shd w:val="clear" w:color="auto" w:fill="FFFFFF"/>
        <w:spacing w:before="0" w:beforeAutospacing="0" w:after="0" w:afterAutospacing="0" w:line="360" w:lineRule="auto"/>
        <w:jc w:val="center"/>
        <w:rPr>
          <w:rStyle w:val="c0"/>
          <w:color w:val="000000"/>
          <w:sz w:val="28"/>
          <w:szCs w:val="28"/>
        </w:rPr>
      </w:pPr>
      <w:r w:rsidRPr="008C16C7">
        <w:rPr>
          <w:rStyle w:val="c0"/>
          <w:color w:val="000000"/>
          <w:sz w:val="28"/>
          <w:szCs w:val="28"/>
        </w:rPr>
        <w:t>Эссе на тему</w:t>
      </w:r>
    </w:p>
    <w:p w:rsidR="008C16C7" w:rsidRPr="008C16C7" w:rsidRDefault="008C16C7" w:rsidP="008C16C7">
      <w:pPr>
        <w:pStyle w:val="c5"/>
        <w:shd w:val="clear" w:color="auto" w:fill="FFFFFF"/>
        <w:spacing w:before="0" w:beforeAutospacing="0" w:after="0" w:afterAutospacing="0" w:line="360" w:lineRule="auto"/>
        <w:jc w:val="center"/>
        <w:rPr>
          <w:rStyle w:val="c0"/>
          <w:b/>
          <w:color w:val="000000"/>
          <w:sz w:val="28"/>
          <w:szCs w:val="28"/>
        </w:rPr>
      </w:pPr>
      <w:r w:rsidRPr="008C16C7">
        <w:rPr>
          <w:rStyle w:val="c0"/>
          <w:b/>
          <w:color w:val="000000"/>
          <w:sz w:val="28"/>
          <w:szCs w:val="28"/>
        </w:rPr>
        <w:t xml:space="preserve"> «Специфика использования  интерактивных педагогических технологий как основа здоровьесбережения»</w:t>
      </w:r>
      <w:r>
        <w:rPr>
          <w:rStyle w:val="c0"/>
          <w:b/>
          <w:color w:val="000000"/>
          <w:sz w:val="28"/>
          <w:szCs w:val="28"/>
        </w:rPr>
        <w:t>.</w:t>
      </w:r>
    </w:p>
    <w:p w:rsidR="008C16C7" w:rsidRDefault="008C16C7" w:rsidP="008C16C7">
      <w:pPr>
        <w:pStyle w:val="c5"/>
        <w:shd w:val="clear" w:color="auto" w:fill="FFFFFF"/>
        <w:spacing w:before="0" w:beforeAutospacing="0" w:after="0" w:afterAutospacing="0" w:line="360" w:lineRule="auto"/>
        <w:jc w:val="center"/>
        <w:rPr>
          <w:rStyle w:val="c0"/>
          <w:color w:val="000000"/>
          <w:sz w:val="28"/>
          <w:szCs w:val="28"/>
        </w:rPr>
      </w:pPr>
      <w:bookmarkStart w:id="0" w:name="_GoBack"/>
      <w:bookmarkEnd w:id="0"/>
    </w:p>
    <w:p w:rsidR="00BC4907" w:rsidRDefault="00490674" w:rsidP="00BC4907">
      <w:pPr>
        <w:pStyle w:val="c5"/>
        <w:shd w:val="clear" w:color="auto" w:fill="FFFFFF"/>
        <w:spacing w:before="0" w:beforeAutospacing="0" w:after="0" w:afterAutospacing="0" w:line="360" w:lineRule="auto"/>
        <w:jc w:val="right"/>
        <w:rPr>
          <w:sz w:val="28"/>
          <w:szCs w:val="28"/>
        </w:rPr>
      </w:pPr>
      <w:r>
        <w:rPr>
          <w:rStyle w:val="c0"/>
          <w:color w:val="000000"/>
          <w:sz w:val="28"/>
          <w:szCs w:val="28"/>
        </w:rPr>
        <w:t xml:space="preserve">         </w:t>
      </w:r>
      <w:r w:rsidR="00BC4907" w:rsidRPr="00BC4907">
        <w:rPr>
          <w:sz w:val="28"/>
          <w:szCs w:val="28"/>
        </w:rPr>
        <w:t>Познание – это начало здоровья.</w:t>
      </w:r>
    </w:p>
    <w:p w:rsidR="00BC4907" w:rsidRPr="00BC4907" w:rsidRDefault="00BC4907" w:rsidP="00BC4907">
      <w:pPr>
        <w:pStyle w:val="c5"/>
        <w:shd w:val="clear" w:color="auto" w:fill="FFFFFF"/>
        <w:spacing w:before="0" w:beforeAutospacing="0" w:after="0" w:afterAutospacing="0" w:line="360" w:lineRule="auto"/>
        <w:jc w:val="right"/>
        <w:rPr>
          <w:rStyle w:val="c0"/>
          <w:color w:val="000000"/>
          <w:sz w:val="28"/>
          <w:szCs w:val="28"/>
        </w:rPr>
      </w:pPr>
      <w:r w:rsidRPr="00BC4907">
        <w:rPr>
          <w:sz w:val="28"/>
          <w:szCs w:val="28"/>
        </w:rPr>
        <w:t xml:space="preserve"> Н. Энкельман</w:t>
      </w:r>
    </w:p>
    <w:p w:rsidR="002836A1" w:rsidRDefault="00D7251B" w:rsidP="002836A1">
      <w:pPr>
        <w:pStyle w:val="c5"/>
        <w:shd w:val="clear" w:color="auto" w:fill="FFFFFF"/>
        <w:spacing w:before="0" w:beforeAutospacing="0" w:after="0" w:afterAutospacing="0" w:line="360" w:lineRule="auto"/>
        <w:jc w:val="both"/>
        <w:rPr>
          <w:rStyle w:val="c0"/>
          <w:color w:val="000000"/>
          <w:sz w:val="28"/>
          <w:szCs w:val="28"/>
        </w:rPr>
      </w:pPr>
      <w:r>
        <w:rPr>
          <w:rStyle w:val="c0"/>
          <w:color w:val="000000"/>
          <w:sz w:val="28"/>
          <w:szCs w:val="28"/>
        </w:rPr>
        <w:t xml:space="preserve">          </w:t>
      </w:r>
      <w:r w:rsidR="00490674">
        <w:rPr>
          <w:rStyle w:val="c0"/>
          <w:color w:val="000000"/>
          <w:sz w:val="28"/>
          <w:szCs w:val="28"/>
        </w:rPr>
        <w:t xml:space="preserve"> </w:t>
      </w:r>
      <w:r w:rsidR="002836A1">
        <w:rPr>
          <w:rStyle w:val="c0"/>
          <w:color w:val="000000"/>
          <w:sz w:val="28"/>
          <w:szCs w:val="28"/>
        </w:rPr>
        <w:t>Школьное образование в наши дни предъявляет большие требования к здоровью учащихся. Поэтому сейчас, на мой взгляд, как никогда, актуально использование интерактивных педагогических технологий в соответствии с особенностями различных к</w:t>
      </w:r>
      <w:r>
        <w:rPr>
          <w:rStyle w:val="c0"/>
          <w:color w:val="000000"/>
          <w:sz w:val="28"/>
          <w:szCs w:val="28"/>
        </w:rPr>
        <w:t>атегорий обучающихся как основы</w:t>
      </w:r>
      <w:r w:rsidR="002836A1">
        <w:rPr>
          <w:rStyle w:val="c0"/>
          <w:color w:val="000000"/>
          <w:sz w:val="28"/>
          <w:szCs w:val="28"/>
        </w:rPr>
        <w:t xml:space="preserve"> здоровьесбережения. </w:t>
      </w:r>
    </w:p>
    <w:p w:rsidR="0099004A" w:rsidRDefault="0099004A" w:rsidP="002836A1">
      <w:pPr>
        <w:pStyle w:val="c5"/>
        <w:shd w:val="clear" w:color="auto" w:fill="FFFFFF"/>
        <w:spacing w:before="0" w:beforeAutospacing="0" w:after="0" w:afterAutospacing="0" w:line="360" w:lineRule="auto"/>
        <w:jc w:val="both"/>
        <w:rPr>
          <w:rFonts w:ascii="Arial" w:hAnsi="Arial" w:cs="Arial"/>
          <w:color w:val="000000"/>
          <w:sz w:val="22"/>
          <w:szCs w:val="22"/>
        </w:rPr>
      </w:pPr>
    </w:p>
    <w:p w:rsidR="002836A1" w:rsidRDefault="002836A1" w:rsidP="002836A1">
      <w:pPr>
        <w:pStyle w:val="c5"/>
        <w:shd w:val="clear" w:color="auto" w:fill="FFFFFF"/>
        <w:spacing w:before="0" w:beforeAutospacing="0" w:after="0" w:afterAutospacing="0" w:line="360" w:lineRule="auto"/>
        <w:jc w:val="both"/>
        <w:rPr>
          <w:rStyle w:val="c0"/>
          <w:color w:val="000000"/>
          <w:sz w:val="28"/>
          <w:szCs w:val="28"/>
        </w:rPr>
      </w:pPr>
      <w:r>
        <w:rPr>
          <w:rStyle w:val="c0"/>
          <w:color w:val="000000"/>
          <w:sz w:val="28"/>
          <w:szCs w:val="28"/>
        </w:rPr>
        <w:t>    Президент Российской Федерации Д.А. Медведев в Послании Федеральному Собранию рассказал о национальной образовательной стратегии – инициативе «Наша новая школа», выделив пять направлений, в числе которых –приоритет здорового образа жизни.</w:t>
      </w:r>
    </w:p>
    <w:p w:rsidR="0099004A" w:rsidRDefault="0099004A" w:rsidP="002836A1">
      <w:pPr>
        <w:pStyle w:val="c5"/>
        <w:shd w:val="clear" w:color="auto" w:fill="FFFFFF"/>
        <w:spacing w:before="0" w:beforeAutospacing="0" w:after="0" w:afterAutospacing="0" w:line="360" w:lineRule="auto"/>
        <w:jc w:val="both"/>
        <w:rPr>
          <w:rStyle w:val="c0"/>
          <w:color w:val="000000"/>
          <w:sz w:val="28"/>
          <w:szCs w:val="28"/>
        </w:rPr>
      </w:pPr>
    </w:p>
    <w:p w:rsidR="0099004A" w:rsidRDefault="0099004A" w:rsidP="002836A1">
      <w:pPr>
        <w:pStyle w:val="c5"/>
        <w:shd w:val="clear" w:color="auto" w:fill="FFFFFF"/>
        <w:spacing w:before="0" w:beforeAutospacing="0" w:after="0" w:afterAutospacing="0" w:line="360" w:lineRule="auto"/>
        <w:jc w:val="both"/>
        <w:rPr>
          <w:rStyle w:val="c0"/>
          <w:color w:val="000000"/>
          <w:sz w:val="28"/>
          <w:szCs w:val="28"/>
        </w:rPr>
      </w:pPr>
      <w:r>
        <w:rPr>
          <w:rStyle w:val="c0"/>
          <w:color w:val="000000"/>
          <w:sz w:val="28"/>
          <w:szCs w:val="28"/>
        </w:rPr>
        <w:t xml:space="preserve">         Стоит отметить, что одним из принципов здоровьесбережения является принцип</w:t>
      </w:r>
      <w:r w:rsidRPr="0099004A">
        <w:rPr>
          <w:rStyle w:val="c0"/>
          <w:color w:val="000000"/>
          <w:sz w:val="28"/>
          <w:szCs w:val="28"/>
        </w:rPr>
        <w:t xml:space="preserve"> </w:t>
      </w:r>
      <w:r w:rsidRPr="0099004A">
        <w:rPr>
          <w:sz w:val="28"/>
          <w:szCs w:val="28"/>
        </w:rPr>
        <w:t>активного обучения (использование различных интерактивных форм и методов обучения, а также разнообразных форм работы самих детей: индивидуальной коллективной, групповой, парной и др.);</w:t>
      </w:r>
    </w:p>
    <w:p w:rsidR="00490674" w:rsidRPr="00490674" w:rsidRDefault="00490674" w:rsidP="00490674">
      <w:pPr>
        <w:pStyle w:val="a3"/>
        <w:shd w:val="clear" w:color="auto" w:fill="FFFFFF"/>
        <w:spacing w:line="360" w:lineRule="auto"/>
        <w:jc w:val="both"/>
        <w:rPr>
          <w:color w:val="000000"/>
          <w:sz w:val="28"/>
          <w:szCs w:val="28"/>
        </w:rPr>
      </w:pPr>
      <w:r>
        <w:rPr>
          <w:rFonts w:ascii="Arial" w:hAnsi="Arial" w:cs="Arial"/>
          <w:color w:val="000000"/>
          <w:sz w:val="22"/>
          <w:szCs w:val="22"/>
        </w:rPr>
        <w:t xml:space="preserve">           </w:t>
      </w:r>
      <w:r>
        <w:rPr>
          <w:color w:val="000000"/>
          <w:sz w:val="28"/>
          <w:szCs w:val="28"/>
        </w:rPr>
        <w:t>Использование интерактивных</w:t>
      </w:r>
      <w:r w:rsidRPr="00490674">
        <w:rPr>
          <w:color w:val="000000"/>
          <w:sz w:val="28"/>
          <w:szCs w:val="28"/>
        </w:rPr>
        <w:t xml:space="preserve"> технологий, игровых обучающих программ, оригинальных заданий и задач, введение в урок исторических экскурсов и отступлений позволяют снять эмоциональное напряжение. Этот прием также позволяет решить одновременно несколько различных задач: обеспечить психологическую разгрузку учащихся, дать им сведения развивающего и воспитательного плана, показать практическую значимость изучаемой темы, побудить к активизации самостоятельной познавательной деятельности и т. п.</w:t>
      </w:r>
    </w:p>
    <w:p w:rsidR="00490674" w:rsidRPr="00490674" w:rsidRDefault="00BC4907" w:rsidP="00490674">
      <w:pPr>
        <w:pStyle w:val="a3"/>
        <w:shd w:val="clear" w:color="auto" w:fill="FFFFFF"/>
        <w:spacing w:line="360" w:lineRule="auto"/>
        <w:jc w:val="both"/>
        <w:rPr>
          <w:color w:val="000000"/>
          <w:sz w:val="28"/>
          <w:szCs w:val="28"/>
        </w:rPr>
      </w:pPr>
      <w:r>
        <w:rPr>
          <w:color w:val="000000"/>
          <w:sz w:val="28"/>
          <w:szCs w:val="28"/>
        </w:rPr>
        <w:lastRenderedPageBreak/>
        <w:t xml:space="preserve">           </w:t>
      </w:r>
      <w:r w:rsidR="00490674" w:rsidRPr="00490674">
        <w:rPr>
          <w:color w:val="000000"/>
          <w:sz w:val="28"/>
          <w:szCs w:val="28"/>
        </w:rPr>
        <w:t>На начальном этапе это могут быть игровые задания для обобщения знаний. Для старших классов можно использовать задания фантастического или детективного содержания, также активизирующие творческий потенциал. Задания на обобщение материала могут быть представлены в виде рекламы того или иного закона, явления или теоремы.</w:t>
      </w:r>
    </w:p>
    <w:p w:rsidR="00490674" w:rsidRPr="00490674" w:rsidRDefault="00BC4907" w:rsidP="00490674">
      <w:pPr>
        <w:pStyle w:val="a3"/>
        <w:shd w:val="clear" w:color="auto" w:fill="FFFFFF"/>
        <w:spacing w:line="360" w:lineRule="auto"/>
        <w:jc w:val="both"/>
        <w:rPr>
          <w:color w:val="000000"/>
          <w:sz w:val="28"/>
          <w:szCs w:val="28"/>
        </w:rPr>
      </w:pPr>
      <w:r>
        <w:rPr>
          <w:color w:val="000000"/>
          <w:sz w:val="28"/>
          <w:szCs w:val="28"/>
        </w:rPr>
        <w:t xml:space="preserve">            </w:t>
      </w:r>
      <w:r w:rsidR="00490674" w:rsidRPr="00490674">
        <w:rPr>
          <w:color w:val="000000"/>
          <w:sz w:val="28"/>
          <w:szCs w:val="28"/>
        </w:rPr>
        <w:t>Хороший эффект дает использование интерактивных обучающих программ, которые вызывают неизменный интерес у школьников, одновременно снимая у них элементы стресса и напряжения. Здесь же можно отметить и прием использования литературных произведений, иллюстрирующих то или иное явление, закон и т. п.</w:t>
      </w:r>
    </w:p>
    <w:p w:rsidR="00490674" w:rsidRDefault="00BC4907" w:rsidP="00490674">
      <w:pPr>
        <w:pStyle w:val="a3"/>
        <w:shd w:val="clear" w:color="auto" w:fill="FFFFFF"/>
        <w:spacing w:line="360" w:lineRule="auto"/>
        <w:jc w:val="both"/>
        <w:rPr>
          <w:color w:val="000000"/>
          <w:sz w:val="28"/>
          <w:szCs w:val="28"/>
        </w:rPr>
      </w:pPr>
      <w:r>
        <w:rPr>
          <w:color w:val="000000"/>
          <w:sz w:val="28"/>
          <w:szCs w:val="28"/>
        </w:rPr>
        <w:t xml:space="preserve">             </w:t>
      </w:r>
      <w:r w:rsidR="00490674" w:rsidRPr="00490674">
        <w:rPr>
          <w:color w:val="000000"/>
          <w:sz w:val="28"/>
          <w:szCs w:val="28"/>
        </w:rPr>
        <w:t>Использование пословиц при изучении понятия монотонности функции: «Чем дальше в лес, тем больше дров» (возрастание), «Подальше положишь, поближе возьмешь» (убывание). В этот момент процесс обуче</w:t>
      </w:r>
      <w:r w:rsidR="00490674" w:rsidRPr="00490674">
        <w:rPr>
          <w:color w:val="000000"/>
          <w:sz w:val="28"/>
          <w:szCs w:val="28"/>
        </w:rPr>
        <w:softHyphen/>
        <w:t>ния как бы скрыт от учащихся, они воспринимают это как некоторое отступление от темы, что позволяет им также снять накопившееся напряжение. К тому же введение в урок литературных или исторических отступлений способствует не только психологической разгрузке, но и установлению и укреплению межпредметных связей, а также и воспитательным целям.</w:t>
      </w:r>
    </w:p>
    <w:p w:rsidR="0099004A" w:rsidRDefault="00D7251B" w:rsidP="00D7251B">
      <w:pPr>
        <w:pStyle w:val="a3"/>
        <w:spacing w:before="0" w:beforeAutospacing="0" w:after="0" w:afterAutospacing="0" w:line="360" w:lineRule="auto"/>
        <w:jc w:val="both"/>
        <w:rPr>
          <w:color w:val="000000"/>
          <w:sz w:val="28"/>
          <w:szCs w:val="28"/>
        </w:rPr>
      </w:pPr>
      <w:r>
        <w:rPr>
          <w:color w:val="000000"/>
          <w:sz w:val="28"/>
          <w:szCs w:val="28"/>
        </w:rPr>
        <w:t xml:space="preserve">              </w:t>
      </w:r>
      <w:r w:rsidR="0099004A" w:rsidRPr="0099004A">
        <w:rPr>
          <w:color w:val="000000"/>
          <w:sz w:val="28"/>
          <w:szCs w:val="28"/>
        </w:rPr>
        <w:t>Следует заметить, что в обстановке психологического комфорта и эмоциональной приподнятости</w:t>
      </w:r>
      <w:r>
        <w:rPr>
          <w:color w:val="000000"/>
          <w:sz w:val="28"/>
          <w:szCs w:val="28"/>
        </w:rPr>
        <w:t xml:space="preserve">, которую создают различные виды интерактивных технологий, </w:t>
      </w:r>
      <w:r w:rsidR="0099004A" w:rsidRPr="0099004A">
        <w:rPr>
          <w:color w:val="000000"/>
          <w:sz w:val="28"/>
          <w:szCs w:val="28"/>
        </w:rPr>
        <w:t xml:space="preserve"> работоспособность класса заметно повышается, что в конечном итоге приводит и к более качественному усвоению знаний, и, как следствие, к более высоким результатам.</w:t>
      </w:r>
    </w:p>
    <w:p w:rsidR="00D7251B" w:rsidRPr="0099004A" w:rsidRDefault="00D7251B" w:rsidP="00D7251B">
      <w:pPr>
        <w:pStyle w:val="a3"/>
        <w:spacing w:before="0" w:beforeAutospacing="0" w:after="0" w:afterAutospacing="0" w:line="360" w:lineRule="auto"/>
        <w:jc w:val="both"/>
        <w:rPr>
          <w:color w:val="000000"/>
          <w:sz w:val="28"/>
          <w:szCs w:val="28"/>
        </w:rPr>
      </w:pPr>
    </w:p>
    <w:p w:rsidR="006263BB" w:rsidRPr="0099004A" w:rsidRDefault="00D7251B" w:rsidP="00D7251B">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9004A" w:rsidRPr="0099004A">
        <w:rPr>
          <w:rFonts w:ascii="Times New Roman" w:hAnsi="Times New Roman" w:cs="Times New Roman"/>
          <w:sz w:val="28"/>
          <w:szCs w:val="28"/>
        </w:rPr>
        <w:t xml:space="preserve">Таким образом, </w:t>
      </w:r>
      <w:r>
        <w:rPr>
          <w:rFonts w:ascii="Times New Roman" w:hAnsi="Times New Roman" w:cs="Times New Roman"/>
          <w:sz w:val="28"/>
          <w:szCs w:val="28"/>
        </w:rPr>
        <w:t xml:space="preserve">можно сделать вывод, что использование интерактивных педагогических технологий («мозговой штурм», дебаты, дискуссии, проектная деятельность и др.), в соответствии с особенностями </w:t>
      </w:r>
      <w:r>
        <w:rPr>
          <w:rFonts w:ascii="Times New Roman" w:hAnsi="Times New Roman" w:cs="Times New Roman"/>
          <w:sz w:val="28"/>
          <w:szCs w:val="28"/>
        </w:rPr>
        <w:lastRenderedPageBreak/>
        <w:t xml:space="preserve">различных категорий обучающихся, является основой здоровьесбережения учащихся. </w:t>
      </w:r>
    </w:p>
    <w:sectPr w:rsidR="006263BB" w:rsidRPr="0099004A" w:rsidSect="00BC4907">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B07" w:rsidRDefault="00903B07" w:rsidP="00BC4907">
      <w:pPr>
        <w:spacing w:after="0" w:line="240" w:lineRule="auto"/>
      </w:pPr>
      <w:r>
        <w:separator/>
      </w:r>
    </w:p>
  </w:endnote>
  <w:endnote w:type="continuationSeparator" w:id="0">
    <w:p w:rsidR="00903B07" w:rsidRDefault="00903B07" w:rsidP="00BC4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499421"/>
      <w:docPartObj>
        <w:docPartGallery w:val="Page Numbers (Bottom of Page)"/>
        <w:docPartUnique/>
      </w:docPartObj>
    </w:sdtPr>
    <w:sdtEndPr/>
    <w:sdtContent>
      <w:p w:rsidR="00BC4907" w:rsidRDefault="00BC4907">
        <w:pPr>
          <w:pStyle w:val="a6"/>
          <w:jc w:val="center"/>
        </w:pPr>
        <w:r>
          <w:fldChar w:fldCharType="begin"/>
        </w:r>
        <w:r>
          <w:instrText>PAGE   \* MERGEFORMAT</w:instrText>
        </w:r>
        <w:r>
          <w:fldChar w:fldCharType="separate"/>
        </w:r>
        <w:r w:rsidR="008C16C7">
          <w:rPr>
            <w:noProof/>
          </w:rPr>
          <w:t>2</w:t>
        </w:r>
        <w:r>
          <w:fldChar w:fldCharType="end"/>
        </w:r>
      </w:p>
    </w:sdtContent>
  </w:sdt>
  <w:p w:rsidR="00BC4907" w:rsidRDefault="00BC4907">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B07" w:rsidRDefault="00903B07" w:rsidP="00BC4907">
      <w:pPr>
        <w:spacing w:after="0" w:line="240" w:lineRule="auto"/>
      </w:pPr>
      <w:r>
        <w:separator/>
      </w:r>
    </w:p>
  </w:footnote>
  <w:footnote w:type="continuationSeparator" w:id="0">
    <w:p w:rsidR="00903B07" w:rsidRDefault="00903B07" w:rsidP="00BC49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E4AB2"/>
    <w:multiLevelType w:val="multilevel"/>
    <w:tmpl w:val="89C24D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D3805"/>
    <w:rsid w:val="00216AFA"/>
    <w:rsid w:val="002836A1"/>
    <w:rsid w:val="002D6769"/>
    <w:rsid w:val="003A5A22"/>
    <w:rsid w:val="00490674"/>
    <w:rsid w:val="005C5BA9"/>
    <w:rsid w:val="006263BB"/>
    <w:rsid w:val="00785D43"/>
    <w:rsid w:val="00832687"/>
    <w:rsid w:val="008C16C7"/>
    <w:rsid w:val="00903B07"/>
    <w:rsid w:val="0095623F"/>
    <w:rsid w:val="009610D2"/>
    <w:rsid w:val="0098126F"/>
    <w:rsid w:val="0099004A"/>
    <w:rsid w:val="00BC4907"/>
    <w:rsid w:val="00BD3805"/>
    <w:rsid w:val="00C41DE7"/>
    <w:rsid w:val="00C447A9"/>
    <w:rsid w:val="00CB0EA6"/>
    <w:rsid w:val="00CD6DA0"/>
    <w:rsid w:val="00CE7FA0"/>
    <w:rsid w:val="00D02A9C"/>
    <w:rsid w:val="00D7251B"/>
    <w:rsid w:val="00E80482"/>
    <w:rsid w:val="00EC05FC"/>
    <w:rsid w:val="00F270AF"/>
    <w:rsid w:val="00F920D0"/>
    <w:rsid w:val="00FD40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19BA"/>
  <w15:docId w15:val="{4BBC91E1-B08D-4C36-914F-8D408A35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7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E7FA0"/>
  </w:style>
  <w:style w:type="paragraph" w:styleId="a3">
    <w:name w:val="Normal (Web)"/>
    <w:basedOn w:val="a"/>
    <w:uiPriority w:val="99"/>
    <w:semiHidden/>
    <w:unhideWhenUsed/>
    <w:rsid w:val="00CE7F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283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836A1"/>
  </w:style>
  <w:style w:type="paragraph" w:styleId="a4">
    <w:name w:val="header"/>
    <w:basedOn w:val="a"/>
    <w:link w:val="a5"/>
    <w:uiPriority w:val="99"/>
    <w:unhideWhenUsed/>
    <w:rsid w:val="00BC490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C4907"/>
  </w:style>
  <w:style w:type="paragraph" w:styleId="a6">
    <w:name w:val="footer"/>
    <w:basedOn w:val="a"/>
    <w:link w:val="a7"/>
    <w:uiPriority w:val="99"/>
    <w:unhideWhenUsed/>
    <w:rsid w:val="00BC490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C4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53846">
      <w:bodyDiv w:val="1"/>
      <w:marLeft w:val="0"/>
      <w:marRight w:val="0"/>
      <w:marTop w:val="0"/>
      <w:marBottom w:val="0"/>
      <w:divBdr>
        <w:top w:val="none" w:sz="0" w:space="0" w:color="auto"/>
        <w:left w:val="none" w:sz="0" w:space="0" w:color="auto"/>
        <w:bottom w:val="none" w:sz="0" w:space="0" w:color="auto"/>
        <w:right w:val="none" w:sz="0" w:space="0" w:color="auto"/>
      </w:divBdr>
    </w:div>
    <w:div w:id="941456513">
      <w:bodyDiv w:val="1"/>
      <w:marLeft w:val="0"/>
      <w:marRight w:val="0"/>
      <w:marTop w:val="0"/>
      <w:marBottom w:val="0"/>
      <w:divBdr>
        <w:top w:val="none" w:sz="0" w:space="0" w:color="auto"/>
        <w:left w:val="none" w:sz="0" w:space="0" w:color="auto"/>
        <w:bottom w:val="none" w:sz="0" w:space="0" w:color="auto"/>
        <w:right w:val="none" w:sz="0" w:space="0" w:color="auto"/>
      </w:divBdr>
    </w:div>
    <w:div w:id="1400707584">
      <w:bodyDiv w:val="1"/>
      <w:marLeft w:val="0"/>
      <w:marRight w:val="0"/>
      <w:marTop w:val="0"/>
      <w:marBottom w:val="0"/>
      <w:divBdr>
        <w:top w:val="none" w:sz="0" w:space="0" w:color="auto"/>
        <w:left w:val="none" w:sz="0" w:space="0" w:color="auto"/>
        <w:bottom w:val="none" w:sz="0" w:space="0" w:color="auto"/>
        <w:right w:val="none" w:sz="0" w:space="0" w:color="auto"/>
      </w:divBdr>
    </w:div>
    <w:div w:id="211053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491</Words>
  <Characters>2801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Александр и Татьяна Егоровы</cp:lastModifiedBy>
  <cp:revision>23</cp:revision>
  <dcterms:created xsi:type="dcterms:W3CDTF">2015-03-13T18:26:00Z</dcterms:created>
  <dcterms:modified xsi:type="dcterms:W3CDTF">2017-03-12T18:08:00Z</dcterms:modified>
</cp:coreProperties>
</file>