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DA4" w:rsidRPr="005E3FE3" w:rsidRDefault="00A27DA4" w:rsidP="00A27DA4">
      <w:pPr>
        <w:widowControl/>
        <w:tabs>
          <w:tab w:val="left" w:pos="0"/>
        </w:tabs>
        <w:autoSpaceDE/>
        <w:autoSpaceDN/>
        <w:adjustRightInd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5E3FE3">
        <w:rPr>
          <w:rFonts w:ascii="Times New Roman" w:hAnsi="Times New Roman"/>
          <w:b/>
          <w:sz w:val="28"/>
          <w:szCs w:val="28"/>
        </w:rPr>
        <w:t>Теоретические</w:t>
      </w:r>
      <w:r w:rsidRPr="005E3FE3">
        <w:rPr>
          <w:rFonts w:ascii="Times New Roman" w:hAnsi="Times New Roman"/>
          <w:b/>
        </w:rPr>
        <w:t xml:space="preserve"> </w:t>
      </w:r>
      <w:r w:rsidRPr="005E3FE3">
        <w:rPr>
          <w:rFonts w:ascii="Times New Roman" w:hAnsi="Times New Roman"/>
          <w:b/>
          <w:sz w:val="28"/>
          <w:szCs w:val="28"/>
        </w:rPr>
        <w:t>подходы</w:t>
      </w:r>
      <w:r w:rsidRPr="005E3FE3">
        <w:rPr>
          <w:rFonts w:ascii="Times New Roman" w:hAnsi="Times New Roman"/>
          <w:b/>
        </w:rPr>
        <w:t xml:space="preserve"> </w:t>
      </w:r>
      <w:r w:rsidRPr="005E3FE3">
        <w:rPr>
          <w:rFonts w:ascii="Times New Roman" w:hAnsi="Times New Roman"/>
          <w:b/>
          <w:sz w:val="28"/>
          <w:szCs w:val="28"/>
        </w:rPr>
        <w:t>к формированию здоровьесберегающих</w:t>
      </w:r>
    </w:p>
    <w:p w:rsidR="00A27DA4" w:rsidRDefault="00A27DA4" w:rsidP="00A27DA4">
      <w:pPr>
        <w:tabs>
          <w:tab w:val="left" w:pos="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5E3FE3">
        <w:rPr>
          <w:rFonts w:ascii="Times New Roman" w:hAnsi="Times New Roman"/>
          <w:b/>
          <w:sz w:val="28"/>
          <w:szCs w:val="28"/>
        </w:rPr>
        <w:t>компетенций у учащихся в образовательном процессе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E3FE3">
        <w:rPr>
          <w:rFonts w:ascii="Times New Roman" w:hAnsi="Times New Roman"/>
          <w:b/>
          <w:sz w:val="28"/>
          <w:szCs w:val="28"/>
        </w:rPr>
        <w:t>в психолого-педагогической литературе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A27DA4" w:rsidRDefault="00A27DA4" w:rsidP="00A27DA4">
      <w:pPr>
        <w:tabs>
          <w:tab w:val="left" w:pos="709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27DA4" w:rsidRDefault="00A27DA4" w:rsidP="00A27DA4">
      <w:pPr>
        <w:tabs>
          <w:tab w:val="left" w:pos="709"/>
        </w:tabs>
        <w:spacing w:line="360" w:lineRule="auto"/>
        <w:ind w:left="212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Автор: Медведев Ю.Г. – заместитель директора по БЖ</w:t>
      </w:r>
    </w:p>
    <w:p w:rsidR="00A27DA4" w:rsidRPr="005E3FE3" w:rsidRDefault="00A27DA4" w:rsidP="00A27DA4">
      <w:pPr>
        <w:tabs>
          <w:tab w:val="left" w:pos="709"/>
        </w:tabs>
        <w:spacing w:line="360" w:lineRule="auto"/>
        <w:ind w:left="212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МБОУ «СОШ № 40»</w:t>
      </w:r>
    </w:p>
    <w:p w:rsidR="00A27DA4" w:rsidRPr="005E3FE3" w:rsidRDefault="00A27DA4" w:rsidP="00A27DA4">
      <w:pPr>
        <w:numPr>
          <w:ilvl w:val="12"/>
          <w:numId w:val="0"/>
        </w:numPr>
        <w:tabs>
          <w:tab w:val="left" w:pos="994"/>
        </w:tabs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A27DA4" w:rsidRPr="005E3FE3" w:rsidRDefault="00A27DA4" w:rsidP="00A27DA4">
      <w:pPr>
        <w:tabs>
          <w:tab w:val="left" w:pos="709"/>
        </w:tabs>
        <w:spacing w:line="360" w:lineRule="auto"/>
        <w:ind w:firstLine="708"/>
        <w:jc w:val="both"/>
        <w:rPr>
          <w:sz w:val="28"/>
          <w:szCs w:val="28"/>
        </w:rPr>
      </w:pPr>
      <w:r w:rsidRPr="005E3FE3">
        <w:rPr>
          <w:sz w:val="28"/>
          <w:szCs w:val="28"/>
        </w:rPr>
        <w:t>В настоящее время существует множество определений п</w:t>
      </w:r>
      <w:r w:rsidRPr="005E3FE3">
        <w:rPr>
          <w:sz w:val="28"/>
          <w:szCs w:val="28"/>
        </w:rPr>
        <w:t>о</w:t>
      </w:r>
      <w:r w:rsidRPr="005E3FE3">
        <w:rPr>
          <w:sz w:val="28"/>
          <w:szCs w:val="28"/>
        </w:rPr>
        <w:t>нятия «</w:t>
      </w:r>
      <w:proofErr w:type="gramStart"/>
      <w:r w:rsidRPr="005E3FE3">
        <w:rPr>
          <w:sz w:val="28"/>
          <w:szCs w:val="28"/>
        </w:rPr>
        <w:t>здо</w:t>
      </w:r>
      <w:r>
        <w:rPr>
          <w:sz w:val="28"/>
          <w:szCs w:val="28"/>
        </w:rPr>
        <w:t>-</w:t>
      </w:r>
      <w:r w:rsidRPr="005E3FE3">
        <w:rPr>
          <w:sz w:val="28"/>
          <w:szCs w:val="28"/>
        </w:rPr>
        <w:t>ровье</w:t>
      </w:r>
      <w:proofErr w:type="gramEnd"/>
      <w:r w:rsidRPr="005E3FE3">
        <w:rPr>
          <w:sz w:val="28"/>
          <w:szCs w:val="28"/>
        </w:rPr>
        <w:t xml:space="preserve">». Общее для этих определений то, что «здоровье» понимается как нечто противоположное «болезни». </w:t>
      </w:r>
    </w:p>
    <w:p w:rsidR="00A27DA4" w:rsidRPr="005E3FE3" w:rsidRDefault="00A27DA4" w:rsidP="00A27DA4">
      <w:pPr>
        <w:tabs>
          <w:tab w:val="left" w:pos="709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уставе Всемирной организации з</w:t>
      </w:r>
      <w:r w:rsidRPr="005E3FE3">
        <w:rPr>
          <w:sz w:val="28"/>
          <w:szCs w:val="28"/>
        </w:rPr>
        <w:t>дравоохранения говорится о вы</w:t>
      </w:r>
      <w:r w:rsidRPr="005E3FE3">
        <w:rPr>
          <w:sz w:val="28"/>
          <w:szCs w:val="28"/>
        </w:rPr>
        <w:t>с</w:t>
      </w:r>
      <w:r w:rsidRPr="005E3FE3">
        <w:rPr>
          <w:sz w:val="28"/>
          <w:szCs w:val="28"/>
        </w:rPr>
        <w:t xml:space="preserve">шем уровне здоровья как об одном из основных прав человека и приводится следующее понятие «здоровья»: «Здоровье – это состояние полного </w:t>
      </w:r>
      <w:r>
        <w:rPr>
          <w:sz w:val="28"/>
          <w:szCs w:val="28"/>
        </w:rPr>
        <w:t>физи</w:t>
      </w:r>
      <w:r w:rsidRPr="005E3FE3">
        <w:rPr>
          <w:sz w:val="28"/>
          <w:szCs w:val="28"/>
        </w:rPr>
        <w:t>ч</w:t>
      </w:r>
      <w:r w:rsidRPr="005E3FE3">
        <w:rPr>
          <w:sz w:val="28"/>
          <w:szCs w:val="28"/>
        </w:rPr>
        <w:t>е</w:t>
      </w:r>
      <w:r w:rsidRPr="005E3FE3">
        <w:rPr>
          <w:sz w:val="28"/>
          <w:szCs w:val="28"/>
        </w:rPr>
        <w:t>ского, духовного и социального благополучия, а не только отсутствие боле</w:t>
      </w:r>
      <w:r w:rsidRPr="005E3FE3">
        <w:rPr>
          <w:sz w:val="28"/>
          <w:szCs w:val="28"/>
        </w:rPr>
        <w:t>з</w:t>
      </w:r>
      <w:r w:rsidR="009463B5">
        <w:rPr>
          <w:sz w:val="28"/>
          <w:szCs w:val="28"/>
        </w:rPr>
        <w:t>ней и физических дефектов» [3</w:t>
      </w:r>
      <w:r w:rsidRPr="005E3FE3">
        <w:rPr>
          <w:sz w:val="28"/>
          <w:szCs w:val="28"/>
        </w:rPr>
        <w:t>, с. 22].</w:t>
      </w:r>
    </w:p>
    <w:p w:rsidR="00A27DA4" w:rsidRPr="005E3FE3" w:rsidRDefault="00A27DA4" w:rsidP="00A27DA4">
      <w:pPr>
        <w:tabs>
          <w:tab w:val="left" w:pos="709"/>
        </w:tabs>
        <w:spacing w:line="360" w:lineRule="auto"/>
        <w:ind w:firstLine="708"/>
        <w:jc w:val="both"/>
        <w:rPr>
          <w:sz w:val="28"/>
          <w:szCs w:val="28"/>
        </w:rPr>
      </w:pPr>
      <w:r w:rsidRPr="005E3FE3">
        <w:rPr>
          <w:sz w:val="28"/>
          <w:szCs w:val="28"/>
        </w:rPr>
        <w:t>По мнению ведущих российских учёных</w:t>
      </w:r>
      <w:r w:rsidR="009463B5">
        <w:rPr>
          <w:sz w:val="28"/>
          <w:szCs w:val="28"/>
        </w:rPr>
        <w:t xml:space="preserve"> это определение неконкретно [2</w:t>
      </w:r>
      <w:r w:rsidRPr="005E3FE3">
        <w:rPr>
          <w:sz w:val="28"/>
          <w:szCs w:val="28"/>
        </w:rPr>
        <w:t xml:space="preserve">]. Например, А. Г. Щедрина предлагает такую формулировку: «Здоровье – это целостное многомерное динамическое состояние (включая его </w:t>
      </w:r>
      <w:proofErr w:type="gramStart"/>
      <w:r w:rsidRPr="005E3FE3">
        <w:rPr>
          <w:sz w:val="28"/>
          <w:szCs w:val="28"/>
        </w:rPr>
        <w:t>позити</w:t>
      </w:r>
      <w:r w:rsidRPr="005E3FE3">
        <w:rPr>
          <w:sz w:val="28"/>
          <w:szCs w:val="28"/>
        </w:rPr>
        <w:t>в</w:t>
      </w:r>
      <w:r>
        <w:rPr>
          <w:sz w:val="28"/>
          <w:szCs w:val="28"/>
        </w:rPr>
        <w:t>-</w:t>
      </w:r>
      <w:r w:rsidRPr="005E3FE3">
        <w:rPr>
          <w:sz w:val="28"/>
          <w:szCs w:val="28"/>
        </w:rPr>
        <w:t>ные</w:t>
      </w:r>
      <w:proofErr w:type="gramEnd"/>
      <w:r w:rsidRPr="005E3FE3">
        <w:rPr>
          <w:sz w:val="28"/>
          <w:szCs w:val="28"/>
        </w:rPr>
        <w:t xml:space="preserve"> и негативные показатели), которое развивается … в условиях конкре</w:t>
      </w:r>
      <w:r w:rsidRPr="005E3FE3">
        <w:rPr>
          <w:sz w:val="28"/>
          <w:szCs w:val="28"/>
        </w:rPr>
        <w:t>т</w:t>
      </w:r>
      <w:r w:rsidRPr="005E3FE3">
        <w:rPr>
          <w:sz w:val="28"/>
          <w:szCs w:val="28"/>
        </w:rPr>
        <w:t>ной социальной и экологической среды и позволяет человеку осуществлять его биологи</w:t>
      </w:r>
      <w:r w:rsidR="009463B5">
        <w:rPr>
          <w:sz w:val="28"/>
          <w:szCs w:val="28"/>
        </w:rPr>
        <w:t>ческие и социальные функции» [9</w:t>
      </w:r>
      <w:r w:rsidRPr="005E3FE3">
        <w:rPr>
          <w:sz w:val="28"/>
          <w:szCs w:val="28"/>
        </w:rPr>
        <w:t>, с. 17].</w:t>
      </w:r>
    </w:p>
    <w:p w:rsidR="00A27DA4" w:rsidRPr="005E3FE3" w:rsidRDefault="00A27DA4" w:rsidP="00A27DA4">
      <w:pPr>
        <w:tabs>
          <w:tab w:val="left" w:pos="709"/>
        </w:tabs>
        <w:spacing w:line="360" w:lineRule="auto"/>
        <w:ind w:firstLine="708"/>
        <w:jc w:val="both"/>
        <w:rPr>
          <w:sz w:val="28"/>
          <w:szCs w:val="28"/>
        </w:rPr>
      </w:pPr>
      <w:r w:rsidRPr="005E3FE3">
        <w:rPr>
          <w:sz w:val="28"/>
          <w:szCs w:val="28"/>
        </w:rPr>
        <w:t>Сравнивая данные определения, можно отметить, что первое из них рассматривает здоровье в статике. Второе же представляет здоровье в дин</w:t>
      </w:r>
      <w:r w:rsidRPr="005E3FE3">
        <w:rPr>
          <w:sz w:val="28"/>
          <w:szCs w:val="28"/>
        </w:rPr>
        <w:t>а</w:t>
      </w:r>
      <w:r w:rsidRPr="005E3FE3">
        <w:rPr>
          <w:sz w:val="28"/>
          <w:szCs w:val="28"/>
        </w:rPr>
        <w:t>мике, показывает, что здоровье формируется</w:t>
      </w:r>
      <w:r w:rsidR="009463B5">
        <w:rPr>
          <w:sz w:val="28"/>
          <w:szCs w:val="28"/>
        </w:rPr>
        <w:t xml:space="preserve"> по мере развития организма. [2</w:t>
      </w:r>
      <w:r w:rsidRPr="005E3FE3">
        <w:rPr>
          <w:sz w:val="28"/>
          <w:szCs w:val="28"/>
        </w:rPr>
        <w:t>, с. 51].</w:t>
      </w:r>
    </w:p>
    <w:p w:rsidR="00A27DA4" w:rsidRPr="005E3FE3" w:rsidRDefault="00A27DA4" w:rsidP="00A27DA4">
      <w:pPr>
        <w:tabs>
          <w:tab w:val="left" w:pos="709"/>
        </w:tabs>
        <w:spacing w:line="360" w:lineRule="auto"/>
        <w:ind w:firstLine="708"/>
        <w:jc w:val="both"/>
        <w:rPr>
          <w:sz w:val="28"/>
          <w:szCs w:val="28"/>
        </w:rPr>
      </w:pPr>
      <w:r w:rsidRPr="005E3FE3">
        <w:rPr>
          <w:sz w:val="28"/>
          <w:szCs w:val="28"/>
        </w:rPr>
        <w:t>Здоровье – важный фактор работоспособности и гармоничного разв</w:t>
      </w:r>
      <w:r w:rsidRPr="005E3FE3">
        <w:rPr>
          <w:sz w:val="28"/>
          <w:szCs w:val="28"/>
        </w:rPr>
        <w:t>и</w:t>
      </w:r>
      <w:r w:rsidRPr="005E3FE3">
        <w:rPr>
          <w:sz w:val="28"/>
          <w:szCs w:val="28"/>
        </w:rPr>
        <w:t>тия людей всех возрастов. Здоровье есть благо и счастье для каждого в мире человека и вместе с тем бесценное общественное достояние, на основе кот</w:t>
      </w:r>
      <w:r w:rsidRPr="005E3FE3">
        <w:rPr>
          <w:sz w:val="28"/>
          <w:szCs w:val="28"/>
        </w:rPr>
        <w:t>о</w:t>
      </w:r>
      <w:r w:rsidRPr="005E3FE3">
        <w:rPr>
          <w:sz w:val="28"/>
          <w:szCs w:val="28"/>
        </w:rPr>
        <w:t xml:space="preserve">рого умножаются трудовые ресурсы общества, растет производительность труда, повышается экономическая мощь государства, а </w:t>
      </w:r>
      <w:r w:rsidRPr="005E3FE3">
        <w:rPr>
          <w:sz w:val="28"/>
          <w:szCs w:val="28"/>
        </w:rPr>
        <w:lastRenderedPageBreak/>
        <w:t xml:space="preserve">вместе с ней </w:t>
      </w:r>
      <w:r>
        <w:rPr>
          <w:sz w:val="28"/>
          <w:szCs w:val="28"/>
        </w:rPr>
        <w:t>–</w:t>
      </w:r>
      <w:r w:rsidRPr="005E3FE3">
        <w:rPr>
          <w:sz w:val="28"/>
          <w:szCs w:val="28"/>
        </w:rPr>
        <w:t xml:space="preserve"> и бл</w:t>
      </w:r>
      <w:r w:rsidRPr="005E3FE3">
        <w:rPr>
          <w:sz w:val="28"/>
          <w:szCs w:val="28"/>
        </w:rPr>
        <w:t>а</w:t>
      </w:r>
      <w:r w:rsidRPr="005E3FE3">
        <w:rPr>
          <w:sz w:val="28"/>
          <w:szCs w:val="28"/>
        </w:rPr>
        <w:t>госостояние народа. Вот почему особое внимание должно быть обращено на формирование потребности людей в здоровом образе жизни, быть гармони</w:t>
      </w:r>
      <w:r w:rsidRPr="005E3FE3">
        <w:rPr>
          <w:sz w:val="28"/>
          <w:szCs w:val="28"/>
        </w:rPr>
        <w:t>ч</w:t>
      </w:r>
      <w:r w:rsidRPr="005E3FE3">
        <w:rPr>
          <w:sz w:val="28"/>
          <w:szCs w:val="28"/>
        </w:rPr>
        <w:t xml:space="preserve">но развитыми. </w:t>
      </w:r>
    </w:p>
    <w:p w:rsidR="00A27DA4" w:rsidRPr="005E3FE3" w:rsidRDefault="00A27DA4" w:rsidP="00A27DA4">
      <w:pPr>
        <w:tabs>
          <w:tab w:val="left" w:pos="709"/>
        </w:tabs>
        <w:spacing w:line="360" w:lineRule="auto"/>
        <w:ind w:firstLine="708"/>
        <w:jc w:val="both"/>
        <w:rPr>
          <w:sz w:val="28"/>
          <w:szCs w:val="28"/>
        </w:rPr>
      </w:pPr>
      <w:r w:rsidRPr="005E3FE3">
        <w:rPr>
          <w:sz w:val="28"/>
          <w:szCs w:val="28"/>
        </w:rPr>
        <w:t>Здоровье будет зависеть от стиля жизни, который в большей степени носит индивидуальный характер, и определяется историческими и нациоальными традициями (менталитетом), личными наклонностями. П</w:t>
      </w:r>
      <w:r w:rsidRPr="005E3FE3">
        <w:rPr>
          <w:sz w:val="28"/>
          <w:szCs w:val="28"/>
        </w:rPr>
        <w:t>о</w:t>
      </w:r>
      <w:r w:rsidRPr="005E3FE3">
        <w:rPr>
          <w:sz w:val="28"/>
          <w:szCs w:val="28"/>
        </w:rPr>
        <w:t xml:space="preserve">требности каждой личности характеризуются индивидуальным способом их удовлетворения, что проявляется в разном поведении людей и определяется воспитанием, а также разнообразием индивидуальных образов жизни. </w:t>
      </w:r>
    </w:p>
    <w:p w:rsidR="00A27DA4" w:rsidRPr="005E3FE3" w:rsidRDefault="00A27DA4" w:rsidP="00A27DA4">
      <w:pPr>
        <w:tabs>
          <w:tab w:val="left" w:pos="709"/>
        </w:tabs>
        <w:spacing w:line="360" w:lineRule="auto"/>
        <w:ind w:firstLine="708"/>
        <w:jc w:val="both"/>
        <w:rPr>
          <w:sz w:val="28"/>
          <w:szCs w:val="28"/>
        </w:rPr>
      </w:pPr>
      <w:r w:rsidRPr="005E3FE3">
        <w:rPr>
          <w:rFonts w:cs="Times New Roman CYR"/>
          <w:b/>
          <w:bCs/>
          <w:sz w:val="28"/>
          <w:szCs w:val="28"/>
        </w:rPr>
        <w:tab/>
      </w:r>
      <w:r w:rsidRPr="005E3FE3">
        <w:rPr>
          <w:sz w:val="28"/>
          <w:szCs w:val="28"/>
        </w:rPr>
        <w:t xml:space="preserve">Анализ данных о состоянии здоровья школьников, приводимый в </w:t>
      </w:r>
      <w:proofErr w:type="gramStart"/>
      <w:r w:rsidRPr="005E3FE3">
        <w:rPr>
          <w:sz w:val="28"/>
          <w:szCs w:val="28"/>
        </w:rPr>
        <w:t>м</w:t>
      </w:r>
      <w:r w:rsidRPr="005E3FE3">
        <w:rPr>
          <w:sz w:val="28"/>
          <w:szCs w:val="28"/>
        </w:rPr>
        <w:t>е</w:t>
      </w:r>
      <w:r w:rsidRPr="005E3FE3">
        <w:rPr>
          <w:sz w:val="28"/>
          <w:szCs w:val="28"/>
        </w:rPr>
        <w:t>ди</w:t>
      </w:r>
      <w:r>
        <w:rPr>
          <w:sz w:val="28"/>
          <w:szCs w:val="28"/>
        </w:rPr>
        <w:t>-</w:t>
      </w:r>
      <w:r w:rsidRPr="005E3FE3">
        <w:rPr>
          <w:sz w:val="28"/>
          <w:szCs w:val="28"/>
        </w:rPr>
        <w:t>цинской</w:t>
      </w:r>
      <w:proofErr w:type="gramEnd"/>
      <w:r w:rsidRPr="005E3FE3">
        <w:rPr>
          <w:sz w:val="28"/>
          <w:szCs w:val="28"/>
        </w:rPr>
        <w:t>, психолого-педагогической литературе показывает, что количес</w:t>
      </w:r>
      <w:r w:rsidRPr="005E3FE3">
        <w:rPr>
          <w:sz w:val="28"/>
          <w:szCs w:val="28"/>
        </w:rPr>
        <w:t>т</w:t>
      </w:r>
      <w:r w:rsidRPr="005E3FE3">
        <w:rPr>
          <w:sz w:val="28"/>
          <w:szCs w:val="28"/>
        </w:rPr>
        <w:t>во здоровых детей к окончанию полной средней общеобразовательной шк</w:t>
      </w:r>
      <w:r w:rsidRPr="005E3FE3">
        <w:rPr>
          <w:sz w:val="28"/>
          <w:szCs w:val="28"/>
        </w:rPr>
        <w:t>о</w:t>
      </w:r>
      <w:r w:rsidRPr="005E3FE3">
        <w:rPr>
          <w:sz w:val="28"/>
          <w:szCs w:val="28"/>
        </w:rPr>
        <w:t>лы катастрофически убывает. Лишь 10% выпускников школ РФ можно сч</w:t>
      </w:r>
      <w:r w:rsidRPr="005E3FE3">
        <w:rPr>
          <w:sz w:val="28"/>
          <w:szCs w:val="28"/>
        </w:rPr>
        <w:t>и</w:t>
      </w:r>
      <w:r w:rsidRPr="005E3FE3">
        <w:rPr>
          <w:sz w:val="28"/>
          <w:szCs w:val="28"/>
        </w:rPr>
        <w:t>тать здоровыми, при этом 40-45% - имеют хронические заболевания, а о</w:t>
      </w:r>
      <w:r w:rsidRPr="005E3FE3">
        <w:rPr>
          <w:sz w:val="28"/>
          <w:szCs w:val="28"/>
        </w:rPr>
        <w:t>с</w:t>
      </w:r>
      <w:r w:rsidRPr="005E3FE3">
        <w:rPr>
          <w:sz w:val="28"/>
          <w:szCs w:val="28"/>
        </w:rPr>
        <w:t>тальные 50% -</w:t>
      </w:r>
      <w:r w:rsidRPr="00907FFA">
        <w:rPr>
          <w:sz w:val="28"/>
          <w:szCs w:val="28"/>
        </w:rPr>
        <w:t xml:space="preserve"> </w:t>
      </w:r>
      <w:r w:rsidRPr="005E3FE3">
        <w:rPr>
          <w:sz w:val="28"/>
          <w:szCs w:val="28"/>
        </w:rPr>
        <w:t>имеют функциональные отклонения. К этому следует доб</w:t>
      </w:r>
      <w:r w:rsidRPr="005E3FE3">
        <w:rPr>
          <w:sz w:val="28"/>
          <w:szCs w:val="28"/>
        </w:rPr>
        <w:t>а</w:t>
      </w:r>
      <w:r w:rsidRPr="005E3FE3">
        <w:rPr>
          <w:sz w:val="28"/>
          <w:szCs w:val="28"/>
        </w:rPr>
        <w:t>вить, что число здоровых детей за период обучения в образовательном учр</w:t>
      </w:r>
      <w:r w:rsidRPr="005E3FE3">
        <w:rPr>
          <w:sz w:val="28"/>
          <w:szCs w:val="28"/>
        </w:rPr>
        <w:t>е</w:t>
      </w:r>
      <w:r w:rsidRPr="005E3FE3">
        <w:rPr>
          <w:sz w:val="28"/>
          <w:szCs w:val="28"/>
        </w:rPr>
        <w:t>ждении снижается в 4-5 раз. Ещё более тревожная информация поступает из образовательных учреждений с усложнёнными учебными планами и программами (гимназий, лицеев, специализированных школ и др.), где общая заболева</w:t>
      </w:r>
      <w:r w:rsidRPr="005E3FE3">
        <w:rPr>
          <w:sz w:val="28"/>
          <w:szCs w:val="28"/>
        </w:rPr>
        <w:t>е</w:t>
      </w:r>
      <w:r w:rsidR="009463B5">
        <w:rPr>
          <w:sz w:val="28"/>
          <w:szCs w:val="28"/>
        </w:rPr>
        <w:t>мость в 2-2,5 раза выше [5</w:t>
      </w:r>
      <w:r w:rsidRPr="005E3FE3">
        <w:rPr>
          <w:sz w:val="28"/>
          <w:szCs w:val="28"/>
        </w:rPr>
        <w:t>, с. 8].</w:t>
      </w:r>
    </w:p>
    <w:p w:rsidR="00A27DA4" w:rsidRPr="005E3FE3" w:rsidRDefault="00A27DA4" w:rsidP="00A27DA4">
      <w:pPr>
        <w:tabs>
          <w:tab w:val="left" w:pos="709"/>
        </w:tabs>
        <w:spacing w:line="360" w:lineRule="auto"/>
        <w:ind w:firstLine="708"/>
        <w:jc w:val="both"/>
        <w:rPr>
          <w:sz w:val="28"/>
          <w:szCs w:val="28"/>
        </w:rPr>
      </w:pPr>
      <w:proofErr w:type="gramStart"/>
      <w:r w:rsidRPr="005E3FE3">
        <w:rPr>
          <w:sz w:val="28"/>
          <w:szCs w:val="28"/>
        </w:rPr>
        <w:t>Как отмечает Е. П. Стрелецкая,</w:t>
      </w:r>
      <w:r w:rsidRPr="005E3FE3">
        <w:rPr>
          <w:b/>
          <w:sz w:val="28"/>
          <w:szCs w:val="28"/>
        </w:rPr>
        <w:t xml:space="preserve"> </w:t>
      </w:r>
      <w:r w:rsidRPr="005E3FE3">
        <w:rPr>
          <w:sz w:val="28"/>
          <w:szCs w:val="28"/>
        </w:rPr>
        <w:t>причинами</w:t>
      </w:r>
      <w:r w:rsidRPr="005E3FE3">
        <w:rPr>
          <w:b/>
          <w:sz w:val="28"/>
          <w:szCs w:val="28"/>
        </w:rPr>
        <w:t xml:space="preserve"> </w:t>
      </w:r>
      <w:r w:rsidRPr="005E3FE3">
        <w:rPr>
          <w:sz w:val="28"/>
          <w:szCs w:val="28"/>
        </w:rPr>
        <w:t>являются как</w:t>
      </w:r>
      <w:r w:rsidRPr="005E3FE3">
        <w:rPr>
          <w:b/>
          <w:sz w:val="28"/>
          <w:szCs w:val="28"/>
        </w:rPr>
        <w:t xml:space="preserve"> </w:t>
      </w:r>
      <w:r w:rsidRPr="005E3FE3">
        <w:rPr>
          <w:sz w:val="28"/>
          <w:szCs w:val="28"/>
        </w:rPr>
        <w:t>неблагопр</w:t>
      </w:r>
      <w:r w:rsidRPr="005E3FE3">
        <w:rPr>
          <w:sz w:val="28"/>
          <w:szCs w:val="28"/>
        </w:rPr>
        <w:t>и</w:t>
      </w:r>
      <w:r w:rsidRPr="005E3FE3">
        <w:rPr>
          <w:sz w:val="28"/>
          <w:szCs w:val="28"/>
        </w:rPr>
        <w:t>ятные экологические факторы (высокое содержание в воздухе, воде, почве примесей техногенного происхождения, превышающее в 3-15 раз нормати</w:t>
      </w:r>
      <w:r w:rsidRPr="005E3FE3">
        <w:rPr>
          <w:sz w:val="28"/>
          <w:szCs w:val="28"/>
        </w:rPr>
        <w:t>в</w:t>
      </w:r>
      <w:r w:rsidRPr="005E3FE3">
        <w:rPr>
          <w:sz w:val="28"/>
          <w:szCs w:val="28"/>
        </w:rPr>
        <w:t>ное состояние, повышенная радиация на многих территориях), так и наруш</w:t>
      </w:r>
      <w:r w:rsidRPr="005E3FE3">
        <w:rPr>
          <w:sz w:val="28"/>
          <w:szCs w:val="28"/>
        </w:rPr>
        <w:t>е</w:t>
      </w:r>
      <w:r w:rsidRPr="005E3FE3">
        <w:rPr>
          <w:sz w:val="28"/>
          <w:szCs w:val="28"/>
        </w:rPr>
        <w:t>ние санитарно-гигиенических условий, способствующих существенному увеличению бронхолёгочной патологии, респираторных аллергозов, возра</w:t>
      </w:r>
      <w:r w:rsidRPr="005E3FE3">
        <w:rPr>
          <w:sz w:val="28"/>
          <w:szCs w:val="28"/>
        </w:rPr>
        <w:t>с</w:t>
      </w:r>
      <w:r w:rsidRPr="005E3FE3">
        <w:rPr>
          <w:sz w:val="28"/>
          <w:szCs w:val="28"/>
        </w:rPr>
        <w:t>танию заболеваний желудочно-кишечного тракта, вегетативных нарушений, невроподобных состояний.</w:t>
      </w:r>
      <w:proofErr w:type="gramEnd"/>
      <w:r w:rsidRPr="005E3FE3">
        <w:rPr>
          <w:sz w:val="28"/>
          <w:szCs w:val="28"/>
        </w:rPr>
        <w:t xml:space="preserve"> Наиболее чувствительна к экологическим возде</w:t>
      </w:r>
      <w:r w:rsidRPr="005E3FE3">
        <w:rPr>
          <w:sz w:val="28"/>
          <w:szCs w:val="28"/>
        </w:rPr>
        <w:t>й</w:t>
      </w:r>
      <w:r w:rsidRPr="005E3FE3">
        <w:rPr>
          <w:sz w:val="28"/>
          <w:szCs w:val="28"/>
        </w:rPr>
        <w:t xml:space="preserve">ствиям иммунная, эндокринная и </w:t>
      </w:r>
      <w:r w:rsidR="009463B5">
        <w:rPr>
          <w:sz w:val="28"/>
          <w:szCs w:val="28"/>
        </w:rPr>
        <w:lastRenderedPageBreak/>
        <w:t>кроветворная системы детей [7</w:t>
      </w:r>
      <w:r w:rsidRPr="005E3FE3">
        <w:rPr>
          <w:sz w:val="28"/>
          <w:szCs w:val="28"/>
        </w:rPr>
        <w:t>, с. 65].</w:t>
      </w:r>
    </w:p>
    <w:p w:rsidR="00A27DA4" w:rsidRPr="005E3FE3" w:rsidRDefault="00A27DA4" w:rsidP="00A27DA4">
      <w:pPr>
        <w:numPr>
          <w:ilvl w:val="12"/>
          <w:numId w:val="0"/>
        </w:numPr>
        <w:tabs>
          <w:tab w:val="left" w:pos="994"/>
        </w:tabs>
        <w:spacing w:line="360" w:lineRule="auto"/>
        <w:ind w:firstLine="709"/>
        <w:jc w:val="both"/>
        <w:rPr>
          <w:rFonts w:cs="Times New Roman CYR"/>
          <w:sz w:val="28"/>
          <w:szCs w:val="28"/>
        </w:rPr>
      </w:pPr>
      <w:r w:rsidRPr="005E3FE3">
        <w:rPr>
          <w:rFonts w:cs="Times New Roman CYR"/>
          <w:sz w:val="28"/>
          <w:szCs w:val="28"/>
        </w:rPr>
        <w:t>Основной вопрос, который встает перед педагогами школы: как обеспечить сохранение, укрепление и восстановление здоровья учащихся? Но чтобы ответить на этот вопрос и успешно решать его, необходимо понять собственно условия жизни человека.</w:t>
      </w:r>
    </w:p>
    <w:p w:rsidR="00A27DA4" w:rsidRPr="005E3FE3" w:rsidRDefault="00A27DA4" w:rsidP="00A27DA4">
      <w:pPr>
        <w:numPr>
          <w:ilvl w:val="12"/>
          <w:numId w:val="0"/>
        </w:numPr>
        <w:tabs>
          <w:tab w:val="left" w:pos="994"/>
        </w:tabs>
        <w:spacing w:line="360" w:lineRule="auto"/>
        <w:ind w:firstLine="709"/>
        <w:jc w:val="both"/>
        <w:rPr>
          <w:rFonts w:cs="Times New Roman CYR"/>
          <w:sz w:val="28"/>
          <w:szCs w:val="28"/>
        </w:rPr>
      </w:pPr>
      <w:r w:rsidRPr="005E3FE3">
        <w:rPr>
          <w:rFonts w:cs="Times New Roman CYR"/>
          <w:b/>
          <w:bCs/>
          <w:sz w:val="28"/>
          <w:szCs w:val="28"/>
        </w:rPr>
        <w:t>Образование - культура - здоровье</w:t>
      </w:r>
      <w:r w:rsidRPr="005E3FE3">
        <w:rPr>
          <w:rFonts w:cs="Times New Roman CYR"/>
          <w:sz w:val="28"/>
          <w:szCs w:val="28"/>
        </w:rPr>
        <w:t xml:space="preserve"> являются фундаментальной основой формирования здоровьесберегающих компетенций у учащихся, стратегической целью, которой является формирование гармонично развитой личности.</w:t>
      </w:r>
    </w:p>
    <w:p w:rsidR="00A27DA4" w:rsidRPr="005E3FE3" w:rsidRDefault="00A27DA4" w:rsidP="00A27DA4">
      <w:pPr>
        <w:numPr>
          <w:ilvl w:val="12"/>
          <w:numId w:val="0"/>
        </w:numPr>
        <w:tabs>
          <w:tab w:val="left" w:pos="994"/>
        </w:tabs>
        <w:spacing w:line="360" w:lineRule="auto"/>
        <w:ind w:firstLine="709"/>
        <w:jc w:val="both"/>
        <w:rPr>
          <w:rFonts w:cs="Times New Roman CYR"/>
          <w:bCs/>
          <w:sz w:val="28"/>
          <w:szCs w:val="28"/>
        </w:rPr>
      </w:pPr>
      <w:r w:rsidRPr="005E3FE3">
        <w:rPr>
          <w:rFonts w:cs="Times New Roman CYR"/>
          <w:bCs/>
          <w:sz w:val="28"/>
          <w:szCs w:val="28"/>
        </w:rPr>
        <w:t>Остановимся только на нескольких концептуальных позициях.</w:t>
      </w:r>
    </w:p>
    <w:p w:rsidR="00A27DA4" w:rsidRPr="005E3FE3" w:rsidRDefault="00A27DA4" w:rsidP="00A27DA4">
      <w:pPr>
        <w:numPr>
          <w:ilvl w:val="12"/>
          <w:numId w:val="0"/>
        </w:numPr>
        <w:tabs>
          <w:tab w:val="left" w:pos="994"/>
        </w:tabs>
        <w:spacing w:line="360" w:lineRule="auto"/>
        <w:ind w:firstLine="709"/>
        <w:jc w:val="both"/>
        <w:rPr>
          <w:rFonts w:cs="Times New Roman CYR"/>
          <w:sz w:val="28"/>
          <w:szCs w:val="28"/>
        </w:rPr>
      </w:pPr>
      <w:r w:rsidRPr="005E3FE3">
        <w:rPr>
          <w:rFonts w:cs="Times New Roman CYR"/>
          <w:sz w:val="28"/>
          <w:szCs w:val="28"/>
        </w:rPr>
        <w:t>1. Целенаправленный характер всего образовательного процесса по формированию здоровьесберегающих компетенций у учащихся:</w:t>
      </w:r>
    </w:p>
    <w:p w:rsidR="00A27DA4" w:rsidRPr="005E3FE3" w:rsidRDefault="00A27DA4" w:rsidP="00A27DA4">
      <w:pPr>
        <w:numPr>
          <w:ilvl w:val="12"/>
          <w:numId w:val="0"/>
        </w:numPr>
        <w:tabs>
          <w:tab w:val="left" w:pos="994"/>
        </w:tabs>
        <w:spacing w:line="360" w:lineRule="auto"/>
        <w:ind w:firstLine="709"/>
        <w:jc w:val="both"/>
        <w:rPr>
          <w:rFonts w:cs="Times New Roman CYR"/>
          <w:sz w:val="28"/>
          <w:szCs w:val="28"/>
        </w:rPr>
      </w:pPr>
      <w:r w:rsidRPr="005E3FE3">
        <w:rPr>
          <w:rFonts w:cs="Times New Roman CYR"/>
          <w:sz w:val="28"/>
          <w:szCs w:val="28"/>
        </w:rPr>
        <w:t>- приобретение и усвоение знаний о том, как сохранить свое здоровье и предупредить его нарушение;</w:t>
      </w:r>
    </w:p>
    <w:p w:rsidR="00A27DA4" w:rsidRPr="005E3FE3" w:rsidRDefault="00A27DA4" w:rsidP="00A27DA4">
      <w:pPr>
        <w:numPr>
          <w:ilvl w:val="12"/>
          <w:numId w:val="0"/>
        </w:numPr>
        <w:tabs>
          <w:tab w:val="left" w:pos="900"/>
        </w:tabs>
        <w:spacing w:line="360" w:lineRule="auto"/>
        <w:ind w:firstLine="709"/>
        <w:jc w:val="both"/>
        <w:rPr>
          <w:rFonts w:cs="Times New Roman CYR"/>
          <w:sz w:val="28"/>
          <w:szCs w:val="28"/>
        </w:rPr>
      </w:pPr>
      <w:r w:rsidRPr="005E3FE3">
        <w:rPr>
          <w:rFonts w:cs="Times New Roman CYR"/>
          <w:sz w:val="28"/>
          <w:szCs w:val="28"/>
        </w:rPr>
        <w:t>- формирование духовно-нравственных качеств личности (ответственности, честности, доброты, милосердия);</w:t>
      </w:r>
    </w:p>
    <w:p w:rsidR="00A27DA4" w:rsidRPr="005E3FE3" w:rsidRDefault="00A27DA4" w:rsidP="00A27DA4">
      <w:pPr>
        <w:numPr>
          <w:ilvl w:val="12"/>
          <w:numId w:val="0"/>
        </w:numPr>
        <w:tabs>
          <w:tab w:val="left" w:pos="994"/>
        </w:tabs>
        <w:spacing w:line="360" w:lineRule="auto"/>
        <w:ind w:firstLine="709"/>
        <w:jc w:val="both"/>
        <w:rPr>
          <w:rFonts w:cs="Times New Roman CYR"/>
          <w:sz w:val="28"/>
          <w:szCs w:val="28"/>
        </w:rPr>
      </w:pPr>
      <w:r w:rsidRPr="005E3FE3">
        <w:rPr>
          <w:rFonts w:cs="Times New Roman CYR"/>
          <w:sz w:val="28"/>
          <w:szCs w:val="28"/>
        </w:rPr>
        <w:t>- развитие умений и навыков безопасной, здоровой жизни;</w:t>
      </w:r>
    </w:p>
    <w:p w:rsidR="00A27DA4" w:rsidRPr="005E3FE3" w:rsidRDefault="00A27DA4" w:rsidP="00A27DA4">
      <w:pPr>
        <w:numPr>
          <w:ilvl w:val="12"/>
          <w:numId w:val="0"/>
        </w:numPr>
        <w:tabs>
          <w:tab w:val="left" w:pos="994"/>
        </w:tabs>
        <w:spacing w:line="360" w:lineRule="auto"/>
        <w:ind w:firstLine="709"/>
        <w:jc w:val="both"/>
        <w:rPr>
          <w:rFonts w:cs="Times New Roman CYR"/>
          <w:sz w:val="28"/>
          <w:szCs w:val="28"/>
        </w:rPr>
      </w:pPr>
      <w:proofErr w:type="gramStart"/>
      <w:r w:rsidRPr="005E3FE3">
        <w:rPr>
          <w:rFonts w:cs="Times New Roman CYR"/>
          <w:sz w:val="28"/>
          <w:szCs w:val="28"/>
        </w:rPr>
        <w:t>- воспитание культуры здоровья, поведения, питания, общения, быта, труда, отдыха и т. д.;</w:t>
      </w:r>
      <w:proofErr w:type="gramEnd"/>
    </w:p>
    <w:p w:rsidR="00A27DA4" w:rsidRPr="005E3FE3" w:rsidRDefault="00A27DA4" w:rsidP="00A27DA4">
      <w:pPr>
        <w:numPr>
          <w:ilvl w:val="12"/>
          <w:numId w:val="0"/>
        </w:numPr>
        <w:tabs>
          <w:tab w:val="left" w:pos="994"/>
        </w:tabs>
        <w:spacing w:line="360" w:lineRule="auto"/>
        <w:ind w:firstLine="709"/>
        <w:jc w:val="both"/>
        <w:rPr>
          <w:rFonts w:cs="Times New Roman CYR"/>
          <w:sz w:val="28"/>
          <w:szCs w:val="28"/>
        </w:rPr>
      </w:pPr>
      <w:r w:rsidRPr="005E3FE3">
        <w:rPr>
          <w:rFonts w:cs="Times New Roman CYR"/>
          <w:sz w:val="28"/>
          <w:szCs w:val="28"/>
        </w:rPr>
        <w:t xml:space="preserve">- воспитание трудолюбия, духовной культуры, патриотизма, </w:t>
      </w:r>
      <w:proofErr w:type="gramStart"/>
      <w:r w:rsidRPr="005E3FE3">
        <w:rPr>
          <w:rFonts w:cs="Times New Roman CYR"/>
          <w:sz w:val="28"/>
          <w:szCs w:val="28"/>
        </w:rPr>
        <w:t>нацио-нального</w:t>
      </w:r>
      <w:proofErr w:type="gramEnd"/>
      <w:r w:rsidRPr="005E3FE3">
        <w:rPr>
          <w:rFonts w:cs="Times New Roman CYR"/>
          <w:sz w:val="28"/>
          <w:szCs w:val="28"/>
        </w:rPr>
        <w:t xml:space="preserve"> самосознания, толерантности;</w:t>
      </w:r>
    </w:p>
    <w:p w:rsidR="00A27DA4" w:rsidRPr="005E3FE3" w:rsidRDefault="00A27DA4" w:rsidP="00A27DA4">
      <w:pPr>
        <w:numPr>
          <w:ilvl w:val="12"/>
          <w:numId w:val="0"/>
        </w:numPr>
        <w:tabs>
          <w:tab w:val="left" w:pos="994"/>
        </w:tabs>
        <w:spacing w:line="360" w:lineRule="auto"/>
        <w:ind w:firstLine="709"/>
        <w:jc w:val="both"/>
        <w:rPr>
          <w:rFonts w:cs="Times New Roman CYR"/>
          <w:sz w:val="28"/>
          <w:szCs w:val="28"/>
        </w:rPr>
      </w:pPr>
      <w:r w:rsidRPr="005E3FE3">
        <w:rPr>
          <w:rFonts w:cs="Times New Roman CYR"/>
          <w:sz w:val="28"/>
          <w:szCs w:val="28"/>
        </w:rPr>
        <w:t>- формирование устойчивого иммунитета и негативного отношения к табаку, алкоголю, наркотикам и влиянию деструктивных религиозных культов и организаций;</w:t>
      </w:r>
    </w:p>
    <w:p w:rsidR="00A27DA4" w:rsidRPr="005E3FE3" w:rsidRDefault="00A27DA4" w:rsidP="00A27DA4">
      <w:pPr>
        <w:numPr>
          <w:ilvl w:val="12"/>
          <w:numId w:val="0"/>
        </w:numPr>
        <w:tabs>
          <w:tab w:val="left" w:pos="994"/>
        </w:tabs>
        <w:spacing w:line="360" w:lineRule="auto"/>
        <w:ind w:firstLine="709"/>
        <w:jc w:val="both"/>
        <w:rPr>
          <w:rFonts w:cs="Times New Roman CYR"/>
          <w:sz w:val="28"/>
          <w:szCs w:val="28"/>
        </w:rPr>
      </w:pPr>
      <w:r w:rsidRPr="005E3FE3">
        <w:rPr>
          <w:rFonts w:cs="Times New Roman CYR"/>
          <w:sz w:val="28"/>
          <w:szCs w:val="28"/>
        </w:rPr>
        <w:t>- воспитание гуманистических ориентиров поведения, исключающих жестокость, насилие над личностью;</w:t>
      </w:r>
    </w:p>
    <w:p w:rsidR="00A27DA4" w:rsidRPr="005E3FE3" w:rsidRDefault="00A27DA4" w:rsidP="00A27DA4">
      <w:pPr>
        <w:numPr>
          <w:ilvl w:val="12"/>
          <w:numId w:val="0"/>
        </w:numPr>
        <w:tabs>
          <w:tab w:val="left" w:pos="994"/>
        </w:tabs>
        <w:spacing w:line="360" w:lineRule="auto"/>
        <w:ind w:firstLine="709"/>
        <w:jc w:val="both"/>
        <w:rPr>
          <w:rFonts w:cs="Times New Roman CYR"/>
          <w:sz w:val="28"/>
          <w:szCs w:val="28"/>
        </w:rPr>
      </w:pPr>
      <w:r w:rsidRPr="005E3FE3">
        <w:rPr>
          <w:rFonts w:cs="Times New Roman CYR"/>
          <w:sz w:val="28"/>
          <w:szCs w:val="28"/>
        </w:rPr>
        <w:t>- воспитание потребности в занятиях физической культурой, закаливании и совершенствовании физических способностей и возможностей организма человека;</w:t>
      </w:r>
    </w:p>
    <w:p w:rsidR="00A27DA4" w:rsidRPr="005E3FE3" w:rsidRDefault="00A27DA4" w:rsidP="00A27DA4">
      <w:pPr>
        <w:numPr>
          <w:ilvl w:val="12"/>
          <w:numId w:val="0"/>
        </w:numPr>
        <w:tabs>
          <w:tab w:val="left" w:pos="994"/>
        </w:tabs>
        <w:spacing w:line="360" w:lineRule="auto"/>
        <w:ind w:firstLine="709"/>
        <w:jc w:val="both"/>
        <w:rPr>
          <w:rFonts w:cs="Times New Roman CYR"/>
          <w:sz w:val="28"/>
          <w:szCs w:val="28"/>
        </w:rPr>
      </w:pPr>
      <w:r w:rsidRPr="005E3FE3">
        <w:rPr>
          <w:rFonts w:cs="Times New Roman CYR"/>
          <w:sz w:val="28"/>
          <w:szCs w:val="28"/>
        </w:rPr>
        <w:t xml:space="preserve">- формирование культуры взаимодействия с природой, окружающим </w:t>
      </w:r>
      <w:r w:rsidRPr="005E3FE3">
        <w:rPr>
          <w:rFonts w:cs="Times New Roman CYR"/>
          <w:sz w:val="28"/>
          <w:szCs w:val="28"/>
        </w:rPr>
        <w:lastRenderedPageBreak/>
        <w:t>нас миром;</w:t>
      </w:r>
    </w:p>
    <w:p w:rsidR="00A27DA4" w:rsidRPr="005E3FE3" w:rsidRDefault="00A27DA4" w:rsidP="00A27DA4">
      <w:pPr>
        <w:numPr>
          <w:ilvl w:val="12"/>
          <w:numId w:val="0"/>
        </w:numPr>
        <w:tabs>
          <w:tab w:val="left" w:pos="994"/>
        </w:tabs>
        <w:spacing w:line="360" w:lineRule="auto"/>
        <w:ind w:firstLine="709"/>
        <w:jc w:val="both"/>
        <w:rPr>
          <w:rFonts w:cs="Times New Roman CYR"/>
          <w:sz w:val="28"/>
          <w:szCs w:val="28"/>
        </w:rPr>
      </w:pPr>
      <w:r w:rsidRPr="005E3FE3">
        <w:rPr>
          <w:rFonts w:cs="Times New Roman CYR"/>
          <w:sz w:val="28"/>
          <w:szCs w:val="28"/>
        </w:rPr>
        <w:t>- развитие умений оказать первую медицинскую помощь;</w:t>
      </w:r>
    </w:p>
    <w:p w:rsidR="00A27DA4" w:rsidRPr="005E3FE3" w:rsidRDefault="00A27DA4" w:rsidP="00A27DA4">
      <w:pPr>
        <w:numPr>
          <w:ilvl w:val="12"/>
          <w:numId w:val="0"/>
        </w:numPr>
        <w:tabs>
          <w:tab w:val="left" w:pos="994"/>
        </w:tabs>
        <w:spacing w:line="360" w:lineRule="auto"/>
        <w:ind w:firstLine="709"/>
        <w:jc w:val="both"/>
        <w:rPr>
          <w:rFonts w:cs="Times New Roman CYR"/>
          <w:sz w:val="28"/>
          <w:szCs w:val="28"/>
        </w:rPr>
      </w:pPr>
      <w:r w:rsidRPr="005E3FE3">
        <w:rPr>
          <w:rFonts w:cs="Times New Roman CYR"/>
          <w:sz w:val="28"/>
          <w:szCs w:val="28"/>
        </w:rPr>
        <w:t>- формирование у учащихся знаний о здоровой семье, роли родителей и воспитании здоровых детей.</w:t>
      </w:r>
    </w:p>
    <w:p w:rsidR="00A27DA4" w:rsidRPr="005E3FE3" w:rsidRDefault="00A27DA4" w:rsidP="00A27DA4">
      <w:pPr>
        <w:numPr>
          <w:ilvl w:val="12"/>
          <w:numId w:val="0"/>
        </w:numPr>
        <w:tabs>
          <w:tab w:val="left" w:pos="994"/>
        </w:tabs>
        <w:spacing w:line="360" w:lineRule="auto"/>
        <w:ind w:firstLine="709"/>
        <w:jc w:val="both"/>
        <w:rPr>
          <w:rFonts w:cs="Times New Roman CYR"/>
          <w:sz w:val="28"/>
          <w:szCs w:val="28"/>
        </w:rPr>
      </w:pPr>
      <w:r w:rsidRPr="005E3FE3">
        <w:rPr>
          <w:rFonts w:cs="Times New Roman CYR"/>
          <w:sz w:val="28"/>
          <w:szCs w:val="28"/>
        </w:rPr>
        <w:t>2. Целостность образовательного процесса.</w:t>
      </w:r>
    </w:p>
    <w:p w:rsidR="00A27DA4" w:rsidRPr="005E3FE3" w:rsidRDefault="00A27DA4" w:rsidP="00A27DA4">
      <w:pPr>
        <w:numPr>
          <w:ilvl w:val="12"/>
          <w:numId w:val="0"/>
        </w:numPr>
        <w:tabs>
          <w:tab w:val="left" w:pos="994"/>
        </w:tabs>
        <w:spacing w:line="360" w:lineRule="auto"/>
        <w:ind w:firstLine="709"/>
        <w:jc w:val="both"/>
        <w:rPr>
          <w:rFonts w:cs="Times New Roman CYR"/>
          <w:sz w:val="28"/>
          <w:szCs w:val="28"/>
        </w:rPr>
      </w:pPr>
      <w:r w:rsidRPr="005E3FE3">
        <w:rPr>
          <w:rFonts w:cs="Times New Roman CYR"/>
          <w:sz w:val="28"/>
          <w:szCs w:val="28"/>
        </w:rPr>
        <w:t xml:space="preserve">Целостность предполагает, что все аспекты образовательного процесса должны быть направлены на формирование здоровьесберегающих </w:t>
      </w:r>
      <w:proofErr w:type="gramStart"/>
      <w:r w:rsidRPr="005E3FE3">
        <w:rPr>
          <w:rFonts w:cs="Times New Roman CYR"/>
          <w:sz w:val="28"/>
          <w:szCs w:val="28"/>
        </w:rPr>
        <w:t>компе</w:t>
      </w:r>
      <w:r>
        <w:rPr>
          <w:rFonts w:cs="Times New Roman CYR"/>
          <w:sz w:val="28"/>
          <w:szCs w:val="28"/>
        </w:rPr>
        <w:t>-</w:t>
      </w:r>
      <w:r w:rsidRPr="005E3FE3">
        <w:rPr>
          <w:rFonts w:cs="Times New Roman CYR"/>
          <w:sz w:val="28"/>
          <w:szCs w:val="28"/>
        </w:rPr>
        <w:t>тенций</w:t>
      </w:r>
      <w:proofErr w:type="gramEnd"/>
      <w:r w:rsidRPr="005E3FE3">
        <w:rPr>
          <w:rFonts w:cs="Times New Roman CYR"/>
          <w:sz w:val="28"/>
          <w:szCs w:val="28"/>
        </w:rPr>
        <w:t xml:space="preserve"> у учащихся. Это длительный процесс, он не может носить </w:t>
      </w:r>
      <w:proofErr w:type="gramStart"/>
      <w:r w:rsidRPr="005E3FE3">
        <w:rPr>
          <w:rFonts w:cs="Times New Roman CYR"/>
          <w:sz w:val="28"/>
          <w:szCs w:val="28"/>
        </w:rPr>
        <w:t>времен</w:t>
      </w:r>
      <w:r>
        <w:rPr>
          <w:rFonts w:cs="Times New Roman CYR"/>
          <w:sz w:val="28"/>
          <w:szCs w:val="28"/>
        </w:rPr>
        <w:t>-</w:t>
      </w:r>
      <w:r w:rsidRPr="005E3FE3">
        <w:rPr>
          <w:rFonts w:cs="Times New Roman CYR"/>
          <w:sz w:val="28"/>
          <w:szCs w:val="28"/>
        </w:rPr>
        <w:t>ный</w:t>
      </w:r>
      <w:proofErr w:type="gramEnd"/>
      <w:r w:rsidRPr="005E3FE3">
        <w:rPr>
          <w:rFonts w:cs="Times New Roman CYR"/>
          <w:sz w:val="28"/>
          <w:szCs w:val="28"/>
        </w:rPr>
        <w:t>, половинчатый характер и требует использования всех средств, форм, методов. Целостность также означает, что здоровую жизнь человека мы рассматриваем в единстве всех ее составляющих: психическое, физическое, социальное и духовное здоровье.</w:t>
      </w:r>
    </w:p>
    <w:p w:rsidR="00A27DA4" w:rsidRPr="005E3FE3" w:rsidRDefault="00A27DA4" w:rsidP="00A27DA4">
      <w:pPr>
        <w:numPr>
          <w:ilvl w:val="12"/>
          <w:numId w:val="0"/>
        </w:numPr>
        <w:tabs>
          <w:tab w:val="left" w:pos="994"/>
        </w:tabs>
        <w:spacing w:line="360" w:lineRule="auto"/>
        <w:ind w:firstLine="709"/>
        <w:jc w:val="both"/>
        <w:rPr>
          <w:rFonts w:cs="Times New Roman CYR"/>
          <w:sz w:val="28"/>
          <w:szCs w:val="28"/>
        </w:rPr>
      </w:pPr>
      <w:r w:rsidRPr="005E3FE3">
        <w:rPr>
          <w:rFonts w:cs="Times New Roman CYR"/>
          <w:sz w:val="28"/>
          <w:szCs w:val="28"/>
        </w:rPr>
        <w:t>Целостность подразумевает и то, что процесс формирования здоровьесберегающих компетенций у учащихся охватывает и обучение, и развитие, и воспитание детей, и это, в первую очередь, отражается на функциях управления образованием.</w:t>
      </w:r>
    </w:p>
    <w:p w:rsidR="00A27DA4" w:rsidRPr="005E3FE3" w:rsidRDefault="00A27DA4" w:rsidP="00A27DA4">
      <w:pPr>
        <w:numPr>
          <w:ilvl w:val="12"/>
          <w:numId w:val="0"/>
        </w:numPr>
        <w:tabs>
          <w:tab w:val="left" w:pos="994"/>
        </w:tabs>
        <w:spacing w:line="360" w:lineRule="auto"/>
        <w:ind w:firstLine="709"/>
        <w:jc w:val="both"/>
        <w:rPr>
          <w:rFonts w:cs="Times New Roman CYR"/>
          <w:sz w:val="28"/>
          <w:szCs w:val="28"/>
        </w:rPr>
      </w:pPr>
      <w:r w:rsidRPr="005E3FE3">
        <w:rPr>
          <w:rFonts w:cs="Times New Roman CYR"/>
          <w:sz w:val="28"/>
          <w:szCs w:val="28"/>
        </w:rPr>
        <w:t>3. Обновление содержания образования и использование здоровьесбе</w:t>
      </w:r>
      <w:r>
        <w:rPr>
          <w:rFonts w:cs="Times New Roman CYR"/>
          <w:sz w:val="28"/>
          <w:szCs w:val="28"/>
        </w:rPr>
        <w:t>-</w:t>
      </w:r>
      <w:r w:rsidRPr="005E3FE3">
        <w:rPr>
          <w:rFonts w:cs="Times New Roman CYR"/>
          <w:sz w:val="28"/>
          <w:szCs w:val="28"/>
        </w:rPr>
        <w:t>регающих технологий.</w:t>
      </w:r>
    </w:p>
    <w:p w:rsidR="00A27DA4" w:rsidRPr="005E3FE3" w:rsidRDefault="00A27DA4" w:rsidP="00A27DA4">
      <w:pPr>
        <w:numPr>
          <w:ilvl w:val="12"/>
          <w:numId w:val="0"/>
        </w:numPr>
        <w:tabs>
          <w:tab w:val="left" w:pos="994"/>
        </w:tabs>
        <w:spacing w:line="360" w:lineRule="auto"/>
        <w:ind w:firstLine="709"/>
        <w:jc w:val="both"/>
        <w:rPr>
          <w:rFonts w:cs="Times New Roman CYR"/>
          <w:sz w:val="28"/>
          <w:szCs w:val="28"/>
        </w:rPr>
      </w:pPr>
      <w:r w:rsidRPr="005E3FE3">
        <w:rPr>
          <w:rFonts w:cs="Times New Roman CYR"/>
          <w:sz w:val="28"/>
          <w:szCs w:val="28"/>
        </w:rPr>
        <w:t xml:space="preserve">Например, музыка несет в себе </w:t>
      </w:r>
      <w:proofErr w:type="gramStart"/>
      <w:r w:rsidRPr="005E3FE3">
        <w:rPr>
          <w:rFonts w:cs="Times New Roman CYR"/>
          <w:sz w:val="28"/>
          <w:szCs w:val="28"/>
        </w:rPr>
        <w:t>огромный</w:t>
      </w:r>
      <w:proofErr w:type="gramEnd"/>
      <w:r w:rsidRPr="005E3FE3">
        <w:rPr>
          <w:rFonts w:cs="Times New Roman CYR"/>
          <w:sz w:val="28"/>
          <w:szCs w:val="28"/>
        </w:rPr>
        <w:t xml:space="preserve"> здоровьесберегающий потен</w:t>
      </w:r>
      <w:r>
        <w:rPr>
          <w:rFonts w:cs="Times New Roman CYR"/>
          <w:sz w:val="28"/>
          <w:szCs w:val="28"/>
        </w:rPr>
        <w:t>-</w:t>
      </w:r>
      <w:r w:rsidRPr="005E3FE3">
        <w:rPr>
          <w:rFonts w:cs="Times New Roman CYR"/>
          <w:sz w:val="28"/>
          <w:szCs w:val="28"/>
        </w:rPr>
        <w:t>циал, который, к сожалению, не всегда используется в образовании.</w:t>
      </w:r>
    </w:p>
    <w:p w:rsidR="00A27DA4" w:rsidRPr="005E3FE3" w:rsidRDefault="00A27DA4" w:rsidP="00A27DA4">
      <w:pPr>
        <w:numPr>
          <w:ilvl w:val="12"/>
          <w:numId w:val="0"/>
        </w:numPr>
        <w:tabs>
          <w:tab w:val="left" w:pos="994"/>
        </w:tabs>
        <w:spacing w:line="360" w:lineRule="auto"/>
        <w:ind w:firstLine="709"/>
        <w:jc w:val="both"/>
        <w:rPr>
          <w:rFonts w:cs="Times New Roman CYR"/>
          <w:sz w:val="28"/>
          <w:szCs w:val="28"/>
        </w:rPr>
      </w:pPr>
      <w:r w:rsidRPr="005E3FE3">
        <w:rPr>
          <w:rFonts w:cs="Times New Roman CYR"/>
          <w:sz w:val="28"/>
          <w:szCs w:val="28"/>
        </w:rPr>
        <w:t>Обновление содержания образования - это не только новая информация, которую можно сегодня получить через Интернет или справочники, но и такое содержание, которое нужно критически усвоить и претворить в персональный опыт здоровой жизни.</w:t>
      </w:r>
    </w:p>
    <w:p w:rsidR="00A27DA4" w:rsidRPr="005E3FE3" w:rsidRDefault="00A27DA4" w:rsidP="00A27DA4">
      <w:pPr>
        <w:numPr>
          <w:ilvl w:val="12"/>
          <w:numId w:val="0"/>
        </w:numPr>
        <w:tabs>
          <w:tab w:val="left" w:pos="994"/>
        </w:tabs>
        <w:spacing w:line="360" w:lineRule="auto"/>
        <w:ind w:firstLine="709"/>
        <w:jc w:val="both"/>
        <w:rPr>
          <w:rFonts w:cs="Times New Roman CYR"/>
          <w:sz w:val="28"/>
          <w:szCs w:val="28"/>
        </w:rPr>
      </w:pPr>
      <w:r w:rsidRPr="005E3FE3">
        <w:rPr>
          <w:rFonts w:cs="Times New Roman CYR"/>
          <w:sz w:val="28"/>
          <w:szCs w:val="28"/>
        </w:rPr>
        <w:t>4. Создание здоровьесберегающей образовательной среды и использование ее педагогических возможностей.</w:t>
      </w:r>
    </w:p>
    <w:p w:rsidR="00A27DA4" w:rsidRPr="005E3FE3" w:rsidRDefault="00A27DA4" w:rsidP="00A27DA4">
      <w:pPr>
        <w:numPr>
          <w:ilvl w:val="12"/>
          <w:numId w:val="0"/>
        </w:numPr>
        <w:tabs>
          <w:tab w:val="left" w:pos="994"/>
        </w:tabs>
        <w:spacing w:line="360" w:lineRule="auto"/>
        <w:ind w:firstLine="709"/>
        <w:jc w:val="both"/>
        <w:rPr>
          <w:rFonts w:cs="Times New Roman CYR"/>
          <w:sz w:val="28"/>
          <w:szCs w:val="28"/>
        </w:rPr>
      </w:pPr>
      <w:r w:rsidRPr="005E3FE3">
        <w:rPr>
          <w:rFonts w:cs="Times New Roman CYR"/>
          <w:sz w:val="28"/>
          <w:szCs w:val="28"/>
        </w:rPr>
        <w:t xml:space="preserve">Здоровьесберегающая образовательная среда имеет принципиальное значение для формирования гармонично развитой личности. Только тогда, когда в школе будет создана такая среда (климат здоровья, культуры доверия, личностного созидания), возможны полноценное сохранение и </w:t>
      </w:r>
      <w:r w:rsidRPr="005E3FE3">
        <w:rPr>
          <w:rFonts w:cs="Times New Roman CYR"/>
          <w:sz w:val="28"/>
          <w:szCs w:val="28"/>
        </w:rPr>
        <w:lastRenderedPageBreak/>
        <w:t>укрепление здоровья, формирование здоровьесберегающих компетенций, усвоение ее духовно-нравственных, эстетических, физических компонентов.</w:t>
      </w:r>
    </w:p>
    <w:p w:rsidR="00A27DA4" w:rsidRPr="005E3FE3" w:rsidRDefault="00A27DA4" w:rsidP="00A27DA4">
      <w:pPr>
        <w:numPr>
          <w:ilvl w:val="12"/>
          <w:numId w:val="0"/>
        </w:numPr>
        <w:tabs>
          <w:tab w:val="left" w:pos="994"/>
        </w:tabs>
        <w:spacing w:line="360" w:lineRule="auto"/>
        <w:ind w:firstLine="709"/>
        <w:jc w:val="both"/>
        <w:rPr>
          <w:rFonts w:cs="Times New Roman CYR"/>
          <w:sz w:val="28"/>
          <w:szCs w:val="28"/>
        </w:rPr>
      </w:pPr>
      <w:r w:rsidRPr="005E3FE3">
        <w:rPr>
          <w:rFonts w:cs="Times New Roman CYR"/>
          <w:sz w:val="28"/>
          <w:szCs w:val="28"/>
        </w:rPr>
        <w:t>5. Развитие двигательной активности и учет индивидуально-личностных возможностей учащихся в условиях конкретного образовательного учреждения.</w:t>
      </w:r>
    </w:p>
    <w:p w:rsidR="00A27DA4" w:rsidRPr="005E3FE3" w:rsidRDefault="00A27DA4" w:rsidP="00A27DA4">
      <w:pPr>
        <w:numPr>
          <w:ilvl w:val="12"/>
          <w:numId w:val="0"/>
        </w:numPr>
        <w:tabs>
          <w:tab w:val="left" w:pos="994"/>
        </w:tabs>
        <w:spacing w:line="360" w:lineRule="auto"/>
        <w:ind w:firstLine="709"/>
        <w:jc w:val="both"/>
        <w:rPr>
          <w:rFonts w:cs="Times New Roman CYR"/>
          <w:sz w:val="28"/>
          <w:szCs w:val="28"/>
        </w:rPr>
      </w:pPr>
      <w:r w:rsidRPr="005E3FE3">
        <w:rPr>
          <w:rFonts w:cs="Times New Roman CYR"/>
          <w:sz w:val="28"/>
          <w:szCs w:val="28"/>
        </w:rPr>
        <w:t xml:space="preserve">Как известно, духовно и физически здоровые люди намного быстрее адаптируются в науке и производстве, успешнее осваивают новые виды </w:t>
      </w:r>
      <w:proofErr w:type="gramStart"/>
      <w:r w:rsidRPr="005E3FE3">
        <w:rPr>
          <w:rFonts w:cs="Times New Roman CYR"/>
          <w:sz w:val="28"/>
          <w:szCs w:val="28"/>
        </w:rPr>
        <w:t>дея</w:t>
      </w:r>
      <w:r>
        <w:rPr>
          <w:rFonts w:cs="Times New Roman CYR"/>
          <w:sz w:val="28"/>
          <w:szCs w:val="28"/>
        </w:rPr>
        <w:t>-</w:t>
      </w:r>
      <w:r w:rsidRPr="005E3FE3">
        <w:rPr>
          <w:rFonts w:cs="Times New Roman CYR"/>
          <w:sz w:val="28"/>
          <w:szCs w:val="28"/>
        </w:rPr>
        <w:t>тельности</w:t>
      </w:r>
      <w:proofErr w:type="gramEnd"/>
      <w:r w:rsidRPr="005E3FE3">
        <w:rPr>
          <w:rFonts w:cs="Times New Roman CYR"/>
          <w:sz w:val="28"/>
          <w:szCs w:val="28"/>
        </w:rPr>
        <w:t xml:space="preserve">, лучше выполняют свою работу. Поэтому развитие двигательной активности как фактора укрепления здоровья нужно рассматривать главным образом как социальную защиту интересов развивающейся личности </w:t>
      </w:r>
      <w:proofErr w:type="gramStart"/>
      <w:r w:rsidRPr="005E3FE3">
        <w:rPr>
          <w:rFonts w:cs="Times New Roman CYR"/>
          <w:sz w:val="28"/>
          <w:szCs w:val="28"/>
        </w:rPr>
        <w:t>приме</w:t>
      </w:r>
      <w:r>
        <w:rPr>
          <w:rFonts w:cs="Times New Roman CYR"/>
          <w:sz w:val="28"/>
          <w:szCs w:val="28"/>
        </w:rPr>
        <w:t>-</w:t>
      </w:r>
      <w:r w:rsidRPr="005E3FE3">
        <w:rPr>
          <w:rFonts w:cs="Times New Roman CYR"/>
          <w:sz w:val="28"/>
          <w:szCs w:val="28"/>
        </w:rPr>
        <w:t>нительно</w:t>
      </w:r>
      <w:proofErr w:type="gramEnd"/>
      <w:r w:rsidRPr="005E3FE3">
        <w:rPr>
          <w:rFonts w:cs="Times New Roman CYR"/>
          <w:sz w:val="28"/>
          <w:szCs w:val="28"/>
        </w:rPr>
        <w:t xml:space="preserve"> к новым социально-экономическим условиям, когда человек предлагает свои услуги на рынке труда.</w:t>
      </w:r>
    </w:p>
    <w:p w:rsidR="00A27DA4" w:rsidRPr="005E3FE3" w:rsidRDefault="00A27DA4" w:rsidP="00A27DA4">
      <w:pPr>
        <w:numPr>
          <w:ilvl w:val="12"/>
          <w:numId w:val="0"/>
        </w:numPr>
        <w:tabs>
          <w:tab w:val="left" w:pos="994"/>
        </w:tabs>
        <w:spacing w:line="360" w:lineRule="auto"/>
        <w:ind w:firstLine="709"/>
        <w:jc w:val="both"/>
        <w:rPr>
          <w:rFonts w:cs="Times New Roman CYR"/>
          <w:sz w:val="28"/>
          <w:szCs w:val="28"/>
        </w:rPr>
      </w:pPr>
      <w:r w:rsidRPr="005E3FE3">
        <w:rPr>
          <w:rFonts w:cs="Times New Roman CYR"/>
          <w:sz w:val="28"/>
          <w:szCs w:val="28"/>
        </w:rPr>
        <w:t>6. Вовлечение всех участников образовательного процесса в разнообразные формы деятельности по сохранению и укреплению здоровья.</w:t>
      </w:r>
    </w:p>
    <w:p w:rsidR="00A27DA4" w:rsidRPr="005E3FE3" w:rsidRDefault="006B54EE" w:rsidP="00A27DA4">
      <w:pPr>
        <w:numPr>
          <w:ilvl w:val="12"/>
          <w:numId w:val="0"/>
        </w:numPr>
        <w:tabs>
          <w:tab w:val="left" w:pos="994"/>
        </w:tabs>
        <w:spacing w:line="360" w:lineRule="auto"/>
        <w:ind w:firstLine="709"/>
        <w:jc w:val="both"/>
        <w:rPr>
          <w:rFonts w:cs="Times New Roman CYR"/>
          <w:sz w:val="28"/>
          <w:szCs w:val="28"/>
        </w:rPr>
      </w:pPr>
      <w:r>
        <w:rPr>
          <w:rFonts w:cs="Times New Roman CYR"/>
          <w:sz w:val="28"/>
          <w:szCs w:val="28"/>
        </w:rPr>
        <w:t>О</w:t>
      </w:r>
      <w:r w:rsidR="00A27DA4" w:rsidRPr="005E3FE3">
        <w:rPr>
          <w:rFonts w:cs="Times New Roman CYR"/>
          <w:sz w:val="28"/>
          <w:szCs w:val="28"/>
        </w:rPr>
        <w:t>бразовательный процесс будет формировать здоровьесберегающие компетенц</w:t>
      </w:r>
      <w:proofErr w:type="gramStart"/>
      <w:r w:rsidR="00A27DA4" w:rsidRPr="005E3FE3">
        <w:rPr>
          <w:rFonts w:cs="Times New Roman CYR"/>
          <w:sz w:val="28"/>
          <w:szCs w:val="28"/>
        </w:rPr>
        <w:t>ии у у</w:t>
      </w:r>
      <w:proofErr w:type="gramEnd"/>
      <w:r w:rsidR="00A27DA4" w:rsidRPr="005E3FE3">
        <w:rPr>
          <w:rFonts w:cs="Times New Roman CYR"/>
          <w:sz w:val="28"/>
          <w:szCs w:val="28"/>
        </w:rPr>
        <w:t>чащихся в том случае, если здоровью будут не только учить, но здоровье станет образом жизни учащегося. Пример такого образа жизни должны показать педагоги, родители, общественность.</w:t>
      </w:r>
    </w:p>
    <w:p w:rsidR="00A27DA4" w:rsidRPr="005E3FE3" w:rsidRDefault="00A27DA4" w:rsidP="00A27DA4">
      <w:pPr>
        <w:numPr>
          <w:ilvl w:val="12"/>
          <w:numId w:val="0"/>
        </w:numPr>
        <w:tabs>
          <w:tab w:val="left" w:pos="994"/>
        </w:tabs>
        <w:spacing w:line="360" w:lineRule="auto"/>
        <w:ind w:firstLine="709"/>
        <w:jc w:val="both"/>
        <w:rPr>
          <w:rFonts w:cs="Times New Roman CYR"/>
          <w:sz w:val="28"/>
          <w:szCs w:val="28"/>
        </w:rPr>
      </w:pPr>
      <w:r w:rsidRPr="005E3FE3">
        <w:rPr>
          <w:rFonts w:cs="Times New Roman CYR"/>
          <w:sz w:val="28"/>
          <w:szCs w:val="28"/>
        </w:rPr>
        <w:t xml:space="preserve">Рассмотрим понятие «здоровьесберегающая компетенция». Авторы предлагают несколько точек зрения. Сущность здоровьесберегающей </w:t>
      </w:r>
      <w:proofErr w:type="gramStart"/>
      <w:r w:rsidRPr="005E3FE3">
        <w:rPr>
          <w:rFonts w:cs="Times New Roman CYR"/>
          <w:sz w:val="28"/>
          <w:szCs w:val="28"/>
        </w:rPr>
        <w:t>компе</w:t>
      </w:r>
      <w:r>
        <w:rPr>
          <w:rFonts w:cs="Times New Roman CYR"/>
          <w:sz w:val="28"/>
          <w:szCs w:val="28"/>
        </w:rPr>
        <w:t>-</w:t>
      </w:r>
      <w:r w:rsidRPr="005E3FE3">
        <w:rPr>
          <w:rFonts w:cs="Times New Roman CYR"/>
          <w:sz w:val="28"/>
          <w:szCs w:val="28"/>
        </w:rPr>
        <w:t>тенции</w:t>
      </w:r>
      <w:proofErr w:type="gramEnd"/>
      <w:r w:rsidRPr="005E3FE3">
        <w:rPr>
          <w:rFonts w:cs="Times New Roman CYR"/>
          <w:sz w:val="28"/>
          <w:szCs w:val="28"/>
        </w:rPr>
        <w:t xml:space="preserve"> необходимо рассматривать через призму ее компонентного состава, который может быть различен. Это объясняется продолжающимся осмыслением исходного термина «компетенция» и его соотношения с компетентностью, а также различными научными школами исследователей, их авторскими позициями. Одна из них (А. Г. Бусыгин, М. Ю. Чуркина, С. Г. Чуркин и др.) представляет структуру здоровьесберегающей компетенции как «… приобретенный синтез компетенций: гуманитарных, социально-экономических, социально-экологических, </w:t>
      </w:r>
      <w:proofErr w:type="gramStart"/>
      <w:r w:rsidRPr="005E3FE3">
        <w:rPr>
          <w:rFonts w:cs="Times New Roman CYR"/>
          <w:sz w:val="28"/>
          <w:szCs w:val="28"/>
        </w:rPr>
        <w:t>естественно-научных</w:t>
      </w:r>
      <w:proofErr w:type="gramEnd"/>
      <w:r w:rsidRPr="005E3FE3">
        <w:rPr>
          <w:rFonts w:cs="Times New Roman CYR"/>
          <w:sz w:val="28"/>
          <w:szCs w:val="28"/>
        </w:rPr>
        <w:t xml:space="preserve">, обще-профессиональных, навыков творческой деятельности … которые можно сгруппировать в биосферно-этические, социально-экологические и </w:t>
      </w:r>
      <w:r w:rsidRPr="005E3FE3">
        <w:rPr>
          <w:rFonts w:cs="Times New Roman CYR"/>
          <w:sz w:val="28"/>
          <w:szCs w:val="28"/>
        </w:rPr>
        <w:lastRenderedPageBreak/>
        <w:t>коммуникативные компетенции»</w:t>
      </w:r>
      <w:r w:rsidR="009463B5">
        <w:rPr>
          <w:sz w:val="28"/>
          <w:szCs w:val="28"/>
        </w:rPr>
        <w:t xml:space="preserve"> [8</w:t>
      </w:r>
      <w:r w:rsidRPr="005E3FE3">
        <w:rPr>
          <w:sz w:val="28"/>
          <w:szCs w:val="28"/>
        </w:rPr>
        <w:t>, с. 98].</w:t>
      </w:r>
      <w:r w:rsidRPr="005E3FE3">
        <w:rPr>
          <w:rFonts w:cs="Times New Roman CYR"/>
          <w:sz w:val="28"/>
          <w:szCs w:val="28"/>
        </w:rPr>
        <w:t xml:space="preserve"> </w:t>
      </w:r>
    </w:p>
    <w:p w:rsidR="00A27DA4" w:rsidRPr="005E3FE3" w:rsidRDefault="00A27DA4" w:rsidP="00A27DA4">
      <w:pPr>
        <w:numPr>
          <w:ilvl w:val="12"/>
          <w:numId w:val="0"/>
        </w:numPr>
        <w:tabs>
          <w:tab w:val="left" w:pos="994"/>
        </w:tabs>
        <w:spacing w:line="360" w:lineRule="auto"/>
        <w:ind w:firstLine="709"/>
        <w:jc w:val="both"/>
        <w:rPr>
          <w:sz w:val="28"/>
          <w:szCs w:val="28"/>
        </w:rPr>
      </w:pPr>
      <w:r w:rsidRPr="005E3FE3">
        <w:rPr>
          <w:rFonts w:cs="Times New Roman CYR"/>
          <w:sz w:val="28"/>
          <w:szCs w:val="28"/>
        </w:rPr>
        <w:t xml:space="preserve">Согласно другой точке зрения (Н. Г. Аникеева, В. </w:t>
      </w:r>
      <w:r>
        <w:rPr>
          <w:rFonts w:cs="Times New Roman CYR"/>
          <w:sz w:val="28"/>
          <w:szCs w:val="28"/>
        </w:rPr>
        <w:t>В. Лобачев и др.) здоровь</w:t>
      </w:r>
      <w:r w:rsidRPr="005E3FE3">
        <w:rPr>
          <w:rFonts w:cs="Times New Roman CYR"/>
          <w:sz w:val="28"/>
          <w:szCs w:val="28"/>
        </w:rPr>
        <w:t>есберегающая компетенция – это «… способность мобилизовывать знания, умения и способы выполнения действий по применению здоровье</w:t>
      </w:r>
      <w:r>
        <w:rPr>
          <w:rFonts w:cs="Times New Roman CYR"/>
          <w:sz w:val="28"/>
          <w:szCs w:val="28"/>
        </w:rPr>
        <w:t>-</w:t>
      </w:r>
      <w:r w:rsidRPr="005E3FE3">
        <w:rPr>
          <w:rFonts w:cs="Times New Roman CYR"/>
          <w:sz w:val="28"/>
          <w:szCs w:val="28"/>
        </w:rPr>
        <w:t xml:space="preserve">сберегающей деятельности в учебно-профессиональной деятельности» </w:t>
      </w:r>
      <w:r w:rsidR="009463B5">
        <w:rPr>
          <w:sz w:val="28"/>
          <w:szCs w:val="28"/>
        </w:rPr>
        <w:t>[1</w:t>
      </w:r>
      <w:r w:rsidRPr="005E3FE3">
        <w:rPr>
          <w:sz w:val="28"/>
          <w:szCs w:val="28"/>
        </w:rPr>
        <w:t>, с. 21].</w:t>
      </w:r>
    </w:p>
    <w:p w:rsidR="00A27DA4" w:rsidRPr="005E3FE3" w:rsidRDefault="006B54EE" w:rsidP="00A27DA4">
      <w:pPr>
        <w:numPr>
          <w:ilvl w:val="12"/>
          <w:numId w:val="0"/>
        </w:numPr>
        <w:tabs>
          <w:tab w:val="left" w:pos="99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Я присоединяюсь к</w:t>
      </w:r>
      <w:r w:rsidR="00A27DA4" w:rsidRPr="005E3FE3">
        <w:rPr>
          <w:sz w:val="28"/>
          <w:szCs w:val="28"/>
        </w:rPr>
        <w:t xml:space="preserve"> Н. В. Гончаровой, О. М. Панюковой, В. В. Сокоревым, которые рассматривают компетенцию через компоненты деятельности, соотнесенные со сферами личности, где структура здоровьесберегающей компетенции представлена как единство мотивационно-волевого, когнитивно-ценностного, практико-действенного и рефлекс</w:t>
      </w:r>
      <w:r w:rsidR="009463B5">
        <w:rPr>
          <w:sz w:val="28"/>
          <w:szCs w:val="28"/>
        </w:rPr>
        <w:t>ивно-адаптивного компонентов [4</w:t>
      </w:r>
      <w:r w:rsidR="00A27DA4" w:rsidRPr="005E3FE3">
        <w:rPr>
          <w:sz w:val="28"/>
          <w:szCs w:val="28"/>
        </w:rPr>
        <w:t>, с. 219].</w:t>
      </w:r>
    </w:p>
    <w:p w:rsidR="00A27DA4" w:rsidRPr="005E3FE3" w:rsidRDefault="00A27DA4" w:rsidP="00A27DA4">
      <w:pPr>
        <w:numPr>
          <w:ilvl w:val="12"/>
          <w:numId w:val="0"/>
        </w:numPr>
        <w:tabs>
          <w:tab w:val="left" w:pos="994"/>
        </w:tabs>
        <w:spacing w:line="360" w:lineRule="auto"/>
        <w:ind w:firstLine="709"/>
        <w:jc w:val="both"/>
        <w:rPr>
          <w:sz w:val="28"/>
          <w:szCs w:val="28"/>
        </w:rPr>
      </w:pPr>
      <w:r w:rsidRPr="005E3FE3">
        <w:rPr>
          <w:i/>
          <w:sz w:val="28"/>
          <w:szCs w:val="28"/>
        </w:rPr>
        <w:t>Мотивационно-волевой компонент</w:t>
      </w:r>
      <w:r w:rsidRPr="005E3FE3">
        <w:rPr>
          <w:sz w:val="28"/>
          <w:szCs w:val="28"/>
        </w:rPr>
        <w:t xml:space="preserve"> здоровьесберегающей компетенции актуализирует две важнейшие составляющие личности – волю и мотив. </w:t>
      </w:r>
      <w:proofErr w:type="gramStart"/>
      <w:r w:rsidRPr="005E3FE3">
        <w:rPr>
          <w:sz w:val="28"/>
          <w:szCs w:val="28"/>
        </w:rPr>
        <w:t>Пос</w:t>
      </w:r>
      <w:r>
        <w:rPr>
          <w:sz w:val="28"/>
          <w:szCs w:val="28"/>
        </w:rPr>
        <w:t>-</w:t>
      </w:r>
      <w:r w:rsidRPr="005E3FE3">
        <w:rPr>
          <w:sz w:val="28"/>
          <w:szCs w:val="28"/>
        </w:rPr>
        <w:t xml:space="preserve">ледний представляет собой «стержень личности, к которому «стягиваются» такие ее свойства, как направленность, ценностные ориентации, установки, социальные ожидания, эмоции, волевые качества…»   </w:t>
      </w:r>
      <w:r w:rsidR="009463B5">
        <w:rPr>
          <w:sz w:val="28"/>
          <w:szCs w:val="28"/>
        </w:rPr>
        <w:t>[4</w:t>
      </w:r>
      <w:r w:rsidRPr="005E3FE3">
        <w:rPr>
          <w:sz w:val="28"/>
          <w:szCs w:val="28"/>
        </w:rPr>
        <w:t>, с. 219-220].</w:t>
      </w:r>
      <w:proofErr w:type="gramEnd"/>
    </w:p>
    <w:p w:rsidR="00A27DA4" w:rsidRPr="005E3FE3" w:rsidRDefault="00A27DA4" w:rsidP="00A27DA4">
      <w:pPr>
        <w:numPr>
          <w:ilvl w:val="12"/>
          <w:numId w:val="0"/>
        </w:numPr>
        <w:tabs>
          <w:tab w:val="left" w:pos="994"/>
        </w:tabs>
        <w:spacing w:line="360" w:lineRule="auto"/>
        <w:ind w:firstLine="709"/>
        <w:jc w:val="both"/>
        <w:rPr>
          <w:sz w:val="28"/>
          <w:szCs w:val="28"/>
        </w:rPr>
      </w:pPr>
      <w:r w:rsidRPr="005E3FE3">
        <w:rPr>
          <w:sz w:val="28"/>
          <w:szCs w:val="28"/>
        </w:rPr>
        <w:t>Мотивация является своего рода пусковым механизмом всей деятельности человека. От того, каков качественный уровень мотивации здоровья (активного созидания или инертности, ведущей к саморазрушению), зависит и активность человека в отношении формирования у него здоровьесберегающей компетенции.</w:t>
      </w:r>
    </w:p>
    <w:p w:rsidR="00A27DA4" w:rsidRPr="005E3FE3" w:rsidRDefault="00A27DA4" w:rsidP="00A27DA4">
      <w:pPr>
        <w:numPr>
          <w:ilvl w:val="12"/>
          <w:numId w:val="0"/>
        </w:numPr>
        <w:tabs>
          <w:tab w:val="left" w:pos="994"/>
        </w:tabs>
        <w:spacing w:line="360" w:lineRule="auto"/>
        <w:ind w:firstLine="709"/>
        <w:jc w:val="both"/>
        <w:rPr>
          <w:sz w:val="28"/>
          <w:szCs w:val="28"/>
        </w:rPr>
      </w:pPr>
      <w:r w:rsidRPr="005E3FE3">
        <w:rPr>
          <w:i/>
          <w:sz w:val="28"/>
          <w:szCs w:val="28"/>
        </w:rPr>
        <w:t xml:space="preserve">Когнитивно-ценностный компонент </w:t>
      </w:r>
      <w:r w:rsidRPr="005E3FE3">
        <w:rPr>
          <w:sz w:val="28"/>
          <w:szCs w:val="28"/>
        </w:rPr>
        <w:t>здоровьесберегающей компетенции, по мнению В. А. Сластенина, включает в себя знания различных аспектов здоровья человека и ценности (ценностные ориентации) направленные на сохр</w:t>
      </w:r>
      <w:r w:rsidR="009463B5">
        <w:rPr>
          <w:sz w:val="28"/>
          <w:szCs w:val="28"/>
        </w:rPr>
        <w:t>анение и укрепление здоровья [6</w:t>
      </w:r>
      <w:r w:rsidRPr="005E3FE3">
        <w:rPr>
          <w:sz w:val="28"/>
          <w:szCs w:val="28"/>
        </w:rPr>
        <w:t>, с. 58].</w:t>
      </w:r>
    </w:p>
    <w:p w:rsidR="00A27DA4" w:rsidRPr="005E3FE3" w:rsidRDefault="00A27DA4" w:rsidP="00A27DA4">
      <w:pPr>
        <w:numPr>
          <w:ilvl w:val="12"/>
          <w:numId w:val="0"/>
        </w:numPr>
        <w:tabs>
          <w:tab w:val="left" w:pos="994"/>
        </w:tabs>
        <w:spacing w:line="360" w:lineRule="auto"/>
        <w:ind w:firstLine="709"/>
        <w:jc w:val="both"/>
        <w:rPr>
          <w:sz w:val="28"/>
          <w:szCs w:val="28"/>
        </w:rPr>
      </w:pPr>
      <w:r w:rsidRPr="005E3FE3">
        <w:rPr>
          <w:i/>
          <w:sz w:val="28"/>
          <w:szCs w:val="28"/>
        </w:rPr>
        <w:t xml:space="preserve">Практико-действенный компонент </w:t>
      </w:r>
      <w:r w:rsidRPr="005E3FE3">
        <w:rPr>
          <w:sz w:val="28"/>
          <w:szCs w:val="28"/>
        </w:rPr>
        <w:t>здоровьесберегающей компетенции заключается в активной деятельности по сохранению и укреплению здоровья человеком.</w:t>
      </w:r>
    </w:p>
    <w:p w:rsidR="00A27DA4" w:rsidRPr="005E3FE3" w:rsidRDefault="00A27DA4" w:rsidP="00A27DA4">
      <w:pPr>
        <w:numPr>
          <w:ilvl w:val="12"/>
          <w:numId w:val="0"/>
        </w:numPr>
        <w:tabs>
          <w:tab w:val="left" w:pos="994"/>
        </w:tabs>
        <w:spacing w:line="360" w:lineRule="auto"/>
        <w:ind w:firstLine="709"/>
        <w:jc w:val="both"/>
        <w:rPr>
          <w:sz w:val="28"/>
          <w:szCs w:val="28"/>
        </w:rPr>
      </w:pPr>
      <w:r w:rsidRPr="005E3FE3">
        <w:rPr>
          <w:i/>
          <w:sz w:val="28"/>
          <w:szCs w:val="28"/>
        </w:rPr>
        <w:t xml:space="preserve">Рефлексивно-адаптивный компонент </w:t>
      </w:r>
      <w:r w:rsidRPr="005E3FE3">
        <w:rPr>
          <w:sz w:val="28"/>
          <w:szCs w:val="28"/>
        </w:rPr>
        <w:t xml:space="preserve">здоровьесберегающей </w:t>
      </w:r>
      <w:r w:rsidRPr="005E3FE3">
        <w:rPr>
          <w:sz w:val="28"/>
          <w:szCs w:val="28"/>
        </w:rPr>
        <w:lastRenderedPageBreak/>
        <w:t>компетенции, по мнению И. А. Зимней, предполагает механизм осознания проблемной области, позиции человека по отношению к ней и объединяет три вида рефлексии: элементарную (анализ знаний, деятельности, поведения), философскую (сознание в единстве социального и личностного значения здоровьесбережения) и теоретическую (осмысление накопленного багажа знаний и умений здорового образа жизни).</w:t>
      </w:r>
    </w:p>
    <w:p w:rsidR="00A27DA4" w:rsidRPr="005E3FE3" w:rsidRDefault="00A27DA4" w:rsidP="00A27DA4">
      <w:pPr>
        <w:numPr>
          <w:ilvl w:val="12"/>
          <w:numId w:val="0"/>
        </w:numPr>
        <w:tabs>
          <w:tab w:val="left" w:pos="994"/>
        </w:tabs>
        <w:spacing w:line="360" w:lineRule="auto"/>
        <w:ind w:firstLine="709"/>
        <w:jc w:val="both"/>
        <w:rPr>
          <w:sz w:val="28"/>
          <w:szCs w:val="28"/>
        </w:rPr>
      </w:pPr>
      <w:r w:rsidRPr="005E3FE3">
        <w:rPr>
          <w:sz w:val="28"/>
          <w:szCs w:val="28"/>
        </w:rPr>
        <w:t>Коррекционная функция рефлексии предполагает диагностику состояния здоровья человека и корректи</w:t>
      </w:r>
      <w:r w:rsidR="00BD5FB2">
        <w:rPr>
          <w:sz w:val="28"/>
          <w:szCs w:val="28"/>
        </w:rPr>
        <w:t>рование образа жизни учащихся.</w:t>
      </w:r>
    </w:p>
    <w:p w:rsidR="00A27DA4" w:rsidRPr="005E3FE3" w:rsidRDefault="00A27DA4" w:rsidP="00A27DA4">
      <w:pPr>
        <w:tabs>
          <w:tab w:val="left" w:pos="709"/>
        </w:tabs>
        <w:spacing w:line="360" w:lineRule="auto"/>
        <w:ind w:firstLine="708"/>
        <w:jc w:val="both"/>
        <w:rPr>
          <w:sz w:val="28"/>
          <w:szCs w:val="28"/>
        </w:rPr>
      </w:pPr>
      <w:r w:rsidRPr="005E3FE3">
        <w:rPr>
          <w:sz w:val="28"/>
          <w:szCs w:val="28"/>
        </w:rPr>
        <w:t xml:space="preserve">Выделенные компоненты здоровьесберегающей компетенции  </w:t>
      </w:r>
      <w:proofErr w:type="gramStart"/>
      <w:r w:rsidRPr="005E3FE3">
        <w:rPr>
          <w:sz w:val="28"/>
          <w:szCs w:val="28"/>
        </w:rPr>
        <w:t>взаимо</w:t>
      </w:r>
      <w:r>
        <w:rPr>
          <w:sz w:val="28"/>
          <w:szCs w:val="28"/>
        </w:rPr>
        <w:t>-</w:t>
      </w:r>
      <w:r w:rsidRPr="005E3FE3">
        <w:rPr>
          <w:sz w:val="28"/>
          <w:szCs w:val="28"/>
        </w:rPr>
        <w:t>связаны</w:t>
      </w:r>
      <w:proofErr w:type="gramEnd"/>
      <w:r w:rsidRPr="005E3FE3">
        <w:rPr>
          <w:sz w:val="28"/>
          <w:szCs w:val="28"/>
        </w:rPr>
        <w:t xml:space="preserve"> и взаимообусловлены. </w:t>
      </w:r>
    </w:p>
    <w:p w:rsidR="00A27DA4" w:rsidRPr="005E3FE3" w:rsidRDefault="00BD5FB2" w:rsidP="00A27DA4">
      <w:pPr>
        <w:tabs>
          <w:tab w:val="left" w:pos="709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моему</w:t>
      </w:r>
      <w:r w:rsidR="00A27DA4" w:rsidRPr="005E3FE3">
        <w:rPr>
          <w:sz w:val="28"/>
          <w:szCs w:val="28"/>
        </w:rPr>
        <w:t xml:space="preserve"> </w:t>
      </w:r>
      <w:proofErr w:type="gramStart"/>
      <w:r w:rsidR="00A27DA4" w:rsidRPr="005E3FE3">
        <w:rPr>
          <w:sz w:val="28"/>
          <w:szCs w:val="28"/>
        </w:rPr>
        <w:t>мнению</w:t>
      </w:r>
      <w:proofErr w:type="gramEnd"/>
      <w:r w:rsidR="00A27DA4" w:rsidRPr="005E3FE3">
        <w:rPr>
          <w:sz w:val="28"/>
          <w:szCs w:val="28"/>
        </w:rPr>
        <w:t xml:space="preserve"> </w:t>
      </w:r>
      <w:r w:rsidR="00A27DA4" w:rsidRPr="005E3FE3">
        <w:rPr>
          <w:i/>
          <w:sz w:val="28"/>
          <w:szCs w:val="28"/>
        </w:rPr>
        <w:t>к здоровьесберегающим компетенциям</w:t>
      </w:r>
      <w:r w:rsidR="00A27DA4" w:rsidRPr="005E3FE3">
        <w:rPr>
          <w:sz w:val="28"/>
          <w:szCs w:val="28"/>
        </w:rPr>
        <w:t xml:space="preserve"> учащихся относятся:</w:t>
      </w:r>
    </w:p>
    <w:p w:rsidR="00A27DA4" w:rsidRPr="005E3FE3" w:rsidRDefault="00A27DA4" w:rsidP="00A27DA4">
      <w:pPr>
        <w:numPr>
          <w:ilvl w:val="0"/>
          <w:numId w:val="2"/>
        </w:numPr>
        <w:tabs>
          <w:tab w:val="clear" w:pos="1417"/>
          <w:tab w:val="left" w:pos="180"/>
          <w:tab w:val="num" w:pos="900"/>
        </w:tabs>
        <w:spacing w:line="360" w:lineRule="auto"/>
        <w:ind w:left="0" w:firstLine="720"/>
        <w:jc w:val="both"/>
        <w:rPr>
          <w:sz w:val="28"/>
          <w:szCs w:val="28"/>
        </w:rPr>
      </w:pPr>
      <w:r w:rsidRPr="005E3FE3">
        <w:rPr>
          <w:sz w:val="28"/>
          <w:szCs w:val="28"/>
        </w:rPr>
        <w:t>постоянная забота о собственном здоровье;</w:t>
      </w:r>
    </w:p>
    <w:p w:rsidR="00A27DA4" w:rsidRPr="005E3FE3" w:rsidRDefault="00A27DA4" w:rsidP="00A27DA4">
      <w:pPr>
        <w:numPr>
          <w:ilvl w:val="0"/>
          <w:numId w:val="2"/>
        </w:numPr>
        <w:tabs>
          <w:tab w:val="clear" w:pos="1417"/>
          <w:tab w:val="left" w:pos="180"/>
          <w:tab w:val="num" w:pos="900"/>
        </w:tabs>
        <w:spacing w:line="360" w:lineRule="auto"/>
        <w:ind w:left="0" w:firstLine="720"/>
        <w:jc w:val="both"/>
        <w:rPr>
          <w:sz w:val="28"/>
          <w:szCs w:val="28"/>
        </w:rPr>
      </w:pPr>
      <w:r w:rsidRPr="005E3FE3">
        <w:rPr>
          <w:sz w:val="28"/>
          <w:szCs w:val="28"/>
        </w:rPr>
        <w:t xml:space="preserve">знание способов физического, духовного и интеллектуального </w:t>
      </w:r>
      <w:proofErr w:type="gramStart"/>
      <w:r w:rsidRPr="005E3FE3">
        <w:rPr>
          <w:sz w:val="28"/>
          <w:szCs w:val="28"/>
        </w:rPr>
        <w:t>само</w:t>
      </w:r>
      <w:r>
        <w:rPr>
          <w:sz w:val="28"/>
          <w:szCs w:val="28"/>
        </w:rPr>
        <w:t>-</w:t>
      </w:r>
      <w:r w:rsidRPr="005E3FE3">
        <w:rPr>
          <w:sz w:val="28"/>
          <w:szCs w:val="28"/>
        </w:rPr>
        <w:t>развития</w:t>
      </w:r>
      <w:proofErr w:type="gramEnd"/>
      <w:r w:rsidRPr="005E3FE3">
        <w:rPr>
          <w:sz w:val="28"/>
          <w:szCs w:val="28"/>
        </w:rPr>
        <w:t>, умение и желание их применить в повседневной жизни;</w:t>
      </w:r>
    </w:p>
    <w:p w:rsidR="00A27DA4" w:rsidRPr="005E3FE3" w:rsidRDefault="00A27DA4" w:rsidP="00A27DA4">
      <w:pPr>
        <w:numPr>
          <w:ilvl w:val="0"/>
          <w:numId w:val="2"/>
        </w:numPr>
        <w:tabs>
          <w:tab w:val="clear" w:pos="1417"/>
          <w:tab w:val="left" w:pos="180"/>
          <w:tab w:val="num" w:pos="900"/>
        </w:tabs>
        <w:spacing w:line="360" w:lineRule="auto"/>
        <w:ind w:left="0" w:firstLine="720"/>
        <w:jc w:val="both"/>
        <w:rPr>
          <w:sz w:val="28"/>
          <w:szCs w:val="28"/>
        </w:rPr>
      </w:pPr>
      <w:proofErr w:type="gramStart"/>
      <w:r w:rsidRPr="005E3FE3">
        <w:rPr>
          <w:rFonts w:ascii="Times New Roman" w:hAnsi="Times New Roman"/>
          <w:sz w:val="28"/>
          <w:szCs w:val="28"/>
        </w:rPr>
        <w:t>знание способов эмоциональной саморегуляции и самоподдержки, умение и желание их применить в повседневной жизни;</w:t>
      </w:r>
      <w:proofErr w:type="gramEnd"/>
    </w:p>
    <w:p w:rsidR="00A27DA4" w:rsidRPr="005E3FE3" w:rsidRDefault="00A27DA4" w:rsidP="00A27DA4">
      <w:pPr>
        <w:numPr>
          <w:ilvl w:val="0"/>
          <w:numId w:val="2"/>
        </w:numPr>
        <w:tabs>
          <w:tab w:val="clear" w:pos="1417"/>
          <w:tab w:val="left" w:pos="180"/>
          <w:tab w:val="num" w:pos="900"/>
        </w:tabs>
        <w:spacing w:line="360" w:lineRule="auto"/>
        <w:ind w:left="0" w:firstLine="720"/>
        <w:jc w:val="both"/>
        <w:rPr>
          <w:sz w:val="28"/>
          <w:szCs w:val="28"/>
        </w:rPr>
      </w:pPr>
      <w:r w:rsidRPr="005E3FE3">
        <w:rPr>
          <w:sz w:val="28"/>
          <w:szCs w:val="28"/>
        </w:rPr>
        <w:t>соблюдение личной гигиены, режима труда и отдыха;</w:t>
      </w:r>
    </w:p>
    <w:p w:rsidR="00A27DA4" w:rsidRPr="005E3FE3" w:rsidRDefault="00A27DA4" w:rsidP="00A27DA4">
      <w:pPr>
        <w:numPr>
          <w:ilvl w:val="0"/>
          <w:numId w:val="2"/>
        </w:numPr>
        <w:tabs>
          <w:tab w:val="clear" w:pos="1417"/>
          <w:tab w:val="left" w:pos="180"/>
          <w:tab w:val="num" w:pos="900"/>
        </w:tabs>
        <w:spacing w:line="360" w:lineRule="auto"/>
        <w:ind w:left="0" w:firstLine="720"/>
        <w:jc w:val="both"/>
        <w:rPr>
          <w:sz w:val="28"/>
          <w:szCs w:val="28"/>
        </w:rPr>
      </w:pPr>
      <w:r w:rsidRPr="005E3FE3">
        <w:rPr>
          <w:sz w:val="28"/>
          <w:szCs w:val="28"/>
        </w:rPr>
        <w:t xml:space="preserve">поддержание оптимального уровня двигательной активности, в </w:t>
      </w:r>
      <w:proofErr w:type="gramStart"/>
      <w:r w:rsidRPr="005E3FE3">
        <w:rPr>
          <w:sz w:val="28"/>
          <w:szCs w:val="28"/>
        </w:rPr>
        <w:t>зави</w:t>
      </w:r>
      <w:r>
        <w:rPr>
          <w:sz w:val="28"/>
          <w:szCs w:val="28"/>
        </w:rPr>
        <w:t>-</w:t>
      </w:r>
      <w:r w:rsidRPr="005E3FE3">
        <w:rPr>
          <w:sz w:val="28"/>
          <w:szCs w:val="28"/>
        </w:rPr>
        <w:t>симости</w:t>
      </w:r>
      <w:proofErr w:type="gramEnd"/>
      <w:r w:rsidRPr="005E3FE3">
        <w:rPr>
          <w:sz w:val="28"/>
          <w:szCs w:val="28"/>
        </w:rPr>
        <w:t xml:space="preserve"> от суточной потребности организма и состояния здоровья человека;</w:t>
      </w:r>
    </w:p>
    <w:p w:rsidR="00A27DA4" w:rsidRPr="005E3FE3" w:rsidRDefault="00A27DA4" w:rsidP="00A27DA4">
      <w:pPr>
        <w:numPr>
          <w:ilvl w:val="0"/>
          <w:numId w:val="2"/>
        </w:numPr>
        <w:tabs>
          <w:tab w:val="clear" w:pos="1417"/>
          <w:tab w:val="left" w:pos="180"/>
          <w:tab w:val="num" w:pos="900"/>
        </w:tabs>
        <w:spacing w:line="360" w:lineRule="auto"/>
        <w:ind w:left="0" w:firstLine="720"/>
        <w:jc w:val="both"/>
        <w:rPr>
          <w:sz w:val="28"/>
          <w:szCs w:val="28"/>
        </w:rPr>
      </w:pPr>
      <w:r w:rsidRPr="005E3FE3">
        <w:rPr>
          <w:sz w:val="28"/>
          <w:szCs w:val="28"/>
        </w:rPr>
        <w:t xml:space="preserve">рациональное питание, которое должно быть полноценным и </w:t>
      </w:r>
      <w:proofErr w:type="gramStart"/>
      <w:r w:rsidRPr="005E3FE3">
        <w:rPr>
          <w:sz w:val="28"/>
          <w:szCs w:val="28"/>
        </w:rPr>
        <w:t>сбалан</w:t>
      </w:r>
      <w:r>
        <w:rPr>
          <w:sz w:val="28"/>
          <w:szCs w:val="28"/>
        </w:rPr>
        <w:t>-</w:t>
      </w:r>
      <w:r w:rsidRPr="005E3FE3">
        <w:rPr>
          <w:sz w:val="28"/>
          <w:szCs w:val="28"/>
        </w:rPr>
        <w:t>сированным</w:t>
      </w:r>
      <w:proofErr w:type="gramEnd"/>
      <w:r w:rsidRPr="005E3FE3">
        <w:rPr>
          <w:sz w:val="28"/>
          <w:szCs w:val="28"/>
        </w:rPr>
        <w:t xml:space="preserve"> по набору жизненно необходимых веществ;</w:t>
      </w:r>
    </w:p>
    <w:p w:rsidR="00A27DA4" w:rsidRPr="005E3FE3" w:rsidRDefault="00A27DA4" w:rsidP="00A27DA4">
      <w:pPr>
        <w:numPr>
          <w:ilvl w:val="0"/>
          <w:numId w:val="2"/>
        </w:numPr>
        <w:tabs>
          <w:tab w:val="clear" w:pos="1417"/>
          <w:tab w:val="left" w:pos="180"/>
          <w:tab w:val="num" w:pos="900"/>
        </w:tabs>
        <w:spacing w:line="360" w:lineRule="auto"/>
        <w:ind w:left="0" w:firstLine="720"/>
        <w:jc w:val="both"/>
        <w:rPr>
          <w:sz w:val="28"/>
          <w:szCs w:val="28"/>
        </w:rPr>
      </w:pPr>
      <w:r w:rsidRPr="005E3FE3">
        <w:rPr>
          <w:sz w:val="28"/>
          <w:szCs w:val="28"/>
        </w:rPr>
        <w:t>негативное отношение к употреблению алкоголя, табака, наркотиков и другим вредным привычкам;</w:t>
      </w:r>
    </w:p>
    <w:p w:rsidR="00A27DA4" w:rsidRPr="005E3FE3" w:rsidRDefault="00A27DA4" w:rsidP="00A27DA4">
      <w:pPr>
        <w:numPr>
          <w:ilvl w:val="0"/>
          <w:numId w:val="2"/>
        </w:numPr>
        <w:tabs>
          <w:tab w:val="clear" w:pos="1417"/>
          <w:tab w:val="left" w:pos="180"/>
          <w:tab w:val="num" w:pos="900"/>
        </w:tabs>
        <w:spacing w:line="360" w:lineRule="auto"/>
        <w:ind w:left="0" w:firstLine="720"/>
        <w:jc w:val="both"/>
        <w:rPr>
          <w:sz w:val="28"/>
          <w:szCs w:val="28"/>
        </w:rPr>
      </w:pPr>
      <w:r w:rsidRPr="005E3FE3">
        <w:rPr>
          <w:sz w:val="28"/>
          <w:szCs w:val="28"/>
        </w:rPr>
        <w:t>внутренняя экологическая культура;</w:t>
      </w:r>
    </w:p>
    <w:p w:rsidR="00A27DA4" w:rsidRPr="005E3FE3" w:rsidRDefault="00A27DA4" w:rsidP="00A27DA4">
      <w:pPr>
        <w:numPr>
          <w:ilvl w:val="0"/>
          <w:numId w:val="2"/>
        </w:numPr>
        <w:tabs>
          <w:tab w:val="clear" w:pos="1417"/>
          <w:tab w:val="left" w:pos="180"/>
          <w:tab w:val="num" w:pos="900"/>
        </w:tabs>
        <w:spacing w:line="360" w:lineRule="auto"/>
        <w:ind w:left="0" w:firstLine="720"/>
        <w:jc w:val="both"/>
        <w:rPr>
          <w:sz w:val="28"/>
          <w:szCs w:val="28"/>
        </w:rPr>
      </w:pPr>
      <w:r w:rsidRPr="005E3FE3">
        <w:rPr>
          <w:sz w:val="28"/>
          <w:szCs w:val="28"/>
        </w:rPr>
        <w:t>знание способов безопасной жизнедеятельности и умение применить их в повседневной жизни.</w:t>
      </w:r>
    </w:p>
    <w:p w:rsidR="00A27DA4" w:rsidRPr="005E3FE3" w:rsidRDefault="00A27DA4" w:rsidP="00A27DA4">
      <w:pPr>
        <w:spacing w:line="360" w:lineRule="auto"/>
        <w:ind w:firstLine="720"/>
        <w:jc w:val="both"/>
        <w:rPr>
          <w:b/>
          <w:sz w:val="28"/>
          <w:szCs w:val="28"/>
        </w:rPr>
      </w:pPr>
      <w:r w:rsidRPr="005E3FE3">
        <w:rPr>
          <w:sz w:val="28"/>
          <w:szCs w:val="28"/>
        </w:rPr>
        <w:t>Таким образом,</w:t>
      </w:r>
      <w:r w:rsidRPr="005E3FE3">
        <w:rPr>
          <w:b/>
          <w:sz w:val="28"/>
          <w:szCs w:val="28"/>
        </w:rPr>
        <w:t xml:space="preserve"> </w:t>
      </w:r>
      <w:r w:rsidR="00BD5FB2">
        <w:rPr>
          <w:sz w:val="28"/>
          <w:szCs w:val="28"/>
        </w:rPr>
        <w:t xml:space="preserve">вышеизложенное позволило мне </w:t>
      </w:r>
      <w:r w:rsidRPr="005E3FE3">
        <w:rPr>
          <w:sz w:val="28"/>
          <w:szCs w:val="28"/>
        </w:rPr>
        <w:t>сформулировать п</w:t>
      </w:r>
      <w:r w:rsidRPr="005E3FE3">
        <w:rPr>
          <w:sz w:val="28"/>
          <w:szCs w:val="28"/>
        </w:rPr>
        <w:t>о</w:t>
      </w:r>
      <w:r w:rsidRPr="005E3FE3">
        <w:rPr>
          <w:sz w:val="28"/>
          <w:szCs w:val="28"/>
        </w:rPr>
        <w:t>нятие «формирование здоровьесберегающих компетенций у учащихся в образовательном процессе».</w:t>
      </w:r>
      <w:r w:rsidRPr="005E3FE3">
        <w:rPr>
          <w:b/>
          <w:sz w:val="28"/>
          <w:szCs w:val="28"/>
        </w:rPr>
        <w:t xml:space="preserve"> </w:t>
      </w:r>
      <w:r w:rsidRPr="005E3FE3">
        <w:rPr>
          <w:b/>
          <w:i/>
          <w:sz w:val="28"/>
          <w:szCs w:val="28"/>
        </w:rPr>
        <w:t xml:space="preserve">Формирование здоровьесберегающих </w:t>
      </w:r>
      <w:proofErr w:type="gramStart"/>
      <w:r w:rsidRPr="005E3FE3">
        <w:rPr>
          <w:b/>
          <w:i/>
          <w:sz w:val="28"/>
          <w:szCs w:val="28"/>
        </w:rPr>
        <w:t>компе</w:t>
      </w:r>
      <w:r>
        <w:rPr>
          <w:b/>
          <w:i/>
          <w:sz w:val="28"/>
          <w:szCs w:val="28"/>
        </w:rPr>
        <w:t>-</w:t>
      </w:r>
      <w:r w:rsidRPr="005E3FE3">
        <w:rPr>
          <w:b/>
          <w:i/>
          <w:sz w:val="28"/>
          <w:szCs w:val="28"/>
        </w:rPr>
        <w:lastRenderedPageBreak/>
        <w:t>тенций</w:t>
      </w:r>
      <w:proofErr w:type="gramEnd"/>
      <w:r w:rsidRPr="005E3FE3">
        <w:rPr>
          <w:b/>
          <w:i/>
          <w:sz w:val="28"/>
          <w:szCs w:val="28"/>
        </w:rPr>
        <w:t xml:space="preserve"> у учащихся в образовательном процессе – это целенаправленный, поэтапный и управляемый процесс информиров</w:t>
      </w:r>
      <w:r w:rsidRPr="005E3FE3">
        <w:rPr>
          <w:b/>
          <w:i/>
          <w:sz w:val="28"/>
          <w:szCs w:val="28"/>
        </w:rPr>
        <w:t>а</w:t>
      </w:r>
      <w:r w:rsidRPr="005E3FE3">
        <w:rPr>
          <w:b/>
          <w:i/>
          <w:sz w:val="28"/>
          <w:szCs w:val="28"/>
        </w:rPr>
        <w:t>ния о значении сохранения и укрепления здоровья, составляющих здорового образа жизни и пропаганде значимости двигательной активности в формировании, сохранении и укреплении здоровья, вовлечения в  занятия физической культурой и спо</w:t>
      </w:r>
      <w:r w:rsidRPr="005E3FE3">
        <w:rPr>
          <w:b/>
          <w:i/>
          <w:sz w:val="28"/>
          <w:szCs w:val="28"/>
        </w:rPr>
        <w:t>р</w:t>
      </w:r>
      <w:r w:rsidRPr="005E3FE3">
        <w:rPr>
          <w:b/>
          <w:i/>
          <w:sz w:val="28"/>
          <w:szCs w:val="28"/>
        </w:rPr>
        <w:t>том, реализуемый с учётом состояния здоровья учащегося.</w:t>
      </w:r>
      <w:r w:rsidRPr="005E3FE3">
        <w:rPr>
          <w:b/>
          <w:sz w:val="28"/>
          <w:szCs w:val="28"/>
        </w:rPr>
        <w:t xml:space="preserve"> </w:t>
      </w:r>
    </w:p>
    <w:p w:rsidR="00A27DA4" w:rsidRPr="005E3FE3" w:rsidRDefault="00A27DA4" w:rsidP="00A27DA4">
      <w:pPr>
        <w:tabs>
          <w:tab w:val="left" w:pos="709"/>
        </w:tabs>
        <w:spacing w:line="360" w:lineRule="auto"/>
        <w:ind w:firstLine="708"/>
        <w:jc w:val="both"/>
        <w:rPr>
          <w:sz w:val="28"/>
          <w:szCs w:val="28"/>
        </w:rPr>
      </w:pPr>
      <w:r w:rsidRPr="005E3FE3">
        <w:rPr>
          <w:sz w:val="28"/>
          <w:szCs w:val="28"/>
        </w:rPr>
        <w:t>Очевидно, что, рассматривая проблему формирования здоровье</w:t>
      </w:r>
      <w:r>
        <w:rPr>
          <w:sz w:val="28"/>
          <w:szCs w:val="28"/>
        </w:rPr>
        <w:t>-</w:t>
      </w:r>
      <w:r w:rsidRPr="005E3FE3">
        <w:rPr>
          <w:sz w:val="28"/>
          <w:szCs w:val="28"/>
        </w:rPr>
        <w:t xml:space="preserve">сберегающих компетенций у учащихся в образовательном процессе, </w:t>
      </w:r>
      <w:proofErr w:type="gramStart"/>
      <w:r w:rsidRPr="005E3FE3">
        <w:rPr>
          <w:sz w:val="28"/>
          <w:szCs w:val="28"/>
        </w:rPr>
        <w:t>недоста</w:t>
      </w:r>
      <w:r>
        <w:rPr>
          <w:sz w:val="28"/>
          <w:szCs w:val="28"/>
        </w:rPr>
        <w:t>-</w:t>
      </w:r>
      <w:r w:rsidRPr="005E3FE3">
        <w:rPr>
          <w:sz w:val="28"/>
          <w:szCs w:val="28"/>
        </w:rPr>
        <w:t>точно</w:t>
      </w:r>
      <w:proofErr w:type="gramEnd"/>
      <w:r w:rsidRPr="005E3FE3">
        <w:rPr>
          <w:sz w:val="28"/>
          <w:szCs w:val="28"/>
        </w:rPr>
        <w:t xml:space="preserve"> лишь борьбы с вредными привычками</w:t>
      </w:r>
      <w:r w:rsidR="009463B5">
        <w:rPr>
          <w:sz w:val="28"/>
          <w:szCs w:val="28"/>
        </w:rPr>
        <w:t>,</w:t>
      </w:r>
      <w:r w:rsidRPr="005E3FE3">
        <w:rPr>
          <w:sz w:val="28"/>
          <w:szCs w:val="28"/>
        </w:rPr>
        <w:t xml:space="preserve"> такими как курение, гиподинамия, неправильное питан</w:t>
      </w:r>
      <w:r w:rsidRPr="005E3FE3">
        <w:rPr>
          <w:sz w:val="28"/>
          <w:szCs w:val="28"/>
        </w:rPr>
        <w:t>и</w:t>
      </w:r>
      <w:r w:rsidRPr="005E3FE3">
        <w:rPr>
          <w:sz w:val="28"/>
          <w:szCs w:val="28"/>
        </w:rPr>
        <w:t>е, грубостью, напряженными отношениями в семье  и другими факторами риска заболеваний, хотя это имеет большое значение. Кроме этого нужно уметь видеть, находить и использовать в образовательном процессе позитивные для здоровья факторы, способствующие формированию здоровьесберегающих компетенций у учащихся. Таким образом, при разработке мероприятий по сохранению и улучшению здоровья учащихся необходимо учитывать многообразие воздействий, усл</w:t>
      </w:r>
      <w:r w:rsidRPr="005E3FE3">
        <w:rPr>
          <w:sz w:val="28"/>
          <w:szCs w:val="28"/>
        </w:rPr>
        <w:t>о</w:t>
      </w:r>
      <w:r w:rsidRPr="005E3FE3">
        <w:rPr>
          <w:sz w:val="28"/>
          <w:szCs w:val="28"/>
        </w:rPr>
        <w:t>вий и факторов, определяющих ха</w:t>
      </w:r>
      <w:r w:rsidR="00BD5FB2">
        <w:rPr>
          <w:sz w:val="28"/>
          <w:szCs w:val="28"/>
        </w:rPr>
        <w:t>рактер и уровень их здоровья</w:t>
      </w:r>
      <w:r w:rsidRPr="005E3FE3">
        <w:rPr>
          <w:sz w:val="28"/>
          <w:szCs w:val="28"/>
        </w:rPr>
        <w:t>.</w:t>
      </w:r>
    </w:p>
    <w:p w:rsidR="00A27DA4" w:rsidRDefault="00A27DA4" w:rsidP="00A27DA4">
      <w:pPr>
        <w:tabs>
          <w:tab w:val="left" w:pos="709"/>
          <w:tab w:val="left" w:pos="851"/>
        </w:tabs>
        <w:spacing w:line="360" w:lineRule="auto"/>
        <w:ind w:firstLine="709"/>
        <w:jc w:val="both"/>
        <w:outlineLvl w:val="0"/>
        <w:rPr>
          <w:spacing w:val="2"/>
          <w:sz w:val="28"/>
          <w:szCs w:val="28"/>
        </w:rPr>
      </w:pPr>
    </w:p>
    <w:p w:rsidR="00BD5FB2" w:rsidRDefault="00BD5FB2" w:rsidP="00A27DA4">
      <w:pPr>
        <w:tabs>
          <w:tab w:val="left" w:pos="709"/>
          <w:tab w:val="left" w:pos="851"/>
        </w:tabs>
        <w:spacing w:line="360" w:lineRule="auto"/>
        <w:ind w:firstLine="709"/>
        <w:jc w:val="both"/>
        <w:outlineLvl w:val="0"/>
        <w:rPr>
          <w:spacing w:val="2"/>
          <w:sz w:val="28"/>
          <w:szCs w:val="28"/>
        </w:rPr>
      </w:pPr>
    </w:p>
    <w:p w:rsidR="00A27DA4" w:rsidRPr="00A27DA4" w:rsidRDefault="00A27DA4" w:rsidP="00A27DA4">
      <w:pPr>
        <w:tabs>
          <w:tab w:val="left" w:pos="709"/>
          <w:tab w:val="left" w:pos="851"/>
        </w:tabs>
        <w:spacing w:line="360" w:lineRule="auto"/>
        <w:ind w:firstLine="709"/>
        <w:jc w:val="center"/>
        <w:outlineLvl w:val="0"/>
        <w:rPr>
          <w:b/>
          <w:spacing w:val="2"/>
          <w:sz w:val="28"/>
          <w:szCs w:val="28"/>
        </w:rPr>
      </w:pPr>
      <w:r w:rsidRPr="00A27DA4">
        <w:rPr>
          <w:b/>
          <w:spacing w:val="2"/>
          <w:sz w:val="28"/>
          <w:szCs w:val="28"/>
        </w:rPr>
        <w:t>Список использованной литературы</w:t>
      </w:r>
    </w:p>
    <w:p w:rsidR="00A27DA4" w:rsidRPr="005E3FE3" w:rsidRDefault="009463B5" w:rsidP="00A27DA4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27DA4" w:rsidRPr="005E3FE3">
        <w:rPr>
          <w:sz w:val="28"/>
          <w:szCs w:val="28"/>
        </w:rPr>
        <w:t xml:space="preserve">. </w:t>
      </w:r>
      <w:r w:rsidR="00A27DA4" w:rsidRPr="005E3FE3">
        <w:rPr>
          <w:b/>
          <w:sz w:val="28"/>
          <w:szCs w:val="28"/>
        </w:rPr>
        <w:t xml:space="preserve">Аникеева Н. Г. </w:t>
      </w:r>
      <w:r w:rsidR="00A27DA4" w:rsidRPr="005E3FE3">
        <w:rPr>
          <w:sz w:val="28"/>
          <w:szCs w:val="28"/>
        </w:rPr>
        <w:t>Формирование здоровьесберегающей компетенции студентов при профессиональной подготовке в вузе. [</w:t>
      </w:r>
      <w:r w:rsidR="00A27DA4" w:rsidRPr="005E3FE3">
        <w:rPr>
          <w:rFonts w:cs="Times New Roman CYR"/>
          <w:sz w:val="28"/>
          <w:szCs w:val="28"/>
        </w:rPr>
        <w:t>Текст</w:t>
      </w:r>
      <w:r w:rsidR="00A27DA4" w:rsidRPr="005E3FE3">
        <w:rPr>
          <w:sz w:val="28"/>
          <w:szCs w:val="28"/>
        </w:rPr>
        <w:t xml:space="preserve">]: автореф. дис. …канд. пед. наук. / Н.Г. Аникеевой. – Тула, 2009. – 25 </w:t>
      </w:r>
      <w:proofErr w:type="gramStart"/>
      <w:r w:rsidR="00A27DA4" w:rsidRPr="005E3FE3">
        <w:rPr>
          <w:sz w:val="28"/>
          <w:szCs w:val="28"/>
        </w:rPr>
        <w:t>с</w:t>
      </w:r>
      <w:proofErr w:type="gramEnd"/>
      <w:r w:rsidR="00A27DA4" w:rsidRPr="005E3FE3">
        <w:rPr>
          <w:sz w:val="28"/>
          <w:szCs w:val="28"/>
        </w:rPr>
        <w:t>.</w:t>
      </w:r>
    </w:p>
    <w:p w:rsidR="00A27DA4" w:rsidRPr="005E3FE3" w:rsidRDefault="009463B5" w:rsidP="00A27DA4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27DA4" w:rsidRPr="005E3FE3">
        <w:rPr>
          <w:sz w:val="28"/>
          <w:szCs w:val="28"/>
        </w:rPr>
        <w:t xml:space="preserve">. </w:t>
      </w:r>
      <w:r w:rsidR="00A27DA4" w:rsidRPr="005E3FE3">
        <w:rPr>
          <w:b/>
          <w:sz w:val="28"/>
          <w:szCs w:val="28"/>
        </w:rPr>
        <w:t xml:space="preserve">Бароненко, В. А. </w:t>
      </w:r>
      <w:r w:rsidR="00A27DA4" w:rsidRPr="005E3FE3">
        <w:rPr>
          <w:sz w:val="28"/>
          <w:szCs w:val="28"/>
        </w:rPr>
        <w:t xml:space="preserve">Здоровье и физическая культура </w:t>
      </w:r>
      <w:r w:rsidR="00A27DA4" w:rsidRPr="005E3FE3">
        <w:rPr>
          <w:rFonts w:cs="Times New Roman CYR"/>
          <w:sz w:val="28"/>
          <w:szCs w:val="28"/>
        </w:rPr>
        <w:t>[Текст</w:t>
      </w:r>
      <w:r w:rsidR="00A27DA4" w:rsidRPr="005E3FE3">
        <w:rPr>
          <w:sz w:val="28"/>
          <w:szCs w:val="28"/>
        </w:rPr>
        <w:t>]</w:t>
      </w:r>
      <w:r w:rsidR="00A27DA4" w:rsidRPr="005E3FE3">
        <w:rPr>
          <w:rFonts w:cs="Times New Roman CYR"/>
          <w:sz w:val="28"/>
          <w:szCs w:val="28"/>
        </w:rPr>
        <w:t xml:space="preserve"> / </w:t>
      </w:r>
      <w:r w:rsidR="00A27DA4" w:rsidRPr="005E3FE3">
        <w:rPr>
          <w:sz w:val="28"/>
          <w:szCs w:val="28"/>
        </w:rPr>
        <w:t>В. А. Бароненко, Л. А. Рапопорт // учеб</w:t>
      </w:r>
      <w:proofErr w:type="gramStart"/>
      <w:r w:rsidR="00A27DA4" w:rsidRPr="005E3FE3">
        <w:rPr>
          <w:sz w:val="28"/>
          <w:szCs w:val="28"/>
        </w:rPr>
        <w:t>.</w:t>
      </w:r>
      <w:proofErr w:type="gramEnd"/>
      <w:r w:rsidR="00A27DA4" w:rsidRPr="005E3FE3">
        <w:rPr>
          <w:sz w:val="28"/>
          <w:szCs w:val="28"/>
        </w:rPr>
        <w:t xml:space="preserve"> </w:t>
      </w:r>
      <w:proofErr w:type="gramStart"/>
      <w:r w:rsidR="00A27DA4" w:rsidRPr="005E3FE3">
        <w:rPr>
          <w:sz w:val="28"/>
          <w:szCs w:val="28"/>
        </w:rPr>
        <w:t>п</w:t>
      </w:r>
      <w:proofErr w:type="gramEnd"/>
      <w:r w:rsidR="00A27DA4" w:rsidRPr="005E3FE3">
        <w:rPr>
          <w:sz w:val="28"/>
          <w:szCs w:val="28"/>
        </w:rPr>
        <w:t xml:space="preserve">особие. М.: Альфа-М. – 2003. – 352с. </w:t>
      </w:r>
    </w:p>
    <w:p w:rsidR="00A27DA4" w:rsidRPr="005E3FE3" w:rsidRDefault="009463B5" w:rsidP="00A27DA4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>
        <w:rPr>
          <w:rFonts w:cs="Times New Roman CYR"/>
          <w:bCs/>
          <w:sz w:val="28"/>
          <w:szCs w:val="28"/>
        </w:rPr>
        <w:t>3</w:t>
      </w:r>
      <w:r w:rsidR="00A27DA4" w:rsidRPr="005E3FE3">
        <w:rPr>
          <w:rFonts w:cs="Times New Roman CYR"/>
          <w:bCs/>
          <w:sz w:val="28"/>
          <w:szCs w:val="28"/>
        </w:rPr>
        <w:t>.</w:t>
      </w:r>
      <w:r w:rsidR="00A27DA4" w:rsidRPr="005E3FE3">
        <w:rPr>
          <w:rFonts w:cs="Times New Roman CYR"/>
          <w:b/>
          <w:bCs/>
          <w:sz w:val="28"/>
          <w:szCs w:val="28"/>
        </w:rPr>
        <w:t xml:space="preserve"> Вайнер, Э. Н. </w:t>
      </w:r>
      <w:r w:rsidR="00A27DA4" w:rsidRPr="005E3FE3">
        <w:rPr>
          <w:rFonts w:cs="Times New Roman CYR"/>
          <w:bCs/>
          <w:sz w:val="28"/>
          <w:szCs w:val="28"/>
        </w:rPr>
        <w:t xml:space="preserve">Социальные аспекты здоровья и здорового образа жизни </w:t>
      </w:r>
      <w:r w:rsidR="00A27DA4" w:rsidRPr="005E3FE3">
        <w:rPr>
          <w:sz w:val="28"/>
          <w:szCs w:val="28"/>
        </w:rPr>
        <w:t>[</w:t>
      </w:r>
      <w:r w:rsidR="00A27DA4" w:rsidRPr="005E3FE3">
        <w:rPr>
          <w:rFonts w:cs="Times New Roman CYR"/>
          <w:sz w:val="28"/>
          <w:szCs w:val="28"/>
        </w:rPr>
        <w:t>Текст</w:t>
      </w:r>
      <w:r w:rsidR="00A27DA4" w:rsidRPr="005E3FE3">
        <w:rPr>
          <w:sz w:val="28"/>
          <w:szCs w:val="28"/>
        </w:rPr>
        <w:t>]</w:t>
      </w:r>
      <w:r w:rsidR="00A27DA4" w:rsidRPr="005E3FE3">
        <w:rPr>
          <w:rFonts w:cs="Times New Roman CYR"/>
          <w:sz w:val="28"/>
          <w:szCs w:val="28"/>
        </w:rPr>
        <w:t xml:space="preserve"> </w:t>
      </w:r>
      <w:r w:rsidR="00A27DA4" w:rsidRPr="005E3FE3">
        <w:rPr>
          <w:sz w:val="28"/>
          <w:szCs w:val="28"/>
        </w:rPr>
        <w:t xml:space="preserve">/ </w:t>
      </w:r>
      <w:r w:rsidR="00A27DA4" w:rsidRPr="005E3FE3">
        <w:rPr>
          <w:rFonts w:cs="Times New Roman CYR"/>
          <w:sz w:val="28"/>
          <w:szCs w:val="28"/>
        </w:rPr>
        <w:t>Э. Н. Вайнер // Валеология. – 1998. – №3. – С. 17-23.</w:t>
      </w:r>
    </w:p>
    <w:p w:rsidR="00A27DA4" w:rsidRPr="005E3FE3" w:rsidRDefault="009463B5" w:rsidP="00A27DA4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27DA4" w:rsidRPr="005E3FE3">
        <w:rPr>
          <w:sz w:val="28"/>
          <w:szCs w:val="28"/>
        </w:rPr>
        <w:t xml:space="preserve">. </w:t>
      </w:r>
      <w:r w:rsidR="00A27DA4" w:rsidRPr="005E3FE3">
        <w:rPr>
          <w:b/>
          <w:sz w:val="28"/>
          <w:szCs w:val="28"/>
        </w:rPr>
        <w:t>Зимняя И.А.</w:t>
      </w:r>
      <w:r w:rsidR="00A27DA4" w:rsidRPr="005E3FE3">
        <w:rPr>
          <w:sz w:val="28"/>
          <w:szCs w:val="28"/>
        </w:rPr>
        <w:t xml:space="preserve"> Педагогическая психология [</w:t>
      </w:r>
      <w:r w:rsidR="00A27DA4" w:rsidRPr="005E3FE3">
        <w:rPr>
          <w:rFonts w:cs="Times New Roman CYR"/>
          <w:sz w:val="28"/>
          <w:szCs w:val="28"/>
        </w:rPr>
        <w:t>Текст</w:t>
      </w:r>
      <w:r w:rsidR="00A27DA4" w:rsidRPr="005E3FE3">
        <w:rPr>
          <w:sz w:val="28"/>
          <w:szCs w:val="28"/>
        </w:rPr>
        <w:t xml:space="preserve">] / И.А. Зимняя. – М.: </w:t>
      </w:r>
      <w:r w:rsidR="00A27DA4" w:rsidRPr="005E3FE3">
        <w:rPr>
          <w:sz w:val="28"/>
          <w:szCs w:val="28"/>
        </w:rPr>
        <w:lastRenderedPageBreak/>
        <w:t xml:space="preserve">Логос. 2002. – 384 </w:t>
      </w:r>
      <w:proofErr w:type="gramStart"/>
      <w:r w:rsidR="00A27DA4" w:rsidRPr="005E3FE3">
        <w:rPr>
          <w:sz w:val="28"/>
          <w:szCs w:val="28"/>
        </w:rPr>
        <w:t>с</w:t>
      </w:r>
      <w:proofErr w:type="gramEnd"/>
      <w:r w:rsidR="00A27DA4" w:rsidRPr="005E3FE3">
        <w:rPr>
          <w:sz w:val="28"/>
          <w:szCs w:val="28"/>
        </w:rPr>
        <w:t>.</w:t>
      </w:r>
    </w:p>
    <w:p w:rsidR="00A27DA4" w:rsidRPr="005E3FE3" w:rsidRDefault="009463B5" w:rsidP="00A27DA4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27DA4" w:rsidRPr="005E3FE3">
        <w:rPr>
          <w:sz w:val="28"/>
          <w:szCs w:val="28"/>
        </w:rPr>
        <w:t>.</w:t>
      </w:r>
      <w:r w:rsidR="00A27DA4" w:rsidRPr="005E3FE3">
        <w:rPr>
          <w:b/>
          <w:sz w:val="28"/>
          <w:szCs w:val="28"/>
        </w:rPr>
        <w:t xml:space="preserve"> Калинин, В. М. </w:t>
      </w:r>
      <w:r w:rsidR="00A27DA4" w:rsidRPr="005E3FE3">
        <w:rPr>
          <w:sz w:val="28"/>
          <w:szCs w:val="28"/>
        </w:rPr>
        <w:t>Здоровье человека, медицинский контроль и самоконтроль при занятиях физическими упражнениями</w:t>
      </w:r>
      <w:r w:rsidR="00A27DA4" w:rsidRPr="005E3FE3">
        <w:rPr>
          <w:b/>
          <w:sz w:val="28"/>
          <w:szCs w:val="28"/>
        </w:rPr>
        <w:t xml:space="preserve"> </w:t>
      </w:r>
      <w:r w:rsidR="00A27DA4" w:rsidRPr="005E3FE3">
        <w:rPr>
          <w:sz w:val="28"/>
          <w:szCs w:val="28"/>
        </w:rPr>
        <w:t>[</w:t>
      </w:r>
      <w:r w:rsidR="00A27DA4" w:rsidRPr="005E3FE3">
        <w:rPr>
          <w:rFonts w:cs="Times New Roman CYR"/>
          <w:sz w:val="28"/>
          <w:szCs w:val="28"/>
        </w:rPr>
        <w:t>Текст</w:t>
      </w:r>
      <w:r w:rsidR="00A27DA4" w:rsidRPr="005E3FE3">
        <w:rPr>
          <w:sz w:val="28"/>
          <w:szCs w:val="28"/>
        </w:rPr>
        <w:t>]: учебное пособие / В. М. Калинин, Р. В. Конькова, А. Н. Туренков.</w:t>
      </w:r>
      <w:r w:rsidR="00A27DA4" w:rsidRPr="005E3FE3">
        <w:rPr>
          <w:b/>
          <w:sz w:val="28"/>
          <w:szCs w:val="28"/>
        </w:rPr>
        <w:t xml:space="preserve"> </w:t>
      </w:r>
      <w:r w:rsidR="00A27DA4" w:rsidRPr="005E3FE3">
        <w:rPr>
          <w:sz w:val="28"/>
          <w:szCs w:val="28"/>
        </w:rPr>
        <w:t xml:space="preserve">Кемерово, 2005. – 78 </w:t>
      </w:r>
      <w:proofErr w:type="gramStart"/>
      <w:r w:rsidR="00A27DA4" w:rsidRPr="005E3FE3">
        <w:rPr>
          <w:sz w:val="28"/>
          <w:szCs w:val="28"/>
        </w:rPr>
        <w:t>с</w:t>
      </w:r>
      <w:proofErr w:type="gramEnd"/>
      <w:r w:rsidR="00A27DA4" w:rsidRPr="005E3FE3">
        <w:rPr>
          <w:sz w:val="28"/>
          <w:szCs w:val="28"/>
        </w:rPr>
        <w:t>.</w:t>
      </w:r>
    </w:p>
    <w:p w:rsidR="00A27DA4" w:rsidRPr="005E3FE3" w:rsidRDefault="009463B5" w:rsidP="00A27DA4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27DA4" w:rsidRPr="005E3FE3">
        <w:rPr>
          <w:sz w:val="28"/>
          <w:szCs w:val="28"/>
        </w:rPr>
        <w:t xml:space="preserve">. </w:t>
      </w:r>
      <w:r w:rsidR="00A27DA4" w:rsidRPr="005E3FE3">
        <w:rPr>
          <w:b/>
          <w:sz w:val="28"/>
          <w:szCs w:val="28"/>
        </w:rPr>
        <w:t>Малярчук И.Н.</w:t>
      </w:r>
      <w:r w:rsidR="00A27DA4" w:rsidRPr="005E3FE3">
        <w:rPr>
          <w:sz w:val="28"/>
          <w:szCs w:val="28"/>
        </w:rPr>
        <w:t xml:space="preserve"> Здоровьесберегающая деятельность педагогов [</w:t>
      </w:r>
      <w:r w:rsidR="00A27DA4" w:rsidRPr="005E3FE3">
        <w:rPr>
          <w:rFonts w:cs="Times New Roman CYR"/>
          <w:sz w:val="28"/>
          <w:szCs w:val="28"/>
        </w:rPr>
        <w:t>Текст</w:t>
      </w:r>
      <w:r w:rsidR="00A27DA4" w:rsidRPr="005E3FE3">
        <w:rPr>
          <w:sz w:val="28"/>
          <w:szCs w:val="28"/>
        </w:rPr>
        <w:t>] / И.Н. Малярчук. //Педагогика. – 2009. - №1. – С. 55-60.</w:t>
      </w:r>
    </w:p>
    <w:p w:rsidR="00A27DA4" w:rsidRPr="005E3FE3" w:rsidRDefault="009463B5" w:rsidP="00A27DA4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A27DA4" w:rsidRPr="005E3FE3">
        <w:rPr>
          <w:sz w:val="28"/>
          <w:szCs w:val="28"/>
        </w:rPr>
        <w:t>.</w:t>
      </w:r>
      <w:r w:rsidR="00A27DA4" w:rsidRPr="005E3FE3">
        <w:rPr>
          <w:b/>
          <w:sz w:val="28"/>
          <w:szCs w:val="28"/>
        </w:rPr>
        <w:t xml:space="preserve"> Стрелецкая, Е. П. </w:t>
      </w:r>
      <w:r w:rsidR="00A27DA4" w:rsidRPr="005E3FE3">
        <w:rPr>
          <w:sz w:val="28"/>
          <w:szCs w:val="28"/>
        </w:rPr>
        <w:t xml:space="preserve">Нарушение здоровья детей и компенсирующие возможности дополнительного образования </w:t>
      </w:r>
      <w:r w:rsidR="00A27DA4" w:rsidRPr="005E3FE3">
        <w:rPr>
          <w:rFonts w:cs="Times New Roman CYR"/>
          <w:sz w:val="28"/>
          <w:szCs w:val="28"/>
        </w:rPr>
        <w:t>[Текст</w:t>
      </w:r>
      <w:r w:rsidR="00A27DA4" w:rsidRPr="005E3FE3">
        <w:rPr>
          <w:sz w:val="28"/>
          <w:szCs w:val="28"/>
        </w:rPr>
        <w:t>]</w:t>
      </w:r>
      <w:r w:rsidR="00A27DA4" w:rsidRPr="005E3FE3">
        <w:rPr>
          <w:rFonts w:cs="Times New Roman CYR"/>
          <w:sz w:val="28"/>
          <w:szCs w:val="28"/>
        </w:rPr>
        <w:t xml:space="preserve"> / </w:t>
      </w:r>
      <w:r w:rsidR="00A27DA4" w:rsidRPr="005E3FE3">
        <w:rPr>
          <w:sz w:val="28"/>
          <w:szCs w:val="28"/>
        </w:rPr>
        <w:t xml:space="preserve">Е. П. Стрелецкая // Физическая культура в школе. – 2004. </w:t>
      </w:r>
      <w:r w:rsidR="00A27DA4" w:rsidRPr="005E3FE3">
        <w:rPr>
          <w:rFonts w:cs="Times New Roman CYR"/>
          <w:sz w:val="28"/>
          <w:szCs w:val="28"/>
        </w:rPr>
        <w:t>–</w:t>
      </w:r>
      <w:r w:rsidR="00A27DA4" w:rsidRPr="005E3FE3">
        <w:rPr>
          <w:sz w:val="28"/>
          <w:szCs w:val="28"/>
        </w:rPr>
        <w:t xml:space="preserve"> №8. – С. 65.</w:t>
      </w:r>
    </w:p>
    <w:p w:rsidR="00A27DA4" w:rsidRPr="005E3FE3" w:rsidRDefault="009463B5" w:rsidP="00A27DA4">
      <w:pPr>
        <w:tabs>
          <w:tab w:val="left" w:pos="630"/>
          <w:tab w:val="left" w:pos="709"/>
        </w:tabs>
        <w:spacing w:line="360" w:lineRule="auto"/>
        <w:jc w:val="both"/>
        <w:rPr>
          <w:sz w:val="28"/>
          <w:szCs w:val="28"/>
        </w:rPr>
      </w:pPr>
      <w:r>
        <w:rPr>
          <w:rFonts w:cs="Times New Roman CYR"/>
          <w:sz w:val="28"/>
          <w:szCs w:val="28"/>
        </w:rPr>
        <w:t>8</w:t>
      </w:r>
      <w:r w:rsidR="00A27DA4" w:rsidRPr="005E3FE3">
        <w:rPr>
          <w:rFonts w:cs="Times New Roman CYR"/>
          <w:sz w:val="28"/>
          <w:szCs w:val="28"/>
        </w:rPr>
        <w:t xml:space="preserve">. </w:t>
      </w:r>
      <w:r w:rsidR="00A27DA4" w:rsidRPr="005E3FE3">
        <w:rPr>
          <w:rFonts w:cs="Times New Roman CYR"/>
          <w:b/>
          <w:sz w:val="28"/>
          <w:szCs w:val="28"/>
        </w:rPr>
        <w:t xml:space="preserve">Чуркин С.Г. </w:t>
      </w:r>
      <w:r w:rsidR="00A27DA4" w:rsidRPr="005E3FE3">
        <w:rPr>
          <w:rFonts w:cs="Times New Roman CYR"/>
          <w:sz w:val="28"/>
          <w:szCs w:val="28"/>
        </w:rPr>
        <w:t>Организация процесса формирования здорового образа жизни у младших школьников [Текст</w:t>
      </w:r>
      <w:r w:rsidR="00A27DA4" w:rsidRPr="005E3FE3">
        <w:rPr>
          <w:sz w:val="28"/>
          <w:szCs w:val="28"/>
        </w:rPr>
        <w:t>]</w:t>
      </w:r>
      <w:r w:rsidR="00A27DA4" w:rsidRPr="005E3FE3">
        <w:rPr>
          <w:rFonts w:cs="Times New Roman CYR"/>
          <w:sz w:val="28"/>
          <w:szCs w:val="28"/>
        </w:rPr>
        <w:t xml:space="preserve">: дис. ...канд. пед. наук. / С. Г. Чуркин. – Ульяновск, 2005. – 136 </w:t>
      </w:r>
      <w:proofErr w:type="gramStart"/>
      <w:r w:rsidR="00A27DA4" w:rsidRPr="005E3FE3">
        <w:rPr>
          <w:rFonts w:cs="Times New Roman CYR"/>
          <w:sz w:val="28"/>
          <w:szCs w:val="28"/>
        </w:rPr>
        <w:t>с</w:t>
      </w:r>
      <w:proofErr w:type="gramEnd"/>
      <w:r w:rsidR="00A27DA4" w:rsidRPr="005E3FE3">
        <w:rPr>
          <w:sz w:val="28"/>
          <w:szCs w:val="28"/>
        </w:rPr>
        <w:t>.</w:t>
      </w:r>
    </w:p>
    <w:p w:rsidR="00A27DA4" w:rsidRPr="005E3FE3" w:rsidRDefault="009463B5" w:rsidP="00A27DA4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A27DA4" w:rsidRPr="005E3FE3">
        <w:rPr>
          <w:sz w:val="28"/>
          <w:szCs w:val="28"/>
        </w:rPr>
        <w:t xml:space="preserve">. </w:t>
      </w:r>
      <w:r w:rsidR="00A27DA4" w:rsidRPr="005E3FE3">
        <w:rPr>
          <w:b/>
          <w:sz w:val="28"/>
          <w:szCs w:val="28"/>
        </w:rPr>
        <w:t>Щедрина, А. Г.</w:t>
      </w:r>
      <w:r w:rsidR="00A27DA4" w:rsidRPr="005E3FE3">
        <w:rPr>
          <w:sz w:val="28"/>
          <w:szCs w:val="28"/>
        </w:rPr>
        <w:t xml:space="preserve"> Понятие индивидуального здоровья - центральная проблема валеологии </w:t>
      </w:r>
      <w:r w:rsidR="00A27DA4" w:rsidRPr="005E3FE3">
        <w:rPr>
          <w:rFonts w:cs="Times New Roman CYR"/>
          <w:sz w:val="28"/>
          <w:szCs w:val="28"/>
        </w:rPr>
        <w:t>[Текст</w:t>
      </w:r>
      <w:r w:rsidR="00A27DA4" w:rsidRPr="005E3FE3">
        <w:rPr>
          <w:sz w:val="28"/>
          <w:szCs w:val="28"/>
        </w:rPr>
        <w:t>]</w:t>
      </w:r>
      <w:r w:rsidR="00A27DA4" w:rsidRPr="005E3FE3">
        <w:rPr>
          <w:rFonts w:cs="Times New Roman CYR"/>
          <w:sz w:val="28"/>
          <w:szCs w:val="28"/>
        </w:rPr>
        <w:t xml:space="preserve"> /</w:t>
      </w:r>
      <w:r w:rsidR="00A27DA4" w:rsidRPr="005E3FE3">
        <w:rPr>
          <w:sz w:val="28"/>
          <w:szCs w:val="28"/>
        </w:rPr>
        <w:t xml:space="preserve">  А. Г.Щедрина. </w:t>
      </w:r>
      <w:r w:rsidR="00A27DA4" w:rsidRPr="005E3FE3">
        <w:rPr>
          <w:rFonts w:cs="Times New Roman CYR"/>
          <w:sz w:val="28"/>
          <w:szCs w:val="28"/>
        </w:rPr>
        <w:t>–</w:t>
      </w:r>
      <w:r w:rsidR="00A27DA4" w:rsidRPr="005E3FE3">
        <w:rPr>
          <w:sz w:val="28"/>
          <w:szCs w:val="28"/>
        </w:rPr>
        <w:t xml:space="preserve"> Новосибирск. </w:t>
      </w:r>
      <w:r w:rsidR="00A27DA4" w:rsidRPr="005E3FE3">
        <w:rPr>
          <w:rFonts w:cs="Times New Roman CYR"/>
          <w:sz w:val="28"/>
          <w:szCs w:val="28"/>
        </w:rPr>
        <w:t>–</w:t>
      </w:r>
      <w:r w:rsidR="00A27DA4" w:rsidRPr="005E3FE3">
        <w:rPr>
          <w:sz w:val="28"/>
          <w:szCs w:val="28"/>
        </w:rPr>
        <w:t xml:space="preserve"> 1996. – 49 </w:t>
      </w:r>
      <w:proofErr w:type="gramStart"/>
      <w:r w:rsidR="00A27DA4" w:rsidRPr="005E3FE3">
        <w:rPr>
          <w:sz w:val="28"/>
          <w:szCs w:val="28"/>
        </w:rPr>
        <w:t>с</w:t>
      </w:r>
      <w:proofErr w:type="gramEnd"/>
      <w:r w:rsidR="00A27DA4" w:rsidRPr="005E3FE3">
        <w:rPr>
          <w:sz w:val="28"/>
          <w:szCs w:val="28"/>
        </w:rPr>
        <w:t>.</w:t>
      </w:r>
    </w:p>
    <w:p w:rsidR="00F06524" w:rsidRDefault="00F06524"/>
    <w:sectPr w:rsidR="00F06524" w:rsidSect="00F065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E23074"/>
    <w:multiLevelType w:val="hybridMultilevel"/>
    <w:tmpl w:val="0358C986"/>
    <w:lvl w:ilvl="0" w:tplc="FFAAEAF8">
      <w:start w:val="65535"/>
      <w:numFmt w:val="bullet"/>
      <w:lvlText w:val="-"/>
      <w:lvlJc w:val="left"/>
      <w:pPr>
        <w:tabs>
          <w:tab w:val="num" w:pos="1417"/>
        </w:tabs>
        <w:ind w:left="708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>
    <w:nsid w:val="2AA25204"/>
    <w:multiLevelType w:val="multilevel"/>
    <w:tmpl w:val="5C7A3E14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</w:lvl>
    <w:lvl w:ilvl="1">
      <w:start w:val="1"/>
      <w:numFmt w:val="decimal"/>
      <w:lvlText w:val="%1.%2"/>
      <w:lvlJc w:val="left"/>
      <w:pPr>
        <w:tabs>
          <w:tab w:val="num" w:pos="405"/>
        </w:tabs>
        <w:ind w:left="405" w:hanging="40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A27DA4"/>
    <w:rsid w:val="006B54EE"/>
    <w:rsid w:val="009463B5"/>
    <w:rsid w:val="00A27DA4"/>
    <w:rsid w:val="00BD5FB2"/>
    <w:rsid w:val="00F065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D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A27DA4"/>
    <w:pPr>
      <w:widowControl/>
      <w:autoSpaceDE/>
      <w:autoSpaceDN/>
      <w:adjustRightInd/>
    </w:pPr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A27DA4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9</Pages>
  <Words>2195</Words>
  <Characters>12514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14680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2016-10-06T04:14:00Z</dcterms:created>
  <dcterms:modified xsi:type="dcterms:W3CDTF">2016-10-06T04:51:00Z</dcterms:modified>
</cp:coreProperties>
</file>