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1D6" w:rsidRDefault="004B01D6" w:rsidP="00CF55F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CF55FD">
        <w:rPr>
          <w:sz w:val="28"/>
          <w:szCs w:val="28"/>
        </w:rPr>
        <w:t xml:space="preserve">Петрова Г.С. </w:t>
      </w:r>
      <w:r>
        <w:rPr>
          <w:sz w:val="28"/>
          <w:szCs w:val="28"/>
        </w:rPr>
        <w:t>,</w:t>
      </w:r>
    </w:p>
    <w:p w:rsidR="004B01D6" w:rsidRDefault="004B01D6" w:rsidP="00CF55F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учитель начальных   классов</w:t>
      </w:r>
    </w:p>
    <w:p w:rsidR="004B01D6" w:rsidRPr="00CF55FD" w:rsidRDefault="004B01D6" w:rsidP="00CF55FD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МБОУ «Лицей».                                                                     </w:t>
      </w:r>
    </w:p>
    <w:p w:rsidR="004B01D6" w:rsidRDefault="004B01D6" w:rsidP="003761EB">
      <w:pPr>
        <w:pStyle w:val="Heading2"/>
        <w:jc w:val="center"/>
        <w:rPr>
          <w:sz w:val="40"/>
          <w:szCs w:val="40"/>
        </w:rPr>
      </w:pPr>
      <w:r w:rsidRPr="003761EB">
        <w:rPr>
          <w:sz w:val="40"/>
          <w:szCs w:val="40"/>
        </w:rPr>
        <w:t>Формирование регулятивных универсальных учебных действий на уроках в 1классе.</w:t>
      </w:r>
    </w:p>
    <w:p w:rsidR="004B01D6" w:rsidRPr="004B1F3C" w:rsidRDefault="004B01D6" w:rsidP="004B1F3C"/>
    <w:p w:rsidR="004B01D6" w:rsidRDefault="004B01D6" w:rsidP="002A6A7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Изменения, происходящие в современной социальной жизни, вызвали необходи-мость разработки новых подходов к системе обучения и воспитания. </w:t>
      </w:r>
    </w:p>
    <w:p w:rsidR="004B01D6" w:rsidRDefault="004B01D6" w:rsidP="002A6A7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стандарт нового поколения ставит перед учителем начальных классов  новые </w:t>
      </w:r>
      <w:r w:rsidRPr="002A6A7D">
        <w:rPr>
          <w:b/>
          <w:bCs/>
          <w:sz w:val="28"/>
          <w:szCs w:val="28"/>
        </w:rPr>
        <w:t>цели</w:t>
      </w:r>
      <w:r>
        <w:rPr>
          <w:sz w:val="28"/>
          <w:szCs w:val="28"/>
        </w:rPr>
        <w:t xml:space="preserve">: </w:t>
      </w:r>
    </w:p>
    <w:p w:rsidR="004B01D6" w:rsidRPr="002A6A7D" w:rsidRDefault="004B01D6" w:rsidP="002A6A7D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6A7D">
        <w:rPr>
          <w:b/>
          <w:bCs/>
          <w:sz w:val="28"/>
          <w:szCs w:val="28"/>
        </w:rPr>
        <w:t>формировать УУД, составляющие основу умения учиться;</w:t>
      </w:r>
    </w:p>
    <w:p w:rsidR="004B01D6" w:rsidRDefault="004B01D6" w:rsidP="002A6A7D">
      <w:pPr>
        <w:spacing w:after="0" w:line="240" w:lineRule="auto"/>
        <w:rPr>
          <w:b/>
          <w:bCs/>
          <w:sz w:val="28"/>
          <w:szCs w:val="28"/>
        </w:rPr>
      </w:pPr>
      <w:r w:rsidRPr="002A6A7D">
        <w:rPr>
          <w:b/>
          <w:bCs/>
          <w:sz w:val="28"/>
          <w:szCs w:val="28"/>
        </w:rPr>
        <w:t>- формировать у детей мотивацию к обучению.</w:t>
      </w:r>
    </w:p>
    <w:p w:rsidR="004B01D6" w:rsidRDefault="004B01D6" w:rsidP="002A6A7D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понятие </w:t>
      </w:r>
      <w:r w:rsidRPr="001C3BAA">
        <w:rPr>
          <w:b/>
          <w:bCs/>
          <w:sz w:val="28"/>
          <w:szCs w:val="28"/>
        </w:rPr>
        <w:t>«умение учиться»</w:t>
      </w:r>
      <w:r>
        <w:rPr>
          <w:sz w:val="28"/>
          <w:szCs w:val="28"/>
        </w:rPr>
        <w:t xml:space="preserve"> наряду с другими учебными действиями входит организация учащимися своей учебной деятельности. Это функция </w:t>
      </w:r>
      <w:r w:rsidRPr="001C3BAA">
        <w:rPr>
          <w:b/>
          <w:bCs/>
          <w:sz w:val="28"/>
          <w:szCs w:val="28"/>
        </w:rPr>
        <w:t xml:space="preserve">регулятивных УУД. </w:t>
      </w:r>
    </w:p>
    <w:p w:rsidR="004B01D6" w:rsidRDefault="004B01D6" w:rsidP="002A6A7D">
      <w:pPr>
        <w:spacing w:after="0" w:line="240" w:lineRule="auto"/>
        <w:rPr>
          <w:sz w:val="28"/>
          <w:szCs w:val="28"/>
        </w:rPr>
      </w:pPr>
      <w:r w:rsidRPr="003C6F79">
        <w:rPr>
          <w:sz w:val="28"/>
          <w:szCs w:val="28"/>
        </w:rPr>
        <w:t>Можно выделить следующие</w:t>
      </w:r>
      <w:r w:rsidRPr="001B5F66">
        <w:rPr>
          <w:i/>
          <w:iCs/>
          <w:sz w:val="28"/>
          <w:szCs w:val="28"/>
        </w:rPr>
        <w:t xml:space="preserve"> блоки</w:t>
      </w:r>
      <w:r w:rsidRPr="003C6F79">
        <w:rPr>
          <w:sz w:val="28"/>
          <w:szCs w:val="28"/>
        </w:rPr>
        <w:t>: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B5F66">
        <w:rPr>
          <w:i/>
          <w:iCs/>
          <w:sz w:val="28"/>
          <w:szCs w:val="28"/>
        </w:rPr>
        <w:t>целеполагание</w:t>
      </w:r>
      <w:r w:rsidRPr="003C6F79">
        <w:rPr>
          <w:sz w:val="28"/>
          <w:szCs w:val="28"/>
        </w:rPr>
        <w:t xml:space="preserve"> – постановка учебной задачи на основе соотнесения</w:t>
      </w:r>
      <w:r>
        <w:rPr>
          <w:sz w:val="28"/>
          <w:szCs w:val="28"/>
        </w:rPr>
        <w:t xml:space="preserve"> того, что уже известно и усвоено учащимися, и того, что ещё неизвестно;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B5F66">
        <w:rPr>
          <w:i/>
          <w:iCs/>
          <w:sz w:val="28"/>
          <w:szCs w:val="28"/>
        </w:rPr>
        <w:t>планирование</w:t>
      </w:r>
      <w:r>
        <w:rPr>
          <w:sz w:val="28"/>
          <w:szCs w:val="28"/>
        </w:rPr>
        <w:t>– определение последовательности промежуточных целей с учётом конечного результата; составление плана и последовательности действий;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B5F66">
        <w:rPr>
          <w:i/>
          <w:iCs/>
          <w:sz w:val="28"/>
          <w:szCs w:val="28"/>
        </w:rPr>
        <w:t xml:space="preserve">прогнозирование </w:t>
      </w:r>
      <w:r>
        <w:rPr>
          <w:sz w:val="28"/>
          <w:szCs w:val="28"/>
        </w:rPr>
        <w:t>– предвосхищение результата и уровня усвоения, его временных характеристик;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контроль </w:t>
      </w:r>
      <w:r w:rsidRPr="001B5F66">
        <w:rPr>
          <w:sz w:val="28"/>
          <w:szCs w:val="28"/>
        </w:rPr>
        <w:t>в</w:t>
      </w:r>
      <w:r>
        <w:rPr>
          <w:sz w:val="28"/>
          <w:szCs w:val="28"/>
        </w:rPr>
        <w:t>форме сличения способа действия и его результата с заданным эталоном с целью обнаружения отклонений и отличий от эталона;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1B5F66">
        <w:rPr>
          <w:i/>
          <w:iCs/>
          <w:sz w:val="28"/>
          <w:szCs w:val="28"/>
        </w:rPr>
        <w:t xml:space="preserve">коррекция </w:t>
      </w:r>
      <w:r>
        <w:rPr>
          <w:sz w:val="28"/>
          <w:szCs w:val="28"/>
        </w:rPr>
        <w:t xml:space="preserve">– внесение необходимых дополнений и корректив в план и способ действия в случае расхождения эталона, реального действия и его продукта; </w:t>
      </w:r>
    </w:p>
    <w:p w:rsidR="004B01D6" w:rsidRDefault="004B01D6" w:rsidP="003C6F79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07BA8">
        <w:rPr>
          <w:i/>
          <w:iCs/>
          <w:sz w:val="28"/>
          <w:szCs w:val="28"/>
        </w:rPr>
        <w:t xml:space="preserve">оценка </w:t>
      </w:r>
      <w:r>
        <w:rPr>
          <w:sz w:val="28"/>
          <w:szCs w:val="28"/>
        </w:rPr>
        <w:t>– выделение и осознание учащимися того, что уже усвоено и что ещё подлежит усвоению, осознание качества и уровня усвоения.</w:t>
      </w:r>
    </w:p>
    <w:p w:rsidR="004B01D6" w:rsidRPr="001B5F66" w:rsidRDefault="004B01D6" w:rsidP="001B5F66">
      <w:pPr>
        <w:spacing w:after="0" w:line="240" w:lineRule="auto"/>
        <w:ind w:left="360"/>
        <w:rPr>
          <w:sz w:val="28"/>
          <w:szCs w:val="28"/>
        </w:rPr>
      </w:pPr>
    </w:p>
    <w:p w:rsidR="004B01D6" w:rsidRPr="001C3BAA" w:rsidRDefault="004B01D6" w:rsidP="002A6A7D">
      <w:pPr>
        <w:shd w:val="clear" w:color="auto" w:fill="FFFFFF"/>
        <w:spacing w:after="0"/>
        <w:ind w:firstLine="709"/>
        <w:jc w:val="both"/>
        <w:rPr>
          <w:b/>
          <w:bCs/>
          <w:i/>
          <w:iCs/>
          <w:sz w:val="28"/>
          <w:szCs w:val="28"/>
        </w:rPr>
      </w:pPr>
      <w:r w:rsidRPr="001C3BAA">
        <w:rPr>
          <w:b/>
          <w:bCs/>
          <w:i/>
          <w:iCs/>
          <w:sz w:val="28"/>
          <w:szCs w:val="28"/>
        </w:rPr>
        <w:t>Регулятивные УУД формируются, когда: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учащиеся </w:t>
      </w:r>
      <w:r w:rsidRPr="003171F7">
        <w:rPr>
          <w:b/>
          <w:bCs/>
          <w:sz w:val="28"/>
          <w:szCs w:val="28"/>
        </w:rPr>
        <w:t>обучаются</w:t>
      </w:r>
      <w:r>
        <w:rPr>
          <w:b/>
          <w:bCs/>
          <w:sz w:val="28"/>
          <w:szCs w:val="28"/>
        </w:rPr>
        <w:t xml:space="preserve"> </w:t>
      </w:r>
      <w:r w:rsidRPr="003171F7">
        <w:rPr>
          <w:b/>
          <w:bCs/>
          <w:sz w:val="28"/>
          <w:szCs w:val="28"/>
        </w:rPr>
        <w:t>конкретным способам действия</w:t>
      </w:r>
      <w:r w:rsidRPr="001C3BAA">
        <w:rPr>
          <w:sz w:val="28"/>
          <w:szCs w:val="28"/>
        </w:rPr>
        <w:t>: определять тему, ставить цель, планировать, использовать алгоритм решения какой-либо задачи, оценивать и пр.;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учащиеся </w:t>
      </w:r>
      <w:r w:rsidRPr="003171F7">
        <w:rPr>
          <w:b/>
          <w:bCs/>
          <w:sz w:val="28"/>
          <w:szCs w:val="28"/>
        </w:rPr>
        <w:t>участвуют в целеполагании</w:t>
      </w:r>
      <w:r w:rsidRPr="001C3BAA">
        <w:rPr>
          <w:sz w:val="28"/>
          <w:szCs w:val="28"/>
        </w:rPr>
        <w:t>: принимают сформули</w:t>
      </w:r>
      <w:r w:rsidRPr="001C3BAA">
        <w:rPr>
          <w:sz w:val="28"/>
          <w:szCs w:val="28"/>
        </w:rPr>
        <w:softHyphen/>
        <w:t>рованную цель, выбирают цель деятельности, формулируют цель на ос</w:t>
      </w:r>
      <w:r w:rsidRPr="001C3BAA">
        <w:rPr>
          <w:sz w:val="28"/>
          <w:szCs w:val="28"/>
        </w:rPr>
        <w:softHyphen/>
        <w:t>нове предложенного материала;</w:t>
      </w:r>
    </w:p>
    <w:p w:rsidR="004B01D6" w:rsidRPr="00396FD8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396FD8">
        <w:rPr>
          <w:i/>
          <w:iCs/>
          <w:sz w:val="28"/>
          <w:szCs w:val="28"/>
        </w:rPr>
        <w:t>Например: при изучении темы по математике «Число «пять» и цифра 5» использую слайды с изображением вагонов. К 4 вагонам прицепляют 1 вагон. Дети определяют, сколько получилось вагонов, таким образом</w:t>
      </w:r>
      <w:r>
        <w:rPr>
          <w:i/>
          <w:iCs/>
          <w:sz w:val="28"/>
          <w:szCs w:val="28"/>
        </w:rPr>
        <w:t xml:space="preserve">формулируют </w:t>
      </w:r>
      <w:r w:rsidRPr="00396FD8">
        <w:rPr>
          <w:i/>
          <w:iCs/>
          <w:sz w:val="28"/>
          <w:szCs w:val="28"/>
        </w:rPr>
        <w:t>тему урока</w:t>
      </w:r>
      <w:r>
        <w:rPr>
          <w:i/>
          <w:iCs/>
          <w:sz w:val="28"/>
          <w:szCs w:val="28"/>
        </w:rPr>
        <w:t>, т.е. о чём будем говорить на уроке.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396FD8">
        <w:rPr>
          <w:i/>
          <w:iCs/>
          <w:sz w:val="28"/>
          <w:szCs w:val="28"/>
        </w:rPr>
        <w:t>Выясняя, что можем узнать о числе «пять», ставим цели при изучении данной темы</w:t>
      </w:r>
      <w:r>
        <w:rPr>
          <w:i/>
          <w:iCs/>
          <w:sz w:val="28"/>
          <w:szCs w:val="28"/>
        </w:rPr>
        <w:t>(узнать, как получить число «пять»,определить место в числовом ряду, знать состав числа, научиться писать цифру 5).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Приёмы выбора цели следующие: 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опора на личный жизненный опыт учащихся;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занимательного игрового материала;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 проблемной ситуации в процессе целеполагания;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выбор цели из предложенных учителем формулировок, обоснование своего выбора.</w:t>
      </w:r>
    </w:p>
    <w:p w:rsidR="004B01D6" w:rsidRPr="003B06AC" w:rsidRDefault="004B01D6" w:rsidP="005936C1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Не менее важным моментом целеполагания наряду с пониманием цели является её </w:t>
      </w:r>
      <w:r w:rsidRPr="003B06AC">
        <w:rPr>
          <w:i/>
          <w:iCs/>
          <w:sz w:val="28"/>
          <w:szCs w:val="28"/>
        </w:rPr>
        <w:t>принятие</w:t>
      </w:r>
      <w:r>
        <w:rPr>
          <w:sz w:val="28"/>
          <w:szCs w:val="28"/>
        </w:rPr>
        <w:t xml:space="preserve">, т. е. видение актуальности цели для конкретной личности. Для этого использую вопросы: </w:t>
      </w:r>
      <w:r w:rsidRPr="003B06AC">
        <w:rPr>
          <w:i/>
          <w:iCs/>
          <w:sz w:val="28"/>
          <w:szCs w:val="28"/>
        </w:rPr>
        <w:t xml:space="preserve">Зачем? Где и для чего могут пригодиться полученные сведения? Зачем знать состав числа? Зачем уметь считать? Зачем знать новые звуки и новые буквы? и др. 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на уроке </w:t>
      </w:r>
      <w:r w:rsidRPr="003171F7">
        <w:rPr>
          <w:b/>
          <w:bCs/>
          <w:sz w:val="28"/>
          <w:szCs w:val="28"/>
        </w:rPr>
        <w:t xml:space="preserve">организуется открытие </w:t>
      </w:r>
      <w:r>
        <w:rPr>
          <w:b/>
          <w:bCs/>
          <w:sz w:val="28"/>
          <w:szCs w:val="28"/>
        </w:rPr>
        <w:t>«</w:t>
      </w:r>
      <w:r w:rsidRPr="003171F7">
        <w:rPr>
          <w:b/>
          <w:bCs/>
          <w:sz w:val="28"/>
          <w:szCs w:val="28"/>
        </w:rPr>
        <w:t>нового знания</w:t>
      </w:r>
      <w:r>
        <w:rPr>
          <w:b/>
          <w:bCs/>
          <w:sz w:val="28"/>
          <w:szCs w:val="28"/>
        </w:rPr>
        <w:t>»</w:t>
      </w:r>
      <w:r w:rsidRPr="003171F7">
        <w:rPr>
          <w:b/>
          <w:bCs/>
          <w:sz w:val="28"/>
          <w:szCs w:val="28"/>
        </w:rPr>
        <w:t xml:space="preserve"> (способа действия) детьми</w:t>
      </w:r>
      <w:r w:rsidRPr="001C3BAA">
        <w:rPr>
          <w:sz w:val="28"/>
          <w:szCs w:val="28"/>
        </w:rPr>
        <w:t>;</w:t>
      </w:r>
    </w:p>
    <w:p w:rsidR="004B01D6" w:rsidRPr="00A66297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A66297">
        <w:rPr>
          <w:i/>
          <w:iCs/>
          <w:sz w:val="28"/>
          <w:szCs w:val="28"/>
        </w:rPr>
        <w:t>Например: в процессе парной работы с использованием кассы дети открывают новое знание:</w:t>
      </w:r>
      <w:r>
        <w:rPr>
          <w:i/>
          <w:iCs/>
          <w:sz w:val="28"/>
          <w:szCs w:val="28"/>
        </w:rPr>
        <w:t xml:space="preserve"> </w:t>
      </w:r>
      <w:r w:rsidRPr="00A66297">
        <w:rPr>
          <w:i/>
          <w:iCs/>
          <w:sz w:val="28"/>
          <w:szCs w:val="28"/>
        </w:rPr>
        <w:t>как получается число, где оно стоит  в числовом ряду,</w:t>
      </w:r>
      <w:r>
        <w:rPr>
          <w:i/>
          <w:iCs/>
          <w:sz w:val="28"/>
          <w:szCs w:val="28"/>
        </w:rPr>
        <w:t>определяют</w:t>
      </w:r>
      <w:r w:rsidRPr="00A66297">
        <w:rPr>
          <w:i/>
          <w:iCs/>
          <w:sz w:val="28"/>
          <w:szCs w:val="28"/>
        </w:rPr>
        <w:t xml:space="preserve"> его состав.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учащиеся </w:t>
      </w:r>
      <w:r w:rsidRPr="00891A8F">
        <w:rPr>
          <w:b/>
          <w:bCs/>
          <w:sz w:val="28"/>
          <w:szCs w:val="28"/>
        </w:rPr>
        <w:t>овладевают не только частными, но и общими спосо</w:t>
      </w:r>
      <w:r w:rsidRPr="00891A8F">
        <w:rPr>
          <w:b/>
          <w:bCs/>
          <w:sz w:val="28"/>
          <w:szCs w:val="28"/>
        </w:rPr>
        <w:softHyphen/>
        <w:t>бами действия – способами решения широкого класса задач</w:t>
      </w:r>
      <w:r w:rsidRPr="001C3BAA">
        <w:rPr>
          <w:sz w:val="28"/>
          <w:szCs w:val="28"/>
        </w:rPr>
        <w:t xml:space="preserve"> (например, общий способ нахождения целого и частей; общий способ орфографи</w:t>
      </w:r>
      <w:r w:rsidRPr="001C3BAA">
        <w:rPr>
          <w:sz w:val="28"/>
          <w:szCs w:val="28"/>
        </w:rPr>
        <w:softHyphen/>
        <w:t>ческого действия; общий способ подготовки краткого пересказа; общий алгоритм выполнения трудовых действий); при этом способ действия является предметом специального анализа: как ты это делал? как нау</w:t>
      </w:r>
      <w:r w:rsidRPr="001C3BAA">
        <w:rPr>
          <w:sz w:val="28"/>
          <w:szCs w:val="28"/>
        </w:rPr>
        <w:softHyphen/>
        <w:t>чить других выполнять такие задания? научи своего товарища (своих родных) решать такие задачи;</w:t>
      </w:r>
    </w:p>
    <w:p w:rsidR="004B01D6" w:rsidRPr="009414AD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9414AD">
        <w:rPr>
          <w:i/>
          <w:iCs/>
          <w:sz w:val="28"/>
          <w:szCs w:val="28"/>
        </w:rPr>
        <w:t xml:space="preserve">Например: на уроке русского языка (обучение письму) составляем алгоритм работы по написанию буквы: </w:t>
      </w:r>
    </w:p>
    <w:p w:rsidR="004B01D6" w:rsidRPr="009414AD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9414AD">
        <w:rPr>
          <w:i/>
          <w:iCs/>
          <w:sz w:val="28"/>
          <w:szCs w:val="28"/>
        </w:rPr>
        <w:t>- нахождение элементов, из которых состоит буква;</w:t>
      </w:r>
    </w:p>
    <w:p w:rsidR="004B01D6" w:rsidRPr="009414AD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9414AD">
        <w:rPr>
          <w:i/>
          <w:iCs/>
          <w:sz w:val="28"/>
          <w:szCs w:val="28"/>
        </w:rPr>
        <w:t>- соблюдение параметров эталона (наклон, высота, ширина);</w:t>
      </w:r>
    </w:p>
    <w:p w:rsidR="004B01D6" w:rsidRPr="009414AD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9414AD">
        <w:rPr>
          <w:i/>
          <w:iCs/>
          <w:sz w:val="28"/>
          <w:szCs w:val="28"/>
        </w:rPr>
        <w:t>- правильное написание соединений;</w:t>
      </w:r>
    </w:p>
    <w:p w:rsidR="004B01D6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i/>
          <w:iCs/>
          <w:sz w:val="28"/>
          <w:szCs w:val="28"/>
        </w:rPr>
      </w:pPr>
      <w:r w:rsidRPr="009414AD">
        <w:rPr>
          <w:i/>
          <w:iCs/>
          <w:sz w:val="28"/>
          <w:szCs w:val="28"/>
        </w:rPr>
        <w:t>-нахождение в предложении и выделение соединений кружками и квадратиками.</w:t>
      </w:r>
    </w:p>
    <w:p w:rsidR="004B01D6" w:rsidRDefault="004B01D6" w:rsidP="00891A8F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</w:t>
      </w:r>
      <w:r w:rsidRPr="00891A8F">
        <w:rPr>
          <w:b/>
          <w:bCs/>
          <w:sz w:val="28"/>
          <w:szCs w:val="28"/>
        </w:rPr>
        <w:t>проводится работа на основе памяток-алгоритмов</w:t>
      </w:r>
      <w:r w:rsidRPr="001C3BAA">
        <w:rPr>
          <w:sz w:val="28"/>
          <w:szCs w:val="28"/>
        </w:rPr>
        <w:t>; предлагается дополнение, преобразование, составление памяток, алгоритмов, пла</w:t>
      </w:r>
      <w:r w:rsidRPr="001C3BAA">
        <w:rPr>
          <w:sz w:val="28"/>
          <w:szCs w:val="28"/>
        </w:rPr>
        <w:softHyphen/>
        <w:t>нов;</w:t>
      </w:r>
    </w:p>
    <w:p w:rsidR="004B01D6" w:rsidRPr="00C24700" w:rsidRDefault="004B01D6" w:rsidP="00891A8F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C24700">
        <w:rPr>
          <w:i/>
          <w:iCs/>
          <w:sz w:val="28"/>
          <w:szCs w:val="28"/>
        </w:rPr>
        <w:t>Например: составление памятки по заучиванию стихотворения.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младшие школьники </w:t>
      </w:r>
      <w:r w:rsidRPr="00891A8F">
        <w:rPr>
          <w:b/>
          <w:bCs/>
          <w:sz w:val="28"/>
          <w:szCs w:val="28"/>
        </w:rPr>
        <w:t>учатся высказывать свои предположения</w:t>
      </w:r>
      <w:r w:rsidRPr="001C3BAA">
        <w:rPr>
          <w:sz w:val="28"/>
          <w:szCs w:val="28"/>
        </w:rPr>
        <w:t xml:space="preserve"> (версии);</w:t>
      </w:r>
    </w:p>
    <w:p w:rsidR="004B01D6" w:rsidRPr="00A1443E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A1443E">
        <w:rPr>
          <w:i/>
          <w:iCs/>
          <w:sz w:val="28"/>
          <w:szCs w:val="28"/>
        </w:rPr>
        <w:t>Например: умение прогнозировать использую при самооценке с помощью «волшебных линеечек», когда на полях дети чертят шкалы(на усмотрение учителя),</w:t>
      </w:r>
      <w:r>
        <w:rPr>
          <w:i/>
          <w:iCs/>
          <w:sz w:val="28"/>
          <w:szCs w:val="28"/>
        </w:rPr>
        <w:t xml:space="preserve"> </w:t>
      </w:r>
      <w:r w:rsidRPr="00A1443E">
        <w:rPr>
          <w:i/>
          <w:iCs/>
          <w:sz w:val="28"/>
          <w:szCs w:val="28"/>
        </w:rPr>
        <w:t>потом  ставят на первой шкале на определённом месте крестик, предполагая правильность выполнения работы. После взаимопроверки дети ставят крестики по результатам правильности выполненной работы. Затем идёт сравнение предполагаемого и фактически выполненного задания.</w:t>
      </w:r>
      <w:r>
        <w:rPr>
          <w:i/>
          <w:iCs/>
          <w:sz w:val="28"/>
          <w:szCs w:val="28"/>
        </w:rPr>
        <w:t xml:space="preserve"> Таким образом, дети учатся и прогнозировать, и оценивать свои знания.</w:t>
      </w:r>
    </w:p>
    <w:p w:rsidR="004B01D6" w:rsidRPr="00C24700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1C3BAA">
        <w:rPr>
          <w:sz w:val="28"/>
          <w:szCs w:val="28"/>
        </w:rPr>
        <w:t xml:space="preserve">- учащиеся </w:t>
      </w:r>
      <w:r w:rsidRPr="00891A8F">
        <w:rPr>
          <w:b/>
          <w:bCs/>
          <w:sz w:val="28"/>
          <w:szCs w:val="28"/>
        </w:rPr>
        <w:t>учатся работать по предложенному плану</w:t>
      </w:r>
      <w:r w:rsidRPr="001C3BAA">
        <w:rPr>
          <w:sz w:val="28"/>
          <w:szCs w:val="28"/>
        </w:rPr>
        <w:t>;</w:t>
      </w:r>
      <w:r w:rsidRPr="00C24700">
        <w:rPr>
          <w:i/>
          <w:iCs/>
          <w:sz w:val="28"/>
          <w:szCs w:val="28"/>
        </w:rPr>
        <w:t>Например: задание по проращиванию семени фасоли в рабочей тетради к учебнику «Окружающий мир»</w:t>
      </w:r>
      <w:r>
        <w:rPr>
          <w:i/>
          <w:iCs/>
          <w:sz w:val="28"/>
          <w:szCs w:val="28"/>
        </w:rPr>
        <w:t>Н.Я.Дмитриевой, А.Н.Казакова</w:t>
      </w:r>
      <w:r w:rsidRPr="00C24700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Дан план работы, дети его выполняют.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используется </w:t>
      </w:r>
      <w:r w:rsidRPr="00891A8F">
        <w:rPr>
          <w:b/>
          <w:bCs/>
          <w:sz w:val="28"/>
          <w:szCs w:val="28"/>
        </w:rPr>
        <w:t>комментирование выполняемых действий</w:t>
      </w:r>
      <w:r w:rsidRPr="001C3BAA">
        <w:rPr>
          <w:sz w:val="28"/>
          <w:szCs w:val="28"/>
        </w:rPr>
        <w:t>;</w:t>
      </w:r>
    </w:p>
    <w:p w:rsidR="004B01D6" w:rsidRPr="003C6F79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3C6F79">
        <w:rPr>
          <w:i/>
          <w:iCs/>
          <w:sz w:val="28"/>
          <w:szCs w:val="28"/>
        </w:rPr>
        <w:t>Ученики зарисовывают результат, сравнивают с положенным в землю камнем</w:t>
      </w:r>
      <w:r>
        <w:rPr>
          <w:i/>
          <w:iCs/>
          <w:sz w:val="28"/>
          <w:szCs w:val="28"/>
        </w:rPr>
        <w:t xml:space="preserve">, рассказывают о своих действиях </w:t>
      </w:r>
      <w:r w:rsidRPr="003C6F79">
        <w:rPr>
          <w:i/>
          <w:iCs/>
          <w:sz w:val="28"/>
          <w:szCs w:val="28"/>
        </w:rPr>
        <w:t xml:space="preserve"> и делают вывод.</w:t>
      </w:r>
    </w:p>
    <w:p w:rsidR="004B01D6" w:rsidRPr="001C3BAA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школьники </w:t>
      </w:r>
      <w:r w:rsidRPr="00891A8F">
        <w:rPr>
          <w:b/>
          <w:bCs/>
          <w:sz w:val="28"/>
          <w:szCs w:val="28"/>
        </w:rPr>
        <w:t>учатся сверять свои действия</w:t>
      </w:r>
      <w:r w:rsidRPr="001C3BAA">
        <w:rPr>
          <w:sz w:val="28"/>
          <w:szCs w:val="28"/>
        </w:rPr>
        <w:t xml:space="preserve"> (осуществляе</w:t>
      </w:r>
      <w:r w:rsidRPr="001C3BAA">
        <w:rPr>
          <w:sz w:val="28"/>
          <w:szCs w:val="28"/>
        </w:rPr>
        <w:softHyphen/>
        <w:t xml:space="preserve">мые/осуществленные) </w:t>
      </w:r>
      <w:r w:rsidRPr="00891A8F">
        <w:rPr>
          <w:b/>
          <w:bCs/>
          <w:sz w:val="28"/>
          <w:szCs w:val="28"/>
        </w:rPr>
        <w:t>с заранее составленным планом действий</w:t>
      </w:r>
      <w:r w:rsidRPr="001C3BAA">
        <w:rPr>
          <w:sz w:val="28"/>
          <w:szCs w:val="28"/>
        </w:rPr>
        <w:t>;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учащиеся </w:t>
      </w:r>
      <w:r w:rsidRPr="00891A8F">
        <w:rPr>
          <w:b/>
          <w:bCs/>
          <w:sz w:val="28"/>
          <w:szCs w:val="28"/>
        </w:rPr>
        <w:t>учатся отличать верно выполненное задание от невер</w:t>
      </w:r>
      <w:r w:rsidRPr="00891A8F">
        <w:rPr>
          <w:b/>
          <w:bCs/>
          <w:sz w:val="28"/>
          <w:szCs w:val="28"/>
        </w:rPr>
        <w:softHyphen/>
        <w:t>ного</w:t>
      </w:r>
      <w:r w:rsidRPr="001C3BAA">
        <w:rPr>
          <w:sz w:val="28"/>
          <w:szCs w:val="28"/>
        </w:rPr>
        <w:t>;</w:t>
      </w:r>
    </w:p>
    <w:p w:rsidR="004B01D6" w:rsidRPr="00B93B88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B93B88">
        <w:rPr>
          <w:i/>
          <w:iCs/>
          <w:sz w:val="28"/>
          <w:szCs w:val="28"/>
        </w:rPr>
        <w:t>Например: используя эталон, даю задание отметить знаками «+» буквы</w:t>
      </w:r>
      <w:r>
        <w:rPr>
          <w:i/>
          <w:iCs/>
          <w:sz w:val="28"/>
          <w:szCs w:val="28"/>
        </w:rPr>
        <w:t xml:space="preserve"> (элементы)</w:t>
      </w:r>
      <w:r w:rsidRPr="00B93B88">
        <w:rPr>
          <w:i/>
          <w:iCs/>
          <w:sz w:val="28"/>
          <w:szCs w:val="28"/>
        </w:rPr>
        <w:t>, которые совпадают с эталоном по всем критериям, и вынести количество отмеченных букв</w:t>
      </w:r>
      <w:r>
        <w:rPr>
          <w:i/>
          <w:iCs/>
          <w:sz w:val="28"/>
          <w:szCs w:val="28"/>
        </w:rPr>
        <w:t>(элементов)</w:t>
      </w:r>
      <w:r w:rsidRPr="00B93B88">
        <w:rPr>
          <w:i/>
          <w:iCs/>
          <w:sz w:val="28"/>
          <w:szCs w:val="28"/>
        </w:rPr>
        <w:t xml:space="preserve"> на поля. Во время проверки я выполняю аналогичную работу, т.е. выделяю буквы</w:t>
      </w:r>
      <w:r>
        <w:rPr>
          <w:i/>
          <w:iCs/>
          <w:sz w:val="28"/>
          <w:szCs w:val="28"/>
        </w:rPr>
        <w:t>(элементы)</w:t>
      </w:r>
      <w:r w:rsidRPr="00B93B88">
        <w:rPr>
          <w:i/>
          <w:iCs/>
          <w:sz w:val="28"/>
          <w:szCs w:val="28"/>
        </w:rPr>
        <w:t>, соответствующие эталону, исправляю ошибки ученика и выношу на поля своё число верно написанных букв (элементов). Это приучает ребёнка правильно оценивать свою работу.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проводится </w:t>
      </w:r>
      <w:r w:rsidRPr="00B93B88">
        <w:rPr>
          <w:b/>
          <w:bCs/>
          <w:sz w:val="28"/>
          <w:szCs w:val="28"/>
        </w:rPr>
        <w:t>поиск и исправление ошибок</w:t>
      </w:r>
      <w:r w:rsidRPr="001C3BAA">
        <w:rPr>
          <w:sz w:val="28"/>
          <w:szCs w:val="28"/>
        </w:rPr>
        <w:t>, допущенных сказоч</w:t>
      </w:r>
      <w:r w:rsidRPr="001C3BAA">
        <w:rPr>
          <w:sz w:val="28"/>
          <w:szCs w:val="28"/>
        </w:rPr>
        <w:softHyphen/>
        <w:t xml:space="preserve">ными или условными героями; </w:t>
      </w:r>
    </w:p>
    <w:p w:rsidR="004B01D6" w:rsidRPr="00152D65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152D65">
        <w:rPr>
          <w:i/>
          <w:iCs/>
          <w:sz w:val="28"/>
          <w:szCs w:val="28"/>
        </w:rPr>
        <w:t xml:space="preserve">Например: в «Азбуке» Н.В.Нечаевой, К.С.Белорусец задания вида «Так, да не так». </w:t>
      </w:r>
      <w:r>
        <w:rPr>
          <w:i/>
          <w:iCs/>
          <w:sz w:val="28"/>
          <w:szCs w:val="28"/>
        </w:rPr>
        <w:t>(У героев перепутаны атрибуты, нужно исправить ошибки).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b/>
          <w:bCs/>
          <w:sz w:val="28"/>
          <w:szCs w:val="28"/>
        </w:rPr>
      </w:pPr>
      <w:r w:rsidRPr="001C3BAA">
        <w:rPr>
          <w:sz w:val="28"/>
          <w:szCs w:val="28"/>
        </w:rPr>
        <w:t xml:space="preserve">- организуются </w:t>
      </w:r>
      <w:r w:rsidRPr="00891A8F">
        <w:rPr>
          <w:b/>
          <w:bCs/>
          <w:sz w:val="28"/>
          <w:szCs w:val="28"/>
        </w:rPr>
        <w:t xml:space="preserve">взаимоконтроль или самопроверка по образцу или заданному способу; </w:t>
      </w:r>
    </w:p>
    <w:p w:rsidR="004B01D6" w:rsidRPr="00B93B88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B93B88">
        <w:rPr>
          <w:i/>
          <w:iCs/>
          <w:sz w:val="28"/>
          <w:szCs w:val="28"/>
        </w:rPr>
        <w:t>Например, при проверке записанных результатов устного счёта использую взаимопроверку, а затем самооценку в виде нарисованных на полях кружков (красный – всё правильно, зелёный – 1-2 ошибки, синий – 3-5 ошибок).</w:t>
      </w:r>
    </w:p>
    <w:p w:rsidR="004B01D6" w:rsidRPr="001C3BAA" w:rsidRDefault="004B01D6" w:rsidP="00B93B88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младшего школьника ориентирую на </w:t>
      </w:r>
      <w:r w:rsidRPr="00B93B88">
        <w:rPr>
          <w:b/>
          <w:bCs/>
          <w:sz w:val="28"/>
          <w:szCs w:val="28"/>
        </w:rPr>
        <w:t>проверку правильности вы</w:t>
      </w:r>
      <w:r w:rsidRPr="00B93B88">
        <w:rPr>
          <w:b/>
          <w:bCs/>
          <w:sz w:val="28"/>
          <w:szCs w:val="28"/>
        </w:rPr>
        <w:softHyphen/>
        <w:t>полнения задания по правилу, алгоритму, с помощью таблицы, инстру</w:t>
      </w:r>
      <w:r w:rsidRPr="00B93B88">
        <w:rPr>
          <w:b/>
          <w:bCs/>
          <w:sz w:val="28"/>
          <w:szCs w:val="28"/>
        </w:rPr>
        <w:softHyphen/>
        <w:t>ментов, рисунков</w:t>
      </w:r>
      <w:r w:rsidRPr="001C3BAA">
        <w:rPr>
          <w:sz w:val="28"/>
          <w:szCs w:val="28"/>
        </w:rPr>
        <w:t>;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используется </w:t>
      </w:r>
      <w:r w:rsidRPr="00B93B88">
        <w:rPr>
          <w:b/>
          <w:bCs/>
          <w:sz w:val="28"/>
          <w:szCs w:val="28"/>
        </w:rPr>
        <w:t>взаимооценка или самооценка</w:t>
      </w:r>
      <w:r w:rsidRPr="001C3BAA">
        <w:rPr>
          <w:sz w:val="28"/>
          <w:szCs w:val="28"/>
        </w:rPr>
        <w:t xml:space="preserve"> устных ответов или письменных работ по заданным или самостоятельно установленным критериям;</w:t>
      </w:r>
    </w:p>
    <w:p w:rsidR="004B01D6" w:rsidRPr="000C3255" w:rsidRDefault="004B01D6" w:rsidP="001C3BAA">
      <w:pPr>
        <w:shd w:val="clear" w:color="auto" w:fill="FFFFFF"/>
        <w:spacing w:after="0"/>
        <w:ind w:firstLine="709"/>
        <w:jc w:val="both"/>
        <w:rPr>
          <w:i/>
          <w:iCs/>
          <w:sz w:val="28"/>
          <w:szCs w:val="28"/>
        </w:rPr>
      </w:pPr>
      <w:r w:rsidRPr="000C3255">
        <w:rPr>
          <w:i/>
          <w:iCs/>
          <w:sz w:val="28"/>
          <w:szCs w:val="28"/>
        </w:rPr>
        <w:t>Например: взаимооценку можно применять двумя способами:</w:t>
      </w:r>
    </w:p>
    <w:p w:rsidR="004B01D6" w:rsidRPr="00F21BA3" w:rsidRDefault="004B01D6" w:rsidP="00F21BA3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i/>
          <w:iCs/>
          <w:sz w:val="28"/>
          <w:szCs w:val="28"/>
        </w:rPr>
      </w:pPr>
      <w:r w:rsidRPr="00F21BA3">
        <w:rPr>
          <w:i/>
          <w:iCs/>
          <w:sz w:val="28"/>
          <w:szCs w:val="28"/>
        </w:rPr>
        <w:t>после выполнения самостоятельной работы</w:t>
      </w:r>
      <w:r>
        <w:rPr>
          <w:i/>
          <w:iCs/>
          <w:sz w:val="28"/>
          <w:szCs w:val="28"/>
        </w:rPr>
        <w:t xml:space="preserve"> </w:t>
      </w:r>
      <w:bookmarkStart w:id="0" w:name="_GoBack"/>
      <w:bookmarkEnd w:id="0"/>
      <w:r w:rsidRPr="00F21BA3">
        <w:rPr>
          <w:i/>
          <w:iCs/>
          <w:sz w:val="28"/>
          <w:szCs w:val="28"/>
        </w:rPr>
        <w:t>сосед по парте оценивает рядом сидящего, ставит на полях «+»;после сравнения с образцом при правильном оценивании «+» обводится кружком, при неправильном – треугольником.</w:t>
      </w:r>
    </w:p>
    <w:p w:rsidR="004B01D6" w:rsidRPr="000C3255" w:rsidRDefault="004B01D6" w:rsidP="00507BA8">
      <w:pPr>
        <w:pStyle w:val="ListParagraph"/>
        <w:numPr>
          <w:ilvl w:val="0"/>
          <w:numId w:val="2"/>
        </w:numPr>
        <w:shd w:val="clear" w:color="auto" w:fill="FFFFFF"/>
        <w:spacing w:after="0"/>
        <w:jc w:val="both"/>
        <w:rPr>
          <w:i/>
          <w:iCs/>
          <w:sz w:val="28"/>
          <w:szCs w:val="28"/>
        </w:rPr>
      </w:pPr>
      <w:r w:rsidRPr="000C3255">
        <w:rPr>
          <w:i/>
          <w:iCs/>
          <w:sz w:val="28"/>
          <w:szCs w:val="28"/>
        </w:rPr>
        <w:t>ученик сначала оценивает себя, затем идёт обмен тетрадями и оценивание соседа.</w:t>
      </w:r>
    </w:p>
    <w:p w:rsidR="004B01D6" w:rsidRPr="000C3255" w:rsidRDefault="004B01D6" w:rsidP="000C3255">
      <w:pPr>
        <w:shd w:val="clear" w:color="auto" w:fill="FFFFFF"/>
        <w:spacing w:after="0"/>
        <w:ind w:left="106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Если при сравнении с образцом </w:t>
      </w:r>
      <w:r w:rsidRPr="000C3255">
        <w:rPr>
          <w:i/>
          <w:iCs/>
          <w:sz w:val="28"/>
          <w:szCs w:val="28"/>
        </w:rPr>
        <w:t xml:space="preserve">оценки совпали, то крестик </w:t>
      </w:r>
      <w:r>
        <w:rPr>
          <w:i/>
          <w:iCs/>
          <w:sz w:val="28"/>
          <w:szCs w:val="28"/>
        </w:rPr>
        <w:t xml:space="preserve">самого ученика </w:t>
      </w:r>
      <w:r w:rsidRPr="000C3255">
        <w:rPr>
          <w:i/>
          <w:iCs/>
          <w:sz w:val="28"/>
          <w:szCs w:val="28"/>
        </w:rPr>
        <w:t xml:space="preserve">обводится кружком. Несовпадение оценок фиксируется крестиком соседа, обведённого кружком. Это показывает адекватность оценок учащихся. 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1C3BAA">
        <w:rPr>
          <w:sz w:val="28"/>
          <w:szCs w:val="28"/>
        </w:rPr>
        <w:t xml:space="preserve">- организуется </w:t>
      </w:r>
      <w:r w:rsidRPr="00B93B88">
        <w:rPr>
          <w:b/>
          <w:bCs/>
          <w:sz w:val="28"/>
          <w:szCs w:val="28"/>
        </w:rPr>
        <w:t>оценка своих возможностей</w:t>
      </w:r>
      <w:r w:rsidRPr="001C3BAA">
        <w:rPr>
          <w:sz w:val="28"/>
          <w:szCs w:val="28"/>
        </w:rPr>
        <w:t xml:space="preserve"> в выполнении задания</w:t>
      </w:r>
      <w:r>
        <w:rPr>
          <w:sz w:val="28"/>
          <w:szCs w:val="28"/>
        </w:rPr>
        <w:t>.</w:t>
      </w:r>
    </w:p>
    <w:p w:rsidR="004B01D6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начале обучения все эти действия выступают как предметные, но пройдёт немного времени, и ученик будет использовать их как умение организовывать свои действия, т.е. умение учиться. </w:t>
      </w:r>
    </w:p>
    <w:p w:rsidR="004B01D6" w:rsidRPr="001C3BAA" w:rsidRDefault="004B01D6" w:rsidP="001C3BAA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</w:p>
    <w:p w:rsidR="004B01D6" w:rsidRPr="001C3BAA" w:rsidRDefault="004B01D6" w:rsidP="001C3BAA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</w:p>
    <w:p w:rsidR="004B01D6" w:rsidRPr="001C3BAA" w:rsidRDefault="004B01D6" w:rsidP="002A6A7D">
      <w:pPr>
        <w:spacing w:after="0" w:line="240" w:lineRule="auto"/>
        <w:rPr>
          <w:sz w:val="28"/>
          <w:szCs w:val="28"/>
        </w:rPr>
      </w:pPr>
    </w:p>
    <w:sectPr w:rsidR="004B01D6" w:rsidRPr="001C3BAA" w:rsidSect="003761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B66"/>
    <w:multiLevelType w:val="hybridMultilevel"/>
    <w:tmpl w:val="82AC9A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254A5244"/>
    <w:multiLevelType w:val="hybridMultilevel"/>
    <w:tmpl w:val="5D0C0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2C24631"/>
    <w:multiLevelType w:val="hybridMultilevel"/>
    <w:tmpl w:val="2E5846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1EB"/>
    <w:rsid w:val="0001324F"/>
    <w:rsid w:val="000C3255"/>
    <w:rsid w:val="00152D65"/>
    <w:rsid w:val="001B5F66"/>
    <w:rsid w:val="001C3BAA"/>
    <w:rsid w:val="002A6A7D"/>
    <w:rsid w:val="002E192A"/>
    <w:rsid w:val="003171F7"/>
    <w:rsid w:val="003761EB"/>
    <w:rsid w:val="00396FD8"/>
    <w:rsid w:val="003A4637"/>
    <w:rsid w:val="003B06AC"/>
    <w:rsid w:val="003C6F79"/>
    <w:rsid w:val="004267D4"/>
    <w:rsid w:val="00465857"/>
    <w:rsid w:val="004B01D6"/>
    <w:rsid w:val="004B1F3C"/>
    <w:rsid w:val="004F2E7B"/>
    <w:rsid w:val="00507BA8"/>
    <w:rsid w:val="00523498"/>
    <w:rsid w:val="00553CA9"/>
    <w:rsid w:val="005936C1"/>
    <w:rsid w:val="006144C9"/>
    <w:rsid w:val="00891A8F"/>
    <w:rsid w:val="00895026"/>
    <w:rsid w:val="008C61C1"/>
    <w:rsid w:val="008E2FE7"/>
    <w:rsid w:val="009414AD"/>
    <w:rsid w:val="00960CD6"/>
    <w:rsid w:val="00A1443E"/>
    <w:rsid w:val="00A66297"/>
    <w:rsid w:val="00B90ADF"/>
    <w:rsid w:val="00B93B88"/>
    <w:rsid w:val="00BC6207"/>
    <w:rsid w:val="00C24700"/>
    <w:rsid w:val="00C52B69"/>
    <w:rsid w:val="00CB172D"/>
    <w:rsid w:val="00CF55FD"/>
    <w:rsid w:val="00E503E6"/>
    <w:rsid w:val="00F21BA3"/>
    <w:rsid w:val="00FF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498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761EB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761EB"/>
    <w:rPr>
      <w:rFonts w:ascii="Arial" w:hAnsi="Arial" w:cs="Arial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3C6F7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505</TotalTime>
  <Pages>4</Pages>
  <Words>1129</Words>
  <Characters>6441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6</cp:revision>
  <cp:lastPrinted>2013-11-06T04:15:00Z</cp:lastPrinted>
  <dcterms:created xsi:type="dcterms:W3CDTF">2013-11-04T15:35:00Z</dcterms:created>
  <dcterms:modified xsi:type="dcterms:W3CDTF">2017-03-13T08:47:00Z</dcterms:modified>
</cp:coreProperties>
</file>