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984" w:type="dxa"/>
        <w:tblBorders>
          <w:insideH w:val="none" w:sz="0" w:space="0" w:color="auto"/>
        </w:tblBorders>
        <w:tblLook w:val="04A0"/>
      </w:tblPr>
      <w:tblGrid>
        <w:gridCol w:w="5070"/>
        <w:gridCol w:w="5670"/>
        <w:gridCol w:w="5244"/>
      </w:tblGrid>
      <w:tr w:rsidR="00A71A7B" w:rsidTr="004E4CF1">
        <w:trPr>
          <w:trHeight w:val="4988"/>
        </w:trPr>
        <w:tc>
          <w:tcPr>
            <w:tcW w:w="5070" w:type="dxa"/>
          </w:tcPr>
          <w:p w:rsidR="00A71A7B" w:rsidRPr="00B12BBD" w:rsidRDefault="00A71A7B">
            <w:pPr>
              <w:rPr>
                <w:b/>
                <w:color w:val="0000FF"/>
              </w:rPr>
            </w:pPr>
            <w:r w:rsidRPr="00B12BBD">
              <w:rPr>
                <w:b/>
                <w:color w:val="0000FF"/>
              </w:rPr>
              <w:t>Фикус каучуконосный (Фикус эластика)</w:t>
            </w:r>
          </w:p>
          <w:p w:rsidR="00A71A7B" w:rsidRPr="00A71A7B" w:rsidRDefault="006102F8" w:rsidP="00A71A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333333"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1325880</wp:posOffset>
                  </wp:positionH>
                  <wp:positionV relativeFrom="paragraph">
                    <wp:posOffset>-127635</wp:posOffset>
                  </wp:positionV>
                  <wp:extent cx="1876425" cy="2514600"/>
                  <wp:effectExtent l="19050" t="0" r="9525" b="0"/>
                  <wp:wrapThrough wrapText="bothSides">
                    <wp:wrapPolygon edited="0">
                      <wp:start x="877" y="0"/>
                      <wp:lineTo x="-219" y="1145"/>
                      <wp:lineTo x="-219" y="20945"/>
                      <wp:lineTo x="658" y="21436"/>
                      <wp:lineTo x="877" y="21436"/>
                      <wp:lineTo x="20613" y="21436"/>
                      <wp:lineTo x="20832" y="21436"/>
                      <wp:lineTo x="21710" y="21109"/>
                      <wp:lineTo x="21710" y="1145"/>
                      <wp:lineTo x="21271" y="164"/>
                      <wp:lineTo x="20613" y="0"/>
                      <wp:lineTo x="877" y="0"/>
                    </wp:wrapPolygon>
                  </wp:wrapThrough>
                  <wp:docPr id="38" name="Рисунок 38" descr="http://lytik.com.ua/image/cache/data/1/45-500x5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://lytik.com.ua/image/cache/data/1/45-500x5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6912" r="50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2514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  <w:hyperlink r:id="rId5" w:tooltip="Фикус" w:history="1">
              <w:r w:rsidR="00A71A7B" w:rsidRPr="00A71A7B">
                <w:rPr>
                  <w:rFonts w:ascii="Times New Roman" w:eastAsia="Times New Roman" w:hAnsi="Times New Roman" w:cs="Times New Roman"/>
                  <w:color w:val="333333"/>
                  <w:sz w:val="20"/>
                  <w:szCs w:val="20"/>
                  <w:lang w:eastAsia="ru-RU"/>
                </w:rPr>
                <w:t>Фикус</w:t>
              </w:r>
            </w:hyperlink>
            <w:r w:rsidR="00A71A7B" w:rsidRPr="00A71A7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 </w:t>
            </w:r>
            <w:r w:rsidR="00672B5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- </w:t>
            </w:r>
            <w:r w:rsidR="00A71A7B" w:rsidRPr="00A71A7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один из лучших очистителей воздуха, благодаря своим крупным листьям. На них много устьиц, через которые растение поглощает вредные соединения. Фикус идеально подходит для помещений, в отделке которых использовались синтетические материалы, где много мебели из ДСП. Широкие листья фикуса конкурируют с лучшими воздухоочистителями в плане очистки воздуха от пыли!</w:t>
            </w:r>
          </w:p>
        </w:tc>
        <w:tc>
          <w:tcPr>
            <w:tcW w:w="5670" w:type="dxa"/>
          </w:tcPr>
          <w:p w:rsidR="00A71A7B" w:rsidRDefault="00A71A7B" w:rsidP="006102F8">
            <w:pPr>
              <w:jc w:val="both"/>
            </w:pPr>
            <w:r w:rsidRPr="001044A9">
              <w:rPr>
                <w:b/>
                <w:noProof/>
                <w:color w:val="0000FF"/>
                <w:lang w:eastAsia="ru-RU"/>
              </w:rPr>
              <w:drawing>
                <wp:anchor distT="0" distB="0" distL="114300" distR="114300" simplePos="0" relativeHeight="251678720" behindDoc="1" locked="0" layoutInCell="1" allowOverlap="1">
                  <wp:simplePos x="0" y="0"/>
                  <wp:positionH relativeFrom="column">
                    <wp:posOffset>493395</wp:posOffset>
                  </wp:positionH>
                  <wp:positionV relativeFrom="paragraph">
                    <wp:posOffset>1567180</wp:posOffset>
                  </wp:positionV>
                  <wp:extent cx="2168525" cy="1638300"/>
                  <wp:effectExtent l="19050" t="0" r="3175" b="0"/>
                  <wp:wrapThrough wrapText="bothSides">
                    <wp:wrapPolygon edited="0">
                      <wp:start x="759" y="0"/>
                      <wp:lineTo x="-190" y="1758"/>
                      <wp:lineTo x="-190" y="20093"/>
                      <wp:lineTo x="569" y="21349"/>
                      <wp:lineTo x="759" y="21349"/>
                      <wp:lineTo x="20683" y="21349"/>
                      <wp:lineTo x="20873" y="21349"/>
                      <wp:lineTo x="21632" y="20344"/>
                      <wp:lineTo x="21632" y="1758"/>
                      <wp:lineTo x="21252" y="251"/>
                      <wp:lineTo x="20683" y="0"/>
                      <wp:lineTo x="759" y="0"/>
                    </wp:wrapPolygon>
                  </wp:wrapThrough>
                  <wp:docPr id="31" name="Рисунок 31" descr="http://o-dachnik.ru/wp-content/uploads/2014/06/plyushch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o-dachnik.ru/wp-content/uploads/2014/06/plyushch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8525" cy="1638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  <w:hyperlink r:id="rId7" w:tooltip="Хедера" w:history="1">
              <w:r w:rsidRPr="001044A9">
                <w:rPr>
                  <w:b/>
                  <w:color w:val="0000FF"/>
                </w:rPr>
                <w:t>Плющ  обыкновенный (Хедера)</w:t>
              </w:r>
            </w:hyperlink>
            <w:r w:rsidRPr="00A71A7B">
              <w:t> </w:t>
            </w:r>
            <w:r w:rsidRPr="00A71A7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отличается высоким коэффициентом поглощения бензола, формальдегида, ксилола, </w:t>
            </w:r>
            <w:proofErr w:type="spellStart"/>
            <w:r w:rsidRPr="00A71A7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трихлорэтанола</w:t>
            </w:r>
            <w:proofErr w:type="spellEnd"/>
            <w:r w:rsidRPr="00A71A7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. Растение превосходно увлажняет и ионизирует воздух. Плющ — индикатор уровня влажности в помещении. Если воздух сухой, листья растения быстро покрываются бурыми пятнами. Фитонциды плюща снижают активность микроорганизмов, вызывающих респираторные инфекции и некоторых простейших. Растение широко используют в народной медицине и для изготовления препаратов от кашля</w:t>
            </w:r>
            <w:r>
              <w:rPr>
                <w:noProof/>
                <w:lang w:eastAsia="ru-RU"/>
              </w:rPr>
              <w:t xml:space="preserve"> </w:t>
            </w:r>
          </w:p>
        </w:tc>
        <w:tc>
          <w:tcPr>
            <w:tcW w:w="5244" w:type="dxa"/>
          </w:tcPr>
          <w:p w:rsidR="006B371A" w:rsidRPr="006B371A" w:rsidRDefault="006102F8" w:rsidP="006102F8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color w:val="333333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/>
                <w:noProof/>
                <w:color w:val="0000FF"/>
                <w:sz w:val="22"/>
                <w:szCs w:val="22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1346200</wp:posOffset>
                  </wp:positionH>
                  <wp:positionV relativeFrom="paragraph">
                    <wp:posOffset>157480</wp:posOffset>
                  </wp:positionV>
                  <wp:extent cx="1933575" cy="2514600"/>
                  <wp:effectExtent l="19050" t="0" r="9525" b="0"/>
                  <wp:wrapThrough wrapText="bothSides">
                    <wp:wrapPolygon edited="0">
                      <wp:start x="851" y="0"/>
                      <wp:lineTo x="-213" y="1145"/>
                      <wp:lineTo x="-213" y="20945"/>
                      <wp:lineTo x="638" y="21436"/>
                      <wp:lineTo x="851" y="21436"/>
                      <wp:lineTo x="20642" y="21436"/>
                      <wp:lineTo x="20855" y="21436"/>
                      <wp:lineTo x="21706" y="21109"/>
                      <wp:lineTo x="21706" y="1145"/>
                      <wp:lineTo x="21281" y="164"/>
                      <wp:lineTo x="20642" y="0"/>
                      <wp:lineTo x="851" y="0"/>
                    </wp:wrapPolygon>
                  </wp:wrapThrough>
                  <wp:docPr id="35" name="Рисунок 35" descr="http://photosflowery.ru/photo/87/87f0f2d707616b1ba446ec892b9c54a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://photosflowery.ru/photo/87/87f0f2d707616b1ba446ec892b9c54a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2514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="006B371A" w:rsidRPr="001044A9">
              <w:rPr>
                <w:rFonts w:asciiTheme="minorHAnsi" w:eastAsiaTheme="minorHAnsi" w:hAnsiTheme="minorHAnsi" w:cstheme="minorBidi"/>
                <w:b/>
                <w:color w:val="0000FF"/>
                <w:sz w:val="22"/>
                <w:szCs w:val="22"/>
                <w:lang w:eastAsia="en-US"/>
              </w:rPr>
              <w:t>Аглаонема</w:t>
            </w:r>
            <w:proofErr w:type="spellEnd"/>
            <w:r w:rsidR="006B371A" w:rsidRPr="001044A9">
              <w:rPr>
                <w:rFonts w:asciiTheme="minorHAnsi" w:eastAsiaTheme="minorHAnsi" w:hAnsiTheme="minorHAnsi" w:cstheme="minorBidi"/>
                <w:bCs/>
                <w:color w:val="0000FF"/>
                <w:sz w:val="22"/>
                <w:szCs w:val="22"/>
                <w:lang w:eastAsia="en-US"/>
              </w:rPr>
              <w:t xml:space="preserve"> </w:t>
            </w:r>
            <w:r w:rsidR="006B371A" w:rsidRPr="001044A9">
              <w:rPr>
                <w:rFonts w:asciiTheme="minorHAnsi" w:eastAsiaTheme="minorHAnsi" w:hAnsiTheme="minorHAnsi" w:cstheme="minorBidi"/>
                <w:b/>
                <w:color w:val="0000FF"/>
                <w:sz w:val="22"/>
                <w:szCs w:val="22"/>
                <w:lang w:eastAsia="en-US"/>
              </w:rPr>
              <w:t> умеренная</w:t>
            </w:r>
            <w:r w:rsidR="006B371A">
              <w:rPr>
                <w:rFonts w:ascii="Arial" w:hAnsi="Arial" w:cs="Arial"/>
                <w:color w:val="000000"/>
                <w:sz w:val="19"/>
                <w:szCs w:val="19"/>
                <w:shd w:val="clear" w:color="auto" w:fill="FFFFFF"/>
              </w:rPr>
              <w:t xml:space="preserve">— </w:t>
            </w:r>
            <w:proofErr w:type="gramStart"/>
            <w:r w:rsidR="006B371A" w:rsidRPr="006B371A">
              <w:rPr>
                <w:color w:val="333333"/>
                <w:sz w:val="20"/>
                <w:szCs w:val="20"/>
              </w:rPr>
              <w:t>ве</w:t>
            </w:r>
            <w:proofErr w:type="gramEnd"/>
            <w:r w:rsidR="006B371A" w:rsidRPr="006B371A">
              <w:rPr>
                <w:color w:val="333333"/>
                <w:sz w:val="20"/>
                <w:szCs w:val="20"/>
              </w:rPr>
              <w:t xml:space="preserve">сьма полезное комнатное растение. Польза </w:t>
            </w:r>
            <w:proofErr w:type="spellStart"/>
            <w:r w:rsidR="006B371A" w:rsidRPr="006B371A">
              <w:rPr>
                <w:color w:val="333333"/>
                <w:sz w:val="20"/>
                <w:szCs w:val="20"/>
              </w:rPr>
              <w:t>аглаонемы</w:t>
            </w:r>
            <w:proofErr w:type="spellEnd"/>
            <w:r w:rsidR="006B371A" w:rsidRPr="006B371A">
              <w:rPr>
                <w:color w:val="333333"/>
                <w:sz w:val="20"/>
                <w:szCs w:val="20"/>
              </w:rPr>
              <w:t xml:space="preserve"> заключается в том, что она эффективно очищает воздух в помещениях, уменьшает содержание бензола и других вредных веществ. </w:t>
            </w:r>
          </w:p>
          <w:p w:rsidR="006B371A" w:rsidRPr="006B371A" w:rsidRDefault="006B371A" w:rsidP="006102F8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color w:val="333333"/>
                <w:sz w:val="20"/>
                <w:szCs w:val="20"/>
              </w:rPr>
            </w:pPr>
            <w:r w:rsidRPr="006B371A">
              <w:rPr>
                <w:color w:val="333333"/>
                <w:sz w:val="20"/>
                <w:szCs w:val="20"/>
              </w:rPr>
              <w:t>Есть данные, что она способна убивать стрептококковую инфекцию, поэтому ее можно размещать около кровати больного.</w:t>
            </w:r>
          </w:p>
          <w:p w:rsidR="00A71A7B" w:rsidRDefault="00A71A7B"/>
        </w:tc>
      </w:tr>
      <w:tr w:rsidR="00A71A7B" w:rsidTr="004E4CF1">
        <w:trPr>
          <w:trHeight w:val="5282"/>
        </w:trPr>
        <w:tc>
          <w:tcPr>
            <w:tcW w:w="5070" w:type="dxa"/>
          </w:tcPr>
          <w:p w:rsidR="00A71A7B" w:rsidRDefault="006B371A">
            <w:r w:rsidRPr="001044A9">
              <w:rPr>
                <w:b/>
                <w:noProof/>
                <w:color w:val="0000FF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59055</wp:posOffset>
                  </wp:positionH>
                  <wp:positionV relativeFrom="paragraph">
                    <wp:posOffset>123825</wp:posOffset>
                  </wp:positionV>
                  <wp:extent cx="1809750" cy="2171700"/>
                  <wp:effectExtent l="19050" t="0" r="0" b="0"/>
                  <wp:wrapThrough wrapText="bothSides">
                    <wp:wrapPolygon edited="0">
                      <wp:start x="909" y="0"/>
                      <wp:lineTo x="-227" y="1326"/>
                      <wp:lineTo x="0" y="21221"/>
                      <wp:lineTo x="909" y="21411"/>
                      <wp:lineTo x="20463" y="21411"/>
                      <wp:lineTo x="20691" y="21411"/>
                      <wp:lineTo x="21145" y="21221"/>
                      <wp:lineTo x="21373" y="21221"/>
                      <wp:lineTo x="21600" y="19326"/>
                      <wp:lineTo x="21600" y="1326"/>
                      <wp:lineTo x="21145" y="189"/>
                      <wp:lineTo x="20463" y="0"/>
                      <wp:lineTo x="909" y="0"/>
                    </wp:wrapPolygon>
                  </wp:wrapThrough>
                  <wp:docPr id="47" name="Рисунок 47" descr="http://media-cache-ak0.pinimg.com/736x/1f/11/3e/1f113e0a2a942ff89231002882fd176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://media-cache-ak0.pinimg.com/736x/1f/11/3e/1f113e0a2a942ff89231002882fd176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10088" r="65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2171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Pr="001044A9">
              <w:rPr>
                <w:b/>
                <w:bCs/>
                <w:color w:val="0000FF"/>
              </w:rPr>
              <w:t>Каланхоэ</w:t>
            </w:r>
            <w:proofErr w:type="spellEnd"/>
            <w:r w:rsidRPr="001044A9">
              <w:rPr>
                <w:b/>
                <w:bCs/>
                <w:color w:val="0000FF"/>
              </w:rPr>
              <w:t xml:space="preserve"> </w:t>
            </w:r>
            <w:proofErr w:type="spellStart"/>
            <w:r w:rsidRPr="001044A9">
              <w:rPr>
                <w:b/>
                <w:bCs/>
                <w:color w:val="0000FF"/>
              </w:rPr>
              <w:t>Блоссфельда</w:t>
            </w:r>
            <w:proofErr w:type="spellEnd"/>
            <w:r w:rsidRPr="00986FDB">
              <w:rPr>
                <w:rStyle w:val="apple-converted-space"/>
                <w:rFonts w:ascii="Times New Roman" w:hAnsi="Times New Roman"/>
                <w:color w:val="555555"/>
                <w:sz w:val="24"/>
                <w:szCs w:val="24"/>
                <w:shd w:val="clear" w:color="auto" w:fill="FFFFFF"/>
              </w:rPr>
              <w:t> </w:t>
            </w:r>
            <w:r w:rsidRPr="006B371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так и называют – санитар квартиры. </w:t>
            </w:r>
            <w:proofErr w:type="spellStart"/>
            <w:r w:rsidRPr="006B371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Каланхоэ</w:t>
            </w:r>
            <w:proofErr w:type="spellEnd"/>
            <w:r w:rsidRPr="006B371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очищает воздух в помещении, при этом он убивает болезнетворные бактерии, находящиеся в воздухе. В быту </w:t>
            </w:r>
            <w:proofErr w:type="spellStart"/>
            <w:r w:rsidRPr="006B371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каланхоэ</w:t>
            </w:r>
            <w:proofErr w:type="spellEnd"/>
            <w:r w:rsidRPr="006B371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нередко называют «комнатным женьшенем», или «деревом жизни». Существует поверье, что это растение приносит удачу в каждый дом, где оно растет</w:t>
            </w:r>
          </w:p>
        </w:tc>
        <w:tc>
          <w:tcPr>
            <w:tcW w:w="5670" w:type="dxa"/>
          </w:tcPr>
          <w:p w:rsidR="00A71A7B" w:rsidRDefault="006B371A" w:rsidP="006102F8">
            <w:pPr>
              <w:jc w:val="both"/>
            </w:pPr>
            <w:r w:rsidRPr="001044A9">
              <w:rPr>
                <w:b/>
                <w:noProof/>
                <w:color w:val="0000FF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360045</wp:posOffset>
                  </wp:positionH>
                  <wp:positionV relativeFrom="paragraph">
                    <wp:posOffset>1200150</wp:posOffset>
                  </wp:positionV>
                  <wp:extent cx="2371725" cy="1924050"/>
                  <wp:effectExtent l="19050" t="0" r="9525" b="0"/>
                  <wp:wrapThrough wrapText="bothSides">
                    <wp:wrapPolygon edited="0">
                      <wp:start x="694" y="0"/>
                      <wp:lineTo x="-173" y="1497"/>
                      <wp:lineTo x="-173" y="20531"/>
                      <wp:lineTo x="520" y="21386"/>
                      <wp:lineTo x="694" y="21386"/>
                      <wp:lineTo x="20819" y="21386"/>
                      <wp:lineTo x="20993" y="21386"/>
                      <wp:lineTo x="21687" y="20745"/>
                      <wp:lineTo x="21687" y="1497"/>
                      <wp:lineTo x="21340" y="214"/>
                      <wp:lineTo x="20819" y="0"/>
                      <wp:lineTo x="694" y="0"/>
                    </wp:wrapPolygon>
                  </wp:wrapThrough>
                  <wp:docPr id="25" name="Рисунок 25" descr="http://mandarin-shop.ru/images/cms/data/liani__ampelnie/epipremnum/ff3e89a5e92f37755c2230e428bb89b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mandarin-shop.ru/images/cms/data/liani__ampelnie/epipremnum/ff3e89a5e92f37755c2230e428bb89b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2633" r="3711" b="56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1725" cy="1924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  <w:hyperlink r:id="rId11" w:history="1">
              <w:r w:rsidRPr="001044A9">
                <w:rPr>
                  <w:b/>
                  <w:color w:val="0000FF"/>
                </w:rPr>
                <w:t xml:space="preserve">Эпипремнум   </w:t>
              </w:r>
              <w:proofErr w:type="gramStart"/>
              <w:r w:rsidRPr="001044A9">
                <w:rPr>
                  <w:b/>
                  <w:color w:val="0000FF"/>
                </w:rPr>
                <w:t>золотистый</w:t>
              </w:r>
              <w:proofErr w:type="gramEnd"/>
            </w:hyperlink>
            <w:r w:rsidRPr="006B371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  эффективен в отношении двух самых распространенных загрязнителей — формальдегида и бензола. </w:t>
            </w:r>
            <w:proofErr w:type="spellStart"/>
            <w:r w:rsidRPr="006B371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Фитонцидная</w:t>
            </w:r>
            <w:proofErr w:type="spellEnd"/>
            <w:r w:rsidRPr="006B371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активность растения относительно бактерий и микроскопических грибков также высока. Кроме того, </w:t>
            </w:r>
            <w:proofErr w:type="spellStart"/>
            <w:r w:rsidRPr="006B371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Эпипремнум</w:t>
            </w:r>
            <w:proofErr w:type="spellEnd"/>
            <w:r w:rsidRPr="006B371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ионизирует воздух и насыщает его кислородом.</w:t>
            </w:r>
          </w:p>
        </w:tc>
        <w:tc>
          <w:tcPr>
            <w:tcW w:w="5244" w:type="dxa"/>
          </w:tcPr>
          <w:p w:rsidR="00A71A7B" w:rsidRDefault="006732CC">
            <w:r w:rsidRPr="001044A9">
              <w:rPr>
                <w:b/>
                <w:noProof/>
                <w:color w:val="0000FF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123825</wp:posOffset>
                  </wp:positionV>
                  <wp:extent cx="1914525" cy="2381250"/>
                  <wp:effectExtent l="19050" t="0" r="9525" b="0"/>
                  <wp:wrapThrough wrapText="bothSides">
                    <wp:wrapPolygon edited="0">
                      <wp:start x="860" y="0"/>
                      <wp:lineTo x="-215" y="1210"/>
                      <wp:lineTo x="-215" y="20390"/>
                      <wp:lineTo x="430" y="21427"/>
                      <wp:lineTo x="860" y="21427"/>
                      <wp:lineTo x="20633" y="21427"/>
                      <wp:lineTo x="21063" y="21427"/>
                      <wp:lineTo x="21707" y="20390"/>
                      <wp:lineTo x="21707" y="1210"/>
                      <wp:lineTo x="21278" y="173"/>
                      <wp:lineTo x="20633" y="0"/>
                      <wp:lineTo x="860" y="0"/>
                    </wp:wrapPolygon>
                  </wp:wrapThrough>
                  <wp:docPr id="13" name="Рисунок 13" descr="http://ak1.ostkcdn.com/images/products/L123704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ak1.ostkcdn.com/images/products/L123704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 l="8397" r="8015" b="41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2381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  <w:hyperlink r:id="rId13" w:tooltip="Спатифиллум" w:history="1">
              <w:r w:rsidRPr="001044A9">
                <w:rPr>
                  <w:b/>
                  <w:color w:val="0000FF"/>
                </w:rPr>
                <w:t>Спатифиллум</w:t>
              </w:r>
            </w:hyperlink>
            <w:r w:rsidRPr="001044A9">
              <w:rPr>
                <w:b/>
                <w:color w:val="0000FF"/>
              </w:rPr>
              <w:t xml:space="preserve"> Уоллиса</w:t>
            </w:r>
            <w:r w:rsidRPr="006732CC">
              <w:rPr>
                <w:rFonts w:ascii="Times New Roman" w:hAnsi="Times New Roman"/>
                <w:b/>
                <w:bCs/>
                <w:noProof/>
                <w:color w:val="555555"/>
                <w:sz w:val="24"/>
                <w:szCs w:val="24"/>
                <w:lang w:eastAsia="ru-RU"/>
              </w:rPr>
              <w:t> </w:t>
            </w:r>
            <w:r w:rsidRPr="006732CC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очищает воздух от многих токсических соединений, включая аммиак. Благодаря крупным листьям, растение способно справляться с большим объёмом загрязнения. Кроме того, оно повышает влажность воздуха. Этот представитель домашней флоры относительно теневынослив, его можно располагать в глубине помещения или на лестничных клетках.</w:t>
            </w:r>
          </w:p>
        </w:tc>
      </w:tr>
    </w:tbl>
    <w:tbl>
      <w:tblPr>
        <w:tblStyle w:val="a3"/>
        <w:tblpPr w:leftFromText="180" w:rightFromText="180" w:vertAnchor="text" w:horzAnchor="margin" w:tblpY="50"/>
        <w:tblW w:w="15984" w:type="dxa"/>
        <w:tblBorders>
          <w:insideH w:val="none" w:sz="0" w:space="0" w:color="auto"/>
        </w:tblBorders>
        <w:tblLook w:val="04A0"/>
      </w:tblPr>
      <w:tblGrid>
        <w:gridCol w:w="5070"/>
        <w:gridCol w:w="5670"/>
        <w:gridCol w:w="5244"/>
      </w:tblGrid>
      <w:tr w:rsidR="006B371A" w:rsidTr="004E4CF1">
        <w:trPr>
          <w:trHeight w:val="4917"/>
        </w:trPr>
        <w:tc>
          <w:tcPr>
            <w:tcW w:w="5070" w:type="dxa"/>
          </w:tcPr>
          <w:p w:rsidR="006B371A" w:rsidRDefault="00017A38" w:rsidP="001044A9">
            <w:r w:rsidRPr="001044A9">
              <w:rPr>
                <w:b/>
                <w:noProof/>
                <w:color w:val="0000FF"/>
                <w:lang w:eastAsia="ru-RU"/>
              </w:rPr>
              <w:lastRenderedPageBreak/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1518285</wp:posOffset>
                  </wp:positionH>
                  <wp:positionV relativeFrom="paragraph">
                    <wp:posOffset>59055</wp:posOffset>
                  </wp:positionV>
                  <wp:extent cx="1704975" cy="2352675"/>
                  <wp:effectExtent l="19050" t="0" r="9525" b="0"/>
                  <wp:wrapThrough wrapText="bothSides">
                    <wp:wrapPolygon edited="0">
                      <wp:start x="965" y="0"/>
                      <wp:lineTo x="-241" y="1224"/>
                      <wp:lineTo x="-241" y="20463"/>
                      <wp:lineTo x="483" y="21513"/>
                      <wp:lineTo x="965" y="21513"/>
                      <wp:lineTo x="20514" y="21513"/>
                      <wp:lineTo x="20997" y="21513"/>
                      <wp:lineTo x="21721" y="20463"/>
                      <wp:lineTo x="21721" y="1224"/>
                      <wp:lineTo x="21238" y="175"/>
                      <wp:lineTo x="20514" y="0"/>
                      <wp:lineTo x="965" y="0"/>
                    </wp:wrapPolygon>
                  </wp:wrapThrough>
                  <wp:docPr id="1" name="Рисунок 44" descr="http://freshplants.ru/images/stories/virtuemart/product/resized/sansevieria-green-6282ng-previe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://freshplants.ru/images/stories/virtuemart/product/resized/sansevieria-green-6282ng-previe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 l="16000" r="115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2352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  <w:hyperlink r:id="rId15" w:tooltip="Сансевиерия" w:history="1">
              <w:proofErr w:type="spellStart"/>
              <w:r w:rsidR="006732CC" w:rsidRPr="001044A9">
                <w:rPr>
                  <w:b/>
                  <w:color w:val="0000FF"/>
                </w:rPr>
                <w:t>Сансевиерия</w:t>
              </w:r>
              <w:proofErr w:type="spellEnd"/>
            </w:hyperlink>
            <w:r w:rsidR="006732CC" w:rsidRPr="001044A9">
              <w:rPr>
                <w:b/>
                <w:color w:val="0000FF"/>
              </w:rPr>
              <w:t xml:space="preserve"> </w:t>
            </w:r>
            <w:proofErr w:type="spellStart"/>
            <w:r w:rsidR="006732CC" w:rsidRPr="001044A9">
              <w:rPr>
                <w:b/>
                <w:color w:val="0000FF"/>
              </w:rPr>
              <w:t>трёхполосая</w:t>
            </w:r>
            <w:proofErr w:type="spellEnd"/>
            <w:r w:rsidR="006732CC" w:rsidRPr="006732CC">
              <w:rPr>
                <w:rFonts w:ascii="Times New Roman" w:hAnsi="Times New Roman"/>
                <w:b/>
                <w:bCs/>
                <w:noProof/>
                <w:color w:val="555555"/>
                <w:sz w:val="24"/>
                <w:szCs w:val="24"/>
                <w:lang w:eastAsia="ru-RU"/>
              </w:rPr>
              <w:t xml:space="preserve">  </w:t>
            </w:r>
            <w:r w:rsidR="001044A9">
              <w:rPr>
                <w:rFonts w:ascii="Segoe UI" w:eastAsia="Times New Roman" w:hAnsi="Segoe UI" w:cs="Segoe UI"/>
                <w:color w:val="333333"/>
                <w:sz w:val="24"/>
                <w:szCs w:val="24"/>
                <w:lang w:eastAsia="ru-RU"/>
              </w:rPr>
              <w:t>-</w:t>
            </w:r>
            <w:r w:rsidR="006732CC" w:rsidRPr="006D3261">
              <w:rPr>
                <w:rFonts w:ascii="Segoe UI" w:eastAsia="Times New Roman" w:hAnsi="Segoe UI" w:cs="Segoe UI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6732CC" w:rsidRPr="006732CC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растение, способное в больших количествах вырабатывать кислород. </w:t>
            </w:r>
            <w:proofErr w:type="spellStart"/>
            <w:r w:rsidR="006732CC" w:rsidRPr="006732CC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Сансевиерия</w:t>
            </w:r>
            <w:proofErr w:type="spellEnd"/>
            <w:r w:rsidR="006732CC" w:rsidRPr="006732CC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очень </w:t>
            </w:r>
            <w:proofErr w:type="gramStart"/>
            <w:r w:rsidR="006732CC" w:rsidRPr="006732CC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неприхотлива</w:t>
            </w:r>
            <w:proofErr w:type="gramEnd"/>
            <w:r w:rsidR="006732CC" w:rsidRPr="006732CC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, подходит для выращивания в офисах. Она обладает высокой </w:t>
            </w:r>
            <w:proofErr w:type="spellStart"/>
            <w:r w:rsidR="006732CC" w:rsidRPr="006732CC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фитонцидной</w:t>
            </w:r>
            <w:proofErr w:type="spellEnd"/>
            <w:r w:rsidR="006732CC" w:rsidRPr="006732CC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активностью в отношении стрептококков — возбудителей ангины, скарлатины и других тяжелых воспалительных заболеваний</w:t>
            </w:r>
            <w:proofErr w:type="gramStart"/>
            <w:r w:rsidR="006732CC" w:rsidRPr="006732CC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.</w:t>
            </w:r>
            <w:proofErr w:type="gramEnd"/>
            <w:r w:rsidR="006732CC" w:rsidRPr="006732CC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Кроме того, </w:t>
            </w:r>
            <w:proofErr w:type="spellStart"/>
            <w:r w:rsidR="006732CC" w:rsidRPr="006732CC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Сансевиерия</w:t>
            </w:r>
            <w:proofErr w:type="spellEnd"/>
            <w:r w:rsidR="006732CC" w:rsidRPr="006732CC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способна снижать показатель общей микробной обсемененности воздуха.</w:t>
            </w:r>
          </w:p>
        </w:tc>
        <w:tc>
          <w:tcPr>
            <w:tcW w:w="5670" w:type="dxa"/>
          </w:tcPr>
          <w:p w:rsidR="006B371A" w:rsidRDefault="00017A38" w:rsidP="006732CC">
            <w:r w:rsidRPr="001044A9">
              <w:rPr>
                <w:b/>
                <w:noProof/>
                <w:color w:val="0000FF"/>
                <w:lang w:eastAsia="ru-RU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1744980</wp:posOffset>
                  </wp:positionH>
                  <wp:positionV relativeFrom="paragraph">
                    <wp:posOffset>78105</wp:posOffset>
                  </wp:positionV>
                  <wp:extent cx="1747520" cy="2333625"/>
                  <wp:effectExtent l="19050" t="0" r="5080" b="0"/>
                  <wp:wrapThrough wrapText="bothSides">
                    <wp:wrapPolygon edited="0">
                      <wp:start x="942" y="0"/>
                      <wp:lineTo x="-235" y="1234"/>
                      <wp:lineTo x="-235" y="20454"/>
                      <wp:lineTo x="471" y="21512"/>
                      <wp:lineTo x="942" y="21512"/>
                      <wp:lineTo x="20485" y="21512"/>
                      <wp:lineTo x="20956" y="21512"/>
                      <wp:lineTo x="21663" y="20454"/>
                      <wp:lineTo x="21663" y="1234"/>
                      <wp:lineTo x="21192" y="176"/>
                      <wp:lineTo x="20485" y="0"/>
                      <wp:lineTo x="942" y="0"/>
                    </wp:wrapPolygon>
                  </wp:wrapThrough>
                  <wp:docPr id="2" name="Рисунок 16" descr="http://www.flowersweb.info/bitrix/components/bitrix/forum.interface/show_file.php?fid=413569&amp;width=450&amp;height=4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www.flowersweb.info/bitrix/components/bitrix/forum.interface/show_file.php?fid=413569&amp;width=450&amp;height=4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7520" cy="2333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  <w:hyperlink r:id="rId17" w:tooltip="Драцена" w:history="1">
              <w:r w:rsidR="006732CC" w:rsidRPr="001044A9">
                <w:rPr>
                  <w:b/>
                  <w:color w:val="0000FF"/>
                </w:rPr>
                <w:t>Драцена</w:t>
              </w:r>
            </w:hyperlink>
            <w:r w:rsidR="006732CC" w:rsidRPr="006732CC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 очищает воздух от большинства опасных веществ, за исключением аммиака. Фитонциды Драцены губительно действуют на простейших. Считается, что Драцена поглощает ксилол</w:t>
            </w:r>
            <w:proofErr w:type="gramStart"/>
            <w:r w:rsidR="006732CC" w:rsidRPr="006732CC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.</w:t>
            </w:r>
            <w:proofErr w:type="gramEnd"/>
            <w:r w:rsidR="006732CC" w:rsidRPr="006732CC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Ксилол — популярный растворитель, используемый при производстве лаков, клеев, красок, пластмасс. Выделяется он из отделочных материалов, применяемых во время ремонта жилых помещений.</w:t>
            </w:r>
          </w:p>
        </w:tc>
        <w:tc>
          <w:tcPr>
            <w:tcW w:w="5244" w:type="dxa"/>
            <w:vMerge w:val="restart"/>
            <w:shd w:val="clear" w:color="auto" w:fill="FFFF66"/>
          </w:tcPr>
          <w:p w:rsidR="00672B59" w:rsidRDefault="00672B59" w:rsidP="004703C9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6B371A" w:rsidRDefault="004703C9" w:rsidP="004703C9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CB4DFD">
              <w:rPr>
                <w:rFonts w:ascii="Times New Roman" w:hAnsi="Times New Roman"/>
                <w:b/>
                <w:sz w:val="32"/>
                <w:szCs w:val="32"/>
              </w:rPr>
              <w:t xml:space="preserve">МБОУ 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>«Гимназия №1»</w:t>
            </w:r>
          </w:p>
          <w:p w:rsidR="004703C9" w:rsidRDefault="004703C9" w:rsidP="004703C9">
            <w:pPr>
              <w:jc w:val="center"/>
            </w:pPr>
          </w:p>
          <w:p w:rsidR="004703C9" w:rsidRDefault="004703C9" w:rsidP="00B07221">
            <w:pPr>
              <w:jc w:val="center"/>
              <w:outlineLvl w:val="0"/>
              <w:rPr>
                <w:rFonts w:ascii="Monotype Corsiva" w:hAnsi="Monotype Corsiva"/>
                <w:b/>
                <w:color w:val="0000CC"/>
                <w:sz w:val="52"/>
                <w:szCs w:val="52"/>
              </w:rPr>
            </w:pPr>
            <w:r w:rsidRPr="001044A9">
              <w:rPr>
                <w:rFonts w:ascii="Monotype Corsiva" w:hAnsi="Monotype Corsiva"/>
                <w:b/>
                <w:color w:val="0000CC"/>
                <w:sz w:val="72"/>
                <w:szCs w:val="72"/>
              </w:rPr>
              <w:t>«</w:t>
            </w:r>
            <w:r w:rsidR="00B07221">
              <w:rPr>
                <w:rFonts w:ascii="Monotype Corsiva" w:hAnsi="Monotype Corsiva"/>
                <w:b/>
                <w:color w:val="0000CC"/>
                <w:sz w:val="52"/>
                <w:szCs w:val="52"/>
              </w:rPr>
              <w:t>Живые фильтры</w:t>
            </w:r>
            <w:bookmarkStart w:id="0" w:name="_GoBack"/>
            <w:bookmarkEnd w:id="0"/>
            <w:r w:rsidRPr="00672B59">
              <w:rPr>
                <w:rFonts w:ascii="Monotype Corsiva" w:hAnsi="Monotype Corsiva"/>
                <w:b/>
                <w:color w:val="0000CC"/>
                <w:sz w:val="52"/>
                <w:szCs w:val="52"/>
              </w:rPr>
              <w:t>»</w:t>
            </w:r>
          </w:p>
          <w:p w:rsidR="00B07221" w:rsidRDefault="00B07221" w:rsidP="00B07221">
            <w:pPr>
              <w:outlineLvl w:val="0"/>
              <w:rPr>
                <w:rFonts w:ascii="Times New Roman" w:hAnsi="Times New Roman"/>
                <w:b/>
                <w:i/>
                <w:color w:val="0000CC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i/>
                <w:noProof/>
                <w:color w:val="0000CC"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20955</wp:posOffset>
                  </wp:positionH>
                  <wp:positionV relativeFrom="paragraph">
                    <wp:posOffset>27305</wp:posOffset>
                  </wp:positionV>
                  <wp:extent cx="3165475" cy="2914015"/>
                  <wp:effectExtent l="19050" t="0" r="0" b="0"/>
                  <wp:wrapThrough wrapText="bothSides">
                    <wp:wrapPolygon edited="0">
                      <wp:start x="520" y="0"/>
                      <wp:lineTo x="-130" y="988"/>
                      <wp:lineTo x="-130" y="20334"/>
                      <wp:lineTo x="260" y="21463"/>
                      <wp:lineTo x="520" y="21463"/>
                      <wp:lineTo x="20928" y="21463"/>
                      <wp:lineTo x="21188" y="21463"/>
                      <wp:lineTo x="21578" y="20757"/>
                      <wp:lineTo x="21578" y="988"/>
                      <wp:lineTo x="21318" y="141"/>
                      <wp:lineTo x="20928" y="0"/>
                      <wp:lineTo x="520" y="0"/>
                    </wp:wrapPolygon>
                  </wp:wrapThrough>
                  <wp:docPr id="178" name="Рисунок 178" descr="http://img1.postila.ru/storage/12736000/12723189/e4950021bdcbacc00ab4cbafe08ddbb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" descr="http://img1.postila.ru/storage/12736000/12723189/e4950021bdcbacc00ab4cbafe08ddbb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475" cy="29140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  <w:p w:rsidR="00B07221" w:rsidRPr="00B07221" w:rsidRDefault="00B07221" w:rsidP="00B07221">
            <w:pPr>
              <w:jc w:val="center"/>
              <w:outlineLvl w:val="0"/>
              <w:rPr>
                <w:rFonts w:ascii="Times New Roman" w:hAnsi="Times New Roman"/>
                <w:b/>
                <w:i/>
                <w:color w:val="0000CC"/>
                <w:sz w:val="28"/>
                <w:szCs w:val="28"/>
                <w:u w:val="single"/>
              </w:rPr>
            </w:pPr>
            <w:r w:rsidRPr="00B07221">
              <w:rPr>
                <w:rFonts w:ascii="Times New Roman" w:hAnsi="Times New Roman"/>
                <w:b/>
                <w:i/>
                <w:color w:val="0000CC"/>
                <w:sz w:val="28"/>
                <w:szCs w:val="28"/>
                <w:u w:val="single"/>
              </w:rPr>
              <w:t>Авторы проекта:</w:t>
            </w:r>
          </w:p>
          <w:p w:rsidR="00B07221" w:rsidRDefault="00B07221" w:rsidP="00B07221">
            <w:pPr>
              <w:jc w:val="center"/>
              <w:outlineLvl w:val="0"/>
              <w:rPr>
                <w:rFonts w:ascii="Times New Roman" w:hAnsi="Times New Roman"/>
                <w:b/>
                <w:i/>
                <w:color w:val="0000CC"/>
                <w:sz w:val="28"/>
                <w:szCs w:val="28"/>
              </w:rPr>
            </w:pPr>
            <w:r w:rsidRPr="00B07221">
              <w:rPr>
                <w:rFonts w:ascii="Times New Roman" w:hAnsi="Times New Roman"/>
                <w:b/>
                <w:i/>
                <w:color w:val="0000CC"/>
                <w:sz w:val="28"/>
                <w:szCs w:val="28"/>
              </w:rPr>
              <w:t>учащиеся 1б  класса МБОУ</w:t>
            </w:r>
            <w:proofErr w:type="gramStart"/>
            <w:r w:rsidRPr="00B07221">
              <w:rPr>
                <w:rFonts w:ascii="Times New Roman" w:hAnsi="Times New Roman"/>
                <w:b/>
                <w:i/>
                <w:color w:val="0000CC"/>
                <w:sz w:val="28"/>
                <w:szCs w:val="28"/>
              </w:rPr>
              <w:t>«Г</w:t>
            </w:r>
            <w:proofErr w:type="gramEnd"/>
            <w:r w:rsidRPr="00B07221">
              <w:rPr>
                <w:rFonts w:ascii="Times New Roman" w:hAnsi="Times New Roman"/>
                <w:b/>
                <w:i/>
                <w:color w:val="0000CC"/>
                <w:sz w:val="28"/>
                <w:szCs w:val="28"/>
              </w:rPr>
              <w:t>имназия№1»</w:t>
            </w:r>
          </w:p>
          <w:p w:rsidR="00B07221" w:rsidRPr="00B07221" w:rsidRDefault="00B07221" w:rsidP="00B07221">
            <w:pPr>
              <w:jc w:val="center"/>
              <w:outlineLvl w:val="0"/>
              <w:rPr>
                <w:rFonts w:ascii="Times New Roman" w:hAnsi="Times New Roman"/>
                <w:b/>
                <w:i/>
                <w:color w:val="0000CC"/>
                <w:sz w:val="28"/>
                <w:szCs w:val="28"/>
              </w:rPr>
            </w:pPr>
          </w:p>
          <w:p w:rsidR="006C775A" w:rsidRPr="00672B59" w:rsidRDefault="006C775A" w:rsidP="004E4CF1">
            <w:pPr>
              <w:jc w:val="center"/>
              <w:outlineLvl w:val="0"/>
              <w:rPr>
                <w:rFonts w:ascii="Times New Roman" w:hAnsi="Times New Roman"/>
                <w:b/>
                <w:i/>
                <w:color w:val="0000CC"/>
                <w:sz w:val="28"/>
                <w:szCs w:val="28"/>
                <w:u w:val="single"/>
              </w:rPr>
            </w:pPr>
            <w:r w:rsidRPr="00672B59">
              <w:rPr>
                <w:rFonts w:ascii="Times New Roman" w:hAnsi="Times New Roman"/>
                <w:b/>
                <w:i/>
                <w:color w:val="0000CC"/>
                <w:sz w:val="28"/>
                <w:szCs w:val="28"/>
                <w:u w:val="single"/>
              </w:rPr>
              <w:t>Руководитель проекта:</w:t>
            </w:r>
          </w:p>
          <w:p w:rsidR="006C775A" w:rsidRPr="00672B59" w:rsidRDefault="006C775A" w:rsidP="006C775A">
            <w:pPr>
              <w:jc w:val="center"/>
              <w:rPr>
                <w:rFonts w:ascii="Times New Roman" w:hAnsi="Times New Roman"/>
                <w:b/>
                <w:i/>
                <w:color w:val="0000CC"/>
                <w:sz w:val="28"/>
                <w:szCs w:val="28"/>
              </w:rPr>
            </w:pPr>
            <w:r w:rsidRPr="00672B59">
              <w:rPr>
                <w:rFonts w:ascii="Times New Roman" w:hAnsi="Times New Roman"/>
                <w:b/>
                <w:i/>
                <w:color w:val="0000CC"/>
                <w:sz w:val="28"/>
                <w:szCs w:val="28"/>
              </w:rPr>
              <w:t>учитель  начальных  классов</w:t>
            </w:r>
          </w:p>
          <w:p w:rsidR="006C775A" w:rsidRPr="00672B59" w:rsidRDefault="006C775A" w:rsidP="006C775A">
            <w:pPr>
              <w:jc w:val="center"/>
              <w:rPr>
                <w:rFonts w:ascii="Times New Roman" w:hAnsi="Times New Roman"/>
                <w:b/>
                <w:i/>
                <w:color w:val="0000CC"/>
                <w:sz w:val="32"/>
                <w:szCs w:val="32"/>
              </w:rPr>
            </w:pPr>
            <w:r w:rsidRPr="00672B59">
              <w:rPr>
                <w:rFonts w:ascii="Times New Roman" w:hAnsi="Times New Roman"/>
                <w:b/>
                <w:i/>
                <w:color w:val="0000CC"/>
                <w:sz w:val="28"/>
                <w:szCs w:val="28"/>
              </w:rPr>
              <w:t>Будина Валентина Михайловна</w:t>
            </w:r>
          </w:p>
          <w:p w:rsidR="00B12BBD" w:rsidRDefault="00B12BBD" w:rsidP="00B12BBD">
            <w:pPr>
              <w:jc w:val="center"/>
              <w:outlineLvl w:val="0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4E4CF1" w:rsidRDefault="004E4CF1" w:rsidP="004E4CF1">
            <w:pPr>
              <w:jc w:val="center"/>
              <w:outlineLvl w:val="0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4703C9" w:rsidRPr="004E4CF1" w:rsidRDefault="00B12BBD" w:rsidP="004E4CF1">
            <w:pPr>
              <w:jc w:val="center"/>
              <w:outlineLvl w:val="0"/>
              <w:rPr>
                <w:rFonts w:ascii="Monotype Corsiva" w:hAnsi="Monotype Corsiva"/>
                <w:b/>
                <w:color w:val="009900"/>
                <w:sz w:val="72"/>
                <w:szCs w:val="72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2016 – 2017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уч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. </w:t>
            </w:r>
            <w:r w:rsidRPr="00AC63D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год</w:t>
            </w:r>
          </w:p>
        </w:tc>
      </w:tr>
      <w:tr w:rsidR="006B371A" w:rsidRPr="006732CC" w:rsidTr="004E4CF1">
        <w:trPr>
          <w:trHeight w:val="5496"/>
        </w:trPr>
        <w:tc>
          <w:tcPr>
            <w:tcW w:w="5070" w:type="dxa"/>
          </w:tcPr>
          <w:p w:rsidR="006B371A" w:rsidRPr="006732CC" w:rsidRDefault="00017A38" w:rsidP="004E4CF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1044A9">
              <w:rPr>
                <w:b/>
                <w:noProof/>
                <w:color w:val="0000FF"/>
                <w:lang w:eastAsia="ru-RU"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80010</wp:posOffset>
                  </wp:positionV>
                  <wp:extent cx="1743075" cy="2438400"/>
                  <wp:effectExtent l="19050" t="0" r="9525" b="0"/>
                  <wp:wrapThrough wrapText="bothSides">
                    <wp:wrapPolygon edited="0">
                      <wp:start x="944" y="0"/>
                      <wp:lineTo x="-236" y="1181"/>
                      <wp:lineTo x="-236" y="20250"/>
                      <wp:lineTo x="236" y="21431"/>
                      <wp:lineTo x="944" y="21431"/>
                      <wp:lineTo x="20538" y="21431"/>
                      <wp:lineTo x="21246" y="21431"/>
                      <wp:lineTo x="21718" y="20250"/>
                      <wp:lineTo x="21718" y="1181"/>
                      <wp:lineTo x="21246" y="169"/>
                      <wp:lineTo x="20538" y="0"/>
                      <wp:lineTo x="944" y="0"/>
                    </wp:wrapPolygon>
                  </wp:wrapThrough>
                  <wp:docPr id="5" name="Рисунок 169" descr="http://www.yagurgan.co.il/Media/Image/%D7%99%D7%A8%D7%A7%D7%942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 descr="http://www.yagurgan.co.il/Media/Image/%D7%99%D7%A8%D7%A7%D7%942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2438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  <w:hyperlink r:id="rId20" w:tooltip="Хлорофитум" w:history="1">
              <w:proofErr w:type="spellStart"/>
              <w:r w:rsidR="006732CC" w:rsidRPr="001044A9">
                <w:rPr>
                  <w:b/>
                  <w:color w:val="0000FF"/>
                </w:rPr>
                <w:t>Хлорофитум</w:t>
              </w:r>
              <w:proofErr w:type="spellEnd"/>
            </w:hyperlink>
            <w:r w:rsidR="006732CC" w:rsidRPr="006732CC">
              <w:rPr>
                <w:rFonts w:ascii="Times New Roman" w:hAnsi="Times New Roman"/>
                <w:b/>
                <w:bCs/>
                <w:noProof/>
                <w:color w:val="555555"/>
                <w:sz w:val="24"/>
                <w:szCs w:val="24"/>
                <w:lang w:eastAsia="ru-RU"/>
              </w:rPr>
              <w:t> </w:t>
            </w:r>
            <w:proofErr w:type="gramStart"/>
            <w:r w:rsidR="001044A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-</w:t>
            </w:r>
            <w:r w:rsidR="006732CC" w:rsidRPr="006732CC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р</w:t>
            </w:r>
            <w:proofErr w:type="gramEnd"/>
            <w:r w:rsidR="006732CC" w:rsidRPr="006732CC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екордсмен по очистке воздуха от вредных веществ. Горшочки с </w:t>
            </w:r>
            <w:proofErr w:type="spellStart"/>
            <w:r w:rsidR="006732CC" w:rsidRPr="006732CC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Хлорофитумом</w:t>
            </w:r>
            <w:proofErr w:type="spellEnd"/>
            <w:r w:rsidR="006732CC" w:rsidRPr="006732CC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на кухне будут способствовать удалению летучих соединений, выделяемых в процессе сгорания бытового газа. </w:t>
            </w:r>
            <w:proofErr w:type="spellStart"/>
            <w:r w:rsidR="006732CC" w:rsidRPr="006732CC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Хлорофитум</w:t>
            </w:r>
            <w:proofErr w:type="spellEnd"/>
            <w:r w:rsidR="006732CC" w:rsidRPr="006732CC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также обладает высокой бактерицидной активностью. Специалисты Всероссийского института лекарственных и ароматических растений (ВИЛАР) выяснили, что за 24 часа этот цветок почти полностью очищает воздух от вредных микроорганизмов</w:t>
            </w:r>
            <w:proofErr w:type="gramStart"/>
            <w:r w:rsidR="006732CC" w:rsidRPr="006732CC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,</w:t>
            </w:r>
            <w:proofErr w:type="gramEnd"/>
            <w:r w:rsidR="006732CC" w:rsidRPr="006732CC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уничтожая до 80% микроорганизмов, находящихся в воздухе. Чтобы повысить эффективность очистки воздуха, необходимо регулярно удалять загрязнения с листиков растения </w:t>
            </w:r>
          </w:p>
        </w:tc>
        <w:tc>
          <w:tcPr>
            <w:tcW w:w="5670" w:type="dxa"/>
          </w:tcPr>
          <w:p w:rsidR="006732CC" w:rsidRPr="006732CC" w:rsidRDefault="004E4CF1" w:rsidP="006732CC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333333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/>
                <w:noProof/>
                <w:color w:val="0000FF"/>
                <w:sz w:val="22"/>
                <w:szCs w:val="22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137160</wp:posOffset>
                  </wp:positionV>
                  <wp:extent cx="1883410" cy="2600325"/>
                  <wp:effectExtent l="19050" t="0" r="2540" b="0"/>
                  <wp:wrapThrough wrapText="bothSides">
                    <wp:wrapPolygon edited="0">
                      <wp:start x="874" y="0"/>
                      <wp:lineTo x="-218" y="1108"/>
                      <wp:lineTo x="-218" y="20255"/>
                      <wp:lineTo x="437" y="21521"/>
                      <wp:lineTo x="874" y="21521"/>
                      <wp:lineTo x="20537" y="21521"/>
                      <wp:lineTo x="20974" y="21521"/>
                      <wp:lineTo x="21629" y="20730"/>
                      <wp:lineTo x="21629" y="1108"/>
                      <wp:lineTo x="21192" y="158"/>
                      <wp:lineTo x="20537" y="0"/>
                      <wp:lineTo x="874" y="0"/>
                    </wp:wrapPolygon>
                  </wp:wrapThrough>
                  <wp:docPr id="4" name="Рисунок 22" descr="http://magspace.ru/uploads/2015/04/22/auto_06-1615454010_R3L8T8D_650_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magspace.ru/uploads/2015/04/22/auto_06-1615454010_R3L8T8D_650_5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3410" cy="2600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  <w:r w:rsidR="006732CC" w:rsidRPr="001044A9">
              <w:rPr>
                <w:rFonts w:asciiTheme="minorHAnsi" w:eastAsiaTheme="minorHAnsi" w:hAnsiTheme="minorHAnsi" w:cstheme="minorBidi"/>
                <w:b/>
                <w:color w:val="0000FF"/>
                <w:sz w:val="22"/>
                <w:szCs w:val="22"/>
                <w:lang w:eastAsia="en-US"/>
              </w:rPr>
              <w:t xml:space="preserve">Бамбуковая пальма или </w:t>
            </w:r>
            <w:proofErr w:type="spellStart"/>
            <w:r w:rsidR="006732CC" w:rsidRPr="001044A9">
              <w:rPr>
                <w:rFonts w:asciiTheme="minorHAnsi" w:eastAsiaTheme="minorHAnsi" w:hAnsiTheme="minorHAnsi" w:cstheme="minorBidi"/>
                <w:b/>
                <w:color w:val="0000FF"/>
                <w:sz w:val="22"/>
                <w:szCs w:val="22"/>
                <w:lang w:eastAsia="en-US"/>
              </w:rPr>
              <w:t>Хамедорея</w:t>
            </w:r>
            <w:proofErr w:type="spellEnd"/>
            <w:r w:rsidR="006732CC" w:rsidRPr="001E36D2">
              <w:rPr>
                <w:rFonts w:ascii="Roboto Condensed" w:hAnsi="Roboto Condensed"/>
                <w:color w:val="555555"/>
              </w:rPr>
              <w:t xml:space="preserve"> </w:t>
            </w:r>
            <w:r w:rsidR="006732CC" w:rsidRPr="006732CC">
              <w:rPr>
                <w:color w:val="333333"/>
                <w:sz w:val="20"/>
                <w:szCs w:val="20"/>
              </w:rPr>
              <w:t>не только красива и неприхотлива, но и полезна. Она относится к числу растений, увлажняющих воздух и очищающих его от вредных примесей (бензола и формальдегида). Растение не относится к числу ядовитых, оно безопасно для домашних животных.</w:t>
            </w:r>
          </w:p>
          <w:p w:rsidR="006B371A" w:rsidRPr="006732CC" w:rsidRDefault="006732CC" w:rsidP="004E4CF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333333"/>
                <w:sz w:val="20"/>
                <w:szCs w:val="20"/>
              </w:rPr>
            </w:pPr>
            <w:r w:rsidRPr="006732CC">
              <w:rPr>
                <w:color w:val="333333"/>
                <w:sz w:val="20"/>
                <w:szCs w:val="20"/>
              </w:rPr>
              <w:t xml:space="preserve">Пальмы избавляют от пессимизма и меланхолии и создают бодрое настроение, поэтому самое удачное место для </w:t>
            </w:r>
            <w:proofErr w:type="spellStart"/>
            <w:r w:rsidRPr="006732CC">
              <w:rPr>
                <w:color w:val="333333"/>
                <w:sz w:val="20"/>
                <w:szCs w:val="20"/>
              </w:rPr>
              <w:t>хамедореи</w:t>
            </w:r>
            <w:proofErr w:type="spellEnd"/>
            <w:r w:rsidRPr="006732CC">
              <w:rPr>
                <w:color w:val="333333"/>
                <w:sz w:val="20"/>
                <w:szCs w:val="20"/>
              </w:rPr>
              <w:t xml:space="preserve"> в доме – гостиная, а в спальне её помещать нежелательно.</w:t>
            </w:r>
          </w:p>
        </w:tc>
        <w:tc>
          <w:tcPr>
            <w:tcW w:w="5244" w:type="dxa"/>
            <w:vMerge/>
            <w:shd w:val="clear" w:color="auto" w:fill="FFFF66"/>
          </w:tcPr>
          <w:p w:rsidR="006B371A" w:rsidRPr="006732CC" w:rsidRDefault="006B371A" w:rsidP="006B371A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</w:tr>
    </w:tbl>
    <w:p w:rsidR="00517572" w:rsidRPr="006732CC" w:rsidRDefault="00517572" w:rsidP="00B12BBD">
      <w:pP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sectPr w:rsidR="00517572" w:rsidRPr="006732CC" w:rsidSect="00A71A7B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Roboto Condense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71A7B"/>
    <w:rsid w:val="00017A38"/>
    <w:rsid w:val="001044A9"/>
    <w:rsid w:val="00277821"/>
    <w:rsid w:val="003229E1"/>
    <w:rsid w:val="003D552A"/>
    <w:rsid w:val="004703C9"/>
    <w:rsid w:val="004E4CF1"/>
    <w:rsid w:val="00517572"/>
    <w:rsid w:val="006102F8"/>
    <w:rsid w:val="00672B59"/>
    <w:rsid w:val="006732CC"/>
    <w:rsid w:val="006B371A"/>
    <w:rsid w:val="006C775A"/>
    <w:rsid w:val="00A71A7B"/>
    <w:rsid w:val="00B07221"/>
    <w:rsid w:val="00B12BBD"/>
    <w:rsid w:val="00CA3E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5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1A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71A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1A7B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B37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B371A"/>
  </w:style>
  <w:style w:type="character" w:styleId="a7">
    <w:name w:val="Strong"/>
    <w:basedOn w:val="a0"/>
    <w:uiPriority w:val="22"/>
    <w:qFormat/>
    <w:rsid w:val="006B37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leplants.ru/plants/blooming/spathiphyllum/" TargetMode="External"/><Relationship Id="rId18" Type="http://schemas.openxmlformats.org/officeDocument/2006/relationships/image" Target="media/image9.jpeg"/><Relationship Id="rId3" Type="http://schemas.openxmlformats.org/officeDocument/2006/relationships/webSettings" Target="webSettings.xml"/><Relationship Id="rId21" Type="http://schemas.openxmlformats.org/officeDocument/2006/relationships/image" Target="media/image11.jpeg"/><Relationship Id="rId7" Type="http://schemas.openxmlformats.org/officeDocument/2006/relationships/hyperlink" Target="https://leplants.ru/plants/lianas/hedera/" TargetMode="External"/><Relationship Id="rId12" Type="http://schemas.openxmlformats.org/officeDocument/2006/relationships/image" Target="media/image6.jpeg"/><Relationship Id="rId17" Type="http://schemas.openxmlformats.org/officeDocument/2006/relationships/hyperlink" Target="https://leplants.ru/plants/foliage-plants/dracaena/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8.jpeg"/><Relationship Id="rId20" Type="http://schemas.openxmlformats.org/officeDocument/2006/relationships/hyperlink" Target="https://leplants.ru/plants/foliage-plants/chlorophytum/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s://leplants.ru/plants/lianas/epipremnum/epipremnum-aureum/" TargetMode="External"/><Relationship Id="rId5" Type="http://schemas.openxmlformats.org/officeDocument/2006/relationships/hyperlink" Target="https://leplants.ru/plants/foliage-plants/ficus/" TargetMode="External"/><Relationship Id="rId15" Type="http://schemas.openxmlformats.org/officeDocument/2006/relationships/hyperlink" Target="https://leplants.ru/plants/foliage-plants/sansevieria/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0.jpeg"/><Relationship Id="rId4" Type="http://schemas.openxmlformats.org/officeDocument/2006/relationships/image" Target="media/image1.jpeg"/><Relationship Id="rId9" Type="http://schemas.openxmlformats.org/officeDocument/2006/relationships/image" Target="media/image4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3</Pages>
  <Words>703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2017-01-25T19:13:00Z</cp:lastPrinted>
  <dcterms:created xsi:type="dcterms:W3CDTF">2017-01-25T17:15:00Z</dcterms:created>
  <dcterms:modified xsi:type="dcterms:W3CDTF">2017-02-26T14:02:00Z</dcterms:modified>
</cp:coreProperties>
</file>