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7BB" w:rsidRPr="008E1004" w:rsidRDefault="00E777B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Сабақтың тақырыбы</w:t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: </w:t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 am going to hide</w:t>
      </w:r>
    </w:p>
    <w:p w:rsidR="00E777BB" w:rsidRPr="008E1004" w:rsidRDefault="00E777BB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proofErr w:type="gramStart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Grade ;</w:t>
      </w:r>
      <w:proofErr w:type="gramEnd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4A</w:t>
      </w:r>
    </w:p>
    <w:p w:rsidR="00E777BB" w:rsidRPr="008E1004" w:rsidRDefault="00E777BB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  <w:proofErr w:type="spellStart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мақсаты</w:t>
      </w:r>
      <w:proofErr w:type="spellEnd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: </w:t>
      </w:r>
    </w:p>
    <w:p w:rsidR="00B466AD" w:rsidRDefault="00E777B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Educational: to teach pupils to use new words and phrases in oral speech; to speak about their plans using the structure “to be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going to do”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;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Developing: To develop pupils’ abilities and skills in their speech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through asking &amp; answering questions;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Bringing – up: To bring up pupils to spend their free time usefully.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new technology way of teaching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әдіс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–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тәсілі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question – answer, group work, individual work,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 interactive method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көрнекілігі</w:t>
      </w:r>
      <w:proofErr w:type="spellEnd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:</w:t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the interactive board, slides, cards, pictures.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proofErr w:type="gramStart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proofErr w:type="gramEnd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әнаралық</w:t>
      </w:r>
      <w:proofErr w:type="spellEnd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байланыс</w:t>
      </w:r>
      <w:proofErr w:type="spellEnd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:</w:t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English and Kazakh languages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                                                    Procedure of the lesson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I. Organization moment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a) Greeting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b) Dialogue with the duty.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II. As the warm – up activity we stand around (take your hands) and we wish each other good wishes.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For example: You are nicer! You are kind! You are beautiful! Be clever! Be careful! 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etc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III. Checking up the home task. </w:t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My daily 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routines .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(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Суреттер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арқылы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тапсырмасын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сурау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.)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IV. The new lesson.</w:t>
      </w:r>
      <w:r w:rsidRPr="008E100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Pupils divided into three groups.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T: Come up and choose some 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figures ;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those who have triangle  sit together, those who have circle sit together and those who have square make another group.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Today our lesson will be unusual because we’ll play the game ‘’The Golden Gate”.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Do you know this game? Have you ever heard about it?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It has three doors and the golden chest (a magic chest).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Each door has tasks. You must do the tasks.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                     </w:t>
      </w:r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Presentation of grammar material: to be going to + Infinitive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We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will learn the structure “to be going to do”. We use this structure when we are going to do something in the future.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Example: I am going to play tennis.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To be going to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құрылымы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біреудің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болашаққа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жасаған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жоспарын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және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мақсатын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білдіреді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Қажетті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ақпаратты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пайдалана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отырып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ертең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белгілі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уақытта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</w:t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болатынын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болжау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Мысалы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 I am going to ride a bike tomorrow.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gramStart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Vocabulary work.</w:t>
      </w:r>
      <w:proofErr w:type="gramEnd"/>
      <w:r w:rsidRPr="008E100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shower – take a shower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play – play tennis, play computer games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lastRenderedPageBreak/>
        <w:t>watch – watch TV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have – have lunch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cook – cook a meal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ride – ride a bike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The tasks of the stone door: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1. Read and find the sentences with structure “going to”.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Exercise 1, p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..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Work with the textbook.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2. Complete the sentences using the structure “be going to” and put the necessary form of the verb “to be”.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For “Squares”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a) She … to play the piano.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b) I … to buy this book.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For “</w:t>
      </w:r>
      <w:proofErr w:type="spellStart"/>
      <w:r w:rsidR="008E1004"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Traingles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”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a) 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You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… to write a composition tomorrow.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b) He … to play tennis.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For “Circles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”: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a) We … to have lunch.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b) They … to play computer games.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Are you tired? Let’s do our exercises! (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Сергіту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сәті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)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 tasks of the silver door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1. Write sentences using “be going to”. Example: It/rain.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It is going to rain.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a) They/eat/a hamburger.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b) He/watch/a film.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c) We/play/volleyball.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d) I/give/it next week.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2. Individual work.</w:t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Work with cards. Write negative sentences using “be going to”.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 tasks of the golden door</w:t>
      </w:r>
      <w:proofErr w:type="gram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: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1. Make up dialogues.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Example: What are you going to do tomorrow?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 am going to write a composition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next week visit my grandparents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tomorrow help my friend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in summer swim in the sea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at 10 o’clock do homework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2. Work with pictures and make up sentences using “be going to”.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We’ve opened the golden door.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There is a magic chest.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Let’s see what it contains.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Here is your home task and your marks: gold and silver stones. Gold is excellent, silver is good.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lastRenderedPageBreak/>
        <w:t>I. The Conclusion of the lesson</w:t>
      </w:r>
      <w:proofErr w:type="gramStart"/>
      <w:r w:rsidRPr="008E100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:</w:t>
      </w:r>
      <w:proofErr w:type="gramEnd"/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Home task: 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What have we done today on the lesson? What have we learnt today? What structure have you used when you said about future?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 want to finish our lesson with the words of John Galsworthy “If you do not think about future you can not have one”.</w:t>
      </w:r>
      <w:r w:rsidRPr="008E1004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lesson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over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You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are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free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Good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bye</w:t>
      </w:r>
      <w:proofErr w:type="spellEnd"/>
      <w:r w:rsidRPr="008E10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</w:p>
    <w:p w:rsidR="00D47388" w:rsidRDefault="00D47388" w:rsidP="00D4738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47388">
        <w:rPr>
          <w:rFonts w:ascii="Times New Roman" w:hAnsi="Times New Roman" w:cs="Times New Roman"/>
          <w:sz w:val="28"/>
          <w:szCs w:val="28"/>
          <w:lang w:val="kk-KZ"/>
        </w:rPr>
        <w:lastRenderedPageBreak/>
        <w:t>Өскемен қаласы әкімдігінің №3 мектеп-лицейі</w:t>
      </w:r>
    </w:p>
    <w:p w:rsidR="00D47388" w:rsidRDefault="00D47388" w:rsidP="00D4738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47388" w:rsidRDefault="00D47388" w:rsidP="00D4738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47388" w:rsidRDefault="00D47388" w:rsidP="00D4738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D47388" w:rsidRDefault="00D47388" w:rsidP="00D473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47388">
        <w:rPr>
          <w:rFonts w:ascii="Times New Roman" w:hAnsi="Times New Roman" w:cs="Times New Roman"/>
          <w:b/>
          <w:sz w:val="28"/>
          <w:szCs w:val="28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3.45pt;height:119.15pt" fillcolor="#369" stroked="f">
            <v:shadow on="t" color="#b2b2b2" opacity="52429f" offset="3pt"/>
            <v:textpath style="font-family:&quot;Times New Roman&quot;;font-weight:bold;font-style:italic;v-text-kern:t" trim="t" fitpath="t" string="I am going to hide&#10;"/>
          </v:shape>
        </w:pict>
      </w:r>
    </w:p>
    <w:p w:rsidR="00D47388" w:rsidRDefault="00D47388" w:rsidP="00D4738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tabs>
          <w:tab w:val="left" w:pos="383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Ашық сабақ 4 А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proofErr w:type="gramEnd"/>
    </w:p>
    <w:p w:rsidR="00D47388" w:rsidRDefault="00D47388" w:rsidP="00D47388">
      <w:pPr>
        <w:tabs>
          <w:tab w:val="left" w:pos="383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tabs>
          <w:tab w:val="left" w:pos="383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tabs>
          <w:tab w:val="left" w:pos="3834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tabs>
          <w:tab w:val="left" w:pos="3834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Ағылшын тілі пәні мұғалімі: Аймуханбетова А.Ж</w:t>
      </w:r>
    </w:p>
    <w:p w:rsidR="00D47388" w:rsidRDefault="00D47388" w:rsidP="00D47388">
      <w:pPr>
        <w:tabs>
          <w:tab w:val="left" w:pos="3834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tabs>
          <w:tab w:val="left" w:pos="3834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tabs>
          <w:tab w:val="left" w:pos="3834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tabs>
          <w:tab w:val="left" w:pos="3834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tabs>
          <w:tab w:val="left" w:pos="3834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Default="00D47388" w:rsidP="00D47388">
      <w:pPr>
        <w:tabs>
          <w:tab w:val="left" w:pos="3834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7388" w:rsidRPr="00D47388" w:rsidRDefault="00D47388" w:rsidP="00D47388">
      <w:pPr>
        <w:tabs>
          <w:tab w:val="left" w:pos="3834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оқу жылы</w:t>
      </w:r>
    </w:p>
    <w:sectPr w:rsidR="00D47388" w:rsidRPr="00D47388" w:rsidSect="006D437D">
      <w:pgSz w:w="11906" w:h="16838"/>
      <w:pgMar w:top="1134" w:right="850" w:bottom="1134" w:left="1701" w:header="708" w:footer="708" w:gutter="0"/>
      <w:pgBorders w:offsetFrom="page">
        <w:top w:val="flowersRedRose" w:sz="14" w:space="24" w:color="auto"/>
        <w:left w:val="flowersRedRose" w:sz="14" w:space="24" w:color="auto"/>
        <w:bottom w:val="flowersRedRose" w:sz="14" w:space="24" w:color="auto"/>
        <w:right w:val="flowersRedRose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777BB"/>
    <w:rsid w:val="006D437D"/>
    <w:rsid w:val="008E1004"/>
    <w:rsid w:val="00B466AD"/>
    <w:rsid w:val="00D47388"/>
    <w:rsid w:val="00E77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2016-12-09T17:40:00Z</cp:lastPrinted>
  <dcterms:created xsi:type="dcterms:W3CDTF">2016-12-09T17:19:00Z</dcterms:created>
  <dcterms:modified xsi:type="dcterms:W3CDTF">2016-12-09T17:40:00Z</dcterms:modified>
</cp:coreProperties>
</file>