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17" w:rsidRPr="008554AD" w:rsidRDefault="00E44A47" w:rsidP="005820B0">
      <w:pPr>
        <w:spacing w:after="0" w:line="240" w:lineRule="auto"/>
        <w:ind w:right="-568"/>
        <w:rPr>
          <w:rFonts w:ascii="Times New Roman" w:hAnsi="Times New Roman" w:cs="Times New Roman"/>
          <w:b/>
        </w:rPr>
      </w:pPr>
      <w:r w:rsidRPr="008554AD">
        <w:rPr>
          <w:rFonts w:ascii="Times New Roman" w:hAnsi="Times New Roman" w:cs="Times New Roman"/>
          <w:b/>
        </w:rPr>
        <w:t>Контрольная работа по поэзии Серебреного века</w:t>
      </w:r>
      <w:r w:rsidR="0098388E" w:rsidRPr="008554AD">
        <w:rPr>
          <w:rFonts w:ascii="Times New Roman" w:hAnsi="Times New Roman" w:cs="Times New Roman"/>
          <w:b/>
        </w:rPr>
        <w:t>. Тестовые задания</w:t>
      </w:r>
      <w:r w:rsidR="008554AD">
        <w:rPr>
          <w:rFonts w:ascii="Times New Roman" w:hAnsi="Times New Roman" w:cs="Times New Roman"/>
          <w:b/>
        </w:rPr>
        <w:t xml:space="preserve">.  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Вариант 1</w:t>
      </w:r>
      <w:r w:rsidR="00DB3117" w:rsidRPr="008554AD">
        <w:rPr>
          <w:rFonts w:ascii="Times New Roman" w:eastAsia="Times New Roman" w:hAnsi="Times New Roman" w:cs="Times New Roman"/>
          <w:vanish/>
          <w:lang w:eastAsia="ru-RU"/>
        </w:rPr>
        <w:t>Начало формы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1. Укажите временные границы «серебряного века» русской поэзии.</w:t>
      </w:r>
    </w:p>
    <w:p w:rsidR="00DB3117" w:rsidRPr="008554AD" w:rsidRDefault="00B623F6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начало 20 века; 2) конец 19 – начало 20 века; 3) начало-середина 20 века;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конец 19 века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proofErr w:type="gramStart"/>
      <w:r w:rsidRPr="008554AD">
        <w:rPr>
          <w:rFonts w:ascii="Times New Roman" w:eastAsia="Times New Roman" w:hAnsi="Times New Roman" w:cs="Times New Roman"/>
          <w:b/>
          <w:lang w:eastAsia="ru-RU"/>
        </w:rPr>
        <w:t>Название</w:t>
      </w:r>
      <w:proofErr w:type="gramEnd"/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 какого поэтического течения переводится как «будущее»?</w:t>
      </w:r>
    </w:p>
    <w:p w:rsidR="00DB3117" w:rsidRPr="008554AD" w:rsidRDefault="00B623F6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акмеизм; 2) футуризм;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3) </w:t>
      </w:r>
      <w:proofErr w:type="spellStart"/>
      <w:r w:rsidR="00DB3117" w:rsidRPr="008554AD">
        <w:rPr>
          <w:rFonts w:ascii="Times New Roman" w:eastAsia="Times New Roman" w:hAnsi="Times New Roman" w:cs="Times New Roman"/>
          <w:lang w:eastAsia="ru-RU"/>
        </w:rPr>
        <w:t>новокрестьянская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поэзия</w:t>
      </w:r>
      <w:r w:rsidRPr="008554AD">
        <w:rPr>
          <w:rFonts w:ascii="Times New Roman" w:eastAsia="Times New Roman" w:hAnsi="Times New Roman" w:cs="Times New Roman"/>
          <w:lang w:eastAsia="ru-RU"/>
        </w:rPr>
        <w:t xml:space="preserve">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символизм</w:t>
      </w:r>
    </w:p>
    <w:p w:rsidR="008554AD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31676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3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. Какие важные исторические события происходили в Р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t>оссии на рубеже XIX - XX веков: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br/>
        <w:t>1) три революции 2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) отмена крепостного права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t> 3) восстание декабристов   4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) крымская война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31676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4.</w:t>
      </w:r>
      <w:r w:rsidRPr="008554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Кому из русских писателей начала прошлого века была присуждена Нобеле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t>вская премия: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br/>
        <w:t>1) А.Блоку    2) А.Куприну     3) А.Чехову         4) И.Бунину</w:t>
      </w:r>
    </w:p>
    <w:p w:rsidR="008554AD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5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proofErr w:type="gramStart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Основоположником</w:t>
      </w:r>
      <w:proofErr w:type="gramEnd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 какого течения стал Н. Гумилев?</w:t>
      </w:r>
    </w:p>
    <w:p w:rsidR="00DB3117" w:rsidRPr="008554AD" w:rsidRDefault="00B623F6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акмеизм; 2) футуризм;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3) </w:t>
      </w:r>
      <w:proofErr w:type="spellStart"/>
      <w:r w:rsidR="00DB3117" w:rsidRPr="008554AD">
        <w:rPr>
          <w:rFonts w:ascii="Times New Roman" w:eastAsia="Times New Roman" w:hAnsi="Times New Roman" w:cs="Times New Roman"/>
          <w:lang w:eastAsia="ru-RU"/>
        </w:rPr>
        <w:t>новокрестьянская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поэзия</w:t>
      </w:r>
      <w:r w:rsidRPr="008554AD">
        <w:rPr>
          <w:rFonts w:ascii="Times New Roman" w:eastAsia="Times New Roman" w:hAnsi="Times New Roman" w:cs="Times New Roman"/>
          <w:lang w:eastAsia="ru-RU"/>
        </w:rPr>
        <w:t xml:space="preserve">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символизм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6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 О каком поэтическом течении «серебряного века» идет речь?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«Направление в литературе и искусстве, проникнутое индивидуализмом и мистицизмом и отражающее действительность как идеальную сущность мира в условных и отвлеченных формах». 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7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proofErr w:type="gramStart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Назовите модернистское течение конца XIX - начала </w:t>
      </w:r>
      <w:proofErr w:type="spellStart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XX.в.в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>., которому были присущи следующие принципы:</w:t>
      </w:r>
      <w:proofErr w:type="gram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"Отказ от мистической туманности, стремление к конкретности, красочности, предметности образов". </w:t>
      </w:r>
    </w:p>
    <w:p w:rsidR="00DB3117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8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 Кто из поэтов является представителем футуризма?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1) В. Маяковский; 2) А. Блок; 3) М. Цветаева;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А. Ахматова</w:t>
      </w:r>
    </w:p>
    <w:p w:rsidR="00DB3117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9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 «Цех поэтов» - это название союза:</w:t>
      </w: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1) символистов; 2) акмеистов;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3) </w:t>
      </w:r>
      <w:proofErr w:type="spellStart"/>
      <w:r w:rsidR="00DB3117" w:rsidRPr="008554AD">
        <w:rPr>
          <w:rFonts w:ascii="Times New Roman" w:eastAsia="Times New Roman" w:hAnsi="Times New Roman" w:cs="Times New Roman"/>
          <w:lang w:eastAsia="ru-RU"/>
        </w:rPr>
        <w:t>новокрестьянских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поэтов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футуристов</w:t>
      </w:r>
    </w:p>
    <w:p w:rsidR="00DB3117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10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Что такое символ?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1)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поэтический образ, выражающий суть какого-либо явления</w:t>
      </w:r>
    </w:p>
    <w:p w:rsidR="00DB3117" w:rsidRPr="008554AD" w:rsidRDefault="00DB3117" w:rsidP="008554AD">
      <w:pPr>
        <w:pStyle w:val="a4"/>
        <w:numPr>
          <w:ilvl w:val="0"/>
          <w:numId w:val="16"/>
        </w:numPr>
        <w:spacing w:after="0" w:line="240" w:lineRule="auto"/>
        <w:ind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>слово или оборот в иносказательном значении</w:t>
      </w:r>
      <w:r w:rsidR="008554AD">
        <w:rPr>
          <w:rFonts w:ascii="Times New Roman" w:eastAsia="Times New Roman" w:hAnsi="Times New Roman" w:cs="Times New Roman"/>
          <w:lang w:eastAsia="ru-RU"/>
        </w:rPr>
        <w:t xml:space="preserve">; </w:t>
      </w:r>
      <w:r w:rsidR="008554AD" w:rsidRPr="008554AD">
        <w:rPr>
          <w:rFonts w:ascii="Times New Roman" w:eastAsia="Times New Roman" w:hAnsi="Times New Roman" w:cs="Times New Roman"/>
          <w:b/>
          <w:lang w:eastAsia="ru-RU"/>
        </w:rPr>
        <w:t>3)</w:t>
      </w:r>
      <w:r w:rsidR="008554A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554AD">
        <w:rPr>
          <w:rFonts w:ascii="Times New Roman" w:eastAsia="Times New Roman" w:hAnsi="Times New Roman" w:cs="Times New Roman"/>
          <w:lang w:eastAsia="ru-RU"/>
        </w:rPr>
        <w:t>художественный прием, основанный на преувеличении</w:t>
      </w:r>
    </w:p>
    <w:p w:rsidR="00DB3117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4)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художественный прием, основанный на противопоставлении </w:t>
      </w:r>
    </w:p>
    <w:p w:rsidR="00DB3117" w:rsidRPr="008554AD" w:rsidRDefault="008554AD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11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Соотнесите название модернистского течения конца XIX - начала </w:t>
      </w:r>
      <w:proofErr w:type="spellStart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XX.</w:t>
      </w:r>
      <w:proofErr w:type="gramStart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в</w:t>
      </w:r>
      <w:proofErr w:type="gramEnd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.в</w:t>
      </w:r>
      <w:proofErr w:type="spellEnd"/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с принципами, ему присущими: </w:t>
      </w:r>
      <w:proofErr w:type="gramStart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"Элитарность, возможность увидеть за внешним "мистически </w:t>
      </w:r>
      <w:proofErr w:type="spellStart"/>
      <w:r w:rsidR="00DB3117" w:rsidRPr="008554AD">
        <w:rPr>
          <w:rFonts w:ascii="Times New Roman" w:eastAsia="Times New Roman" w:hAnsi="Times New Roman" w:cs="Times New Roman"/>
          <w:lang w:eastAsia="ru-RU"/>
        </w:rPr>
        <w:t>прозреваемую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сущность.</w:t>
      </w:r>
      <w:proofErr w:type="gram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Ориентация на читателя - соавтора". </w:t>
      </w:r>
      <w:r>
        <w:rPr>
          <w:rFonts w:ascii="Times New Roman" w:eastAsia="Times New Roman" w:hAnsi="Times New Roman" w:cs="Times New Roman"/>
          <w:lang w:eastAsia="ru-RU"/>
        </w:rPr>
        <w:t xml:space="preserve"> 1.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Новокрестьяская поэзия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; 2.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Акмеизм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; 3.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Футуризм</w:t>
      </w:r>
      <w:r w:rsidR="00B623F6" w:rsidRPr="008554AD">
        <w:rPr>
          <w:rFonts w:ascii="Times New Roman" w:eastAsia="Times New Roman" w:hAnsi="Times New Roman" w:cs="Times New Roman"/>
          <w:lang w:eastAsia="ru-RU"/>
        </w:rPr>
        <w:t xml:space="preserve">; 4.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символизм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изобразительности,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стихотворении А. Ахматовой: «У меня сегодня много дела: / Надо память до конца убить, / Надо, чтоб душа окаменела, / Надо снова научиться жить».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13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изобразительности,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стихотворении А. Блока: </w:t>
      </w:r>
      <w:proofErr w:type="gramStart"/>
      <w:r w:rsidR="00DB3117" w:rsidRPr="008554AD">
        <w:rPr>
          <w:rFonts w:ascii="Times New Roman" w:eastAsia="Times New Roman" w:hAnsi="Times New Roman" w:cs="Times New Roman"/>
          <w:lang w:eastAsia="ru-RU"/>
        </w:rPr>
        <w:t>«О Русь моя!</w:t>
      </w:r>
      <w:proofErr w:type="gram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Жена моя! До боли</w:t>
      </w:r>
      <w:proofErr w:type="gramStart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/ Н</w:t>
      </w:r>
      <w:proofErr w:type="gramEnd"/>
      <w:r w:rsidR="00DB3117" w:rsidRPr="008554AD">
        <w:rPr>
          <w:rFonts w:ascii="Times New Roman" w:eastAsia="Times New Roman" w:hAnsi="Times New Roman" w:cs="Times New Roman"/>
          <w:lang w:eastAsia="ru-RU"/>
        </w:rPr>
        <w:t>а ясен долгий путь!».</w:t>
      </w:r>
    </w:p>
    <w:p w:rsidR="00DB3117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14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изобразительности,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стихотворении А.А. Ахматовой: «Заплаканная осень, как вдова</w:t>
      </w:r>
      <w:proofErr w:type="gramStart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/ В</w:t>
      </w:r>
      <w:proofErr w:type="gram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одеждах чёрных, все сердца туманит...»</w:t>
      </w:r>
    </w:p>
    <w:p w:rsidR="00DB3117" w:rsidRPr="008554AD" w:rsidRDefault="008554AD" w:rsidP="005820B0">
      <w:pPr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</w:rPr>
      </w:pPr>
      <w:r w:rsidRPr="008554AD">
        <w:rPr>
          <w:rFonts w:ascii="Times New Roman" w:hAnsi="Times New Roman" w:cs="Times New Roman"/>
          <w:b/>
        </w:rPr>
        <w:t>Контрольная работа по поэзии Серебреного века. Тестовые задания</w:t>
      </w:r>
      <w:r>
        <w:rPr>
          <w:rFonts w:ascii="Times New Roman" w:hAnsi="Times New Roman" w:cs="Times New Roman"/>
          <w:b/>
        </w:rPr>
        <w:t xml:space="preserve">.    </w:t>
      </w:r>
      <w:r w:rsidR="00B428D4" w:rsidRPr="008554AD">
        <w:rPr>
          <w:rFonts w:ascii="Times New Roman" w:eastAsia="Times New Roman" w:hAnsi="Times New Roman" w:cs="Times New Roman"/>
          <w:lang w:eastAsia="ru-RU"/>
        </w:rPr>
        <w:t>Вариант 2</w:t>
      </w:r>
      <w:r w:rsidR="00DB3117" w:rsidRPr="008554AD">
        <w:rPr>
          <w:rFonts w:ascii="Times New Roman" w:eastAsia="Times New Roman" w:hAnsi="Times New Roman" w:cs="Times New Roman"/>
          <w:vanish/>
          <w:lang w:eastAsia="ru-RU"/>
        </w:rPr>
        <w:t>Начало формы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1. Как называется период русской литературы, предшествующий «серебряному веку»?</w:t>
      </w:r>
    </w:p>
    <w:p w:rsidR="00DB3117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золотой век; 2) бронзовый век; 3) медный век;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нет правильного ответа</w:t>
      </w:r>
    </w:p>
    <w:p w:rsid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proofErr w:type="gramStart"/>
      <w:r w:rsidRPr="008554AD">
        <w:rPr>
          <w:rFonts w:ascii="Times New Roman" w:eastAsia="Times New Roman" w:hAnsi="Times New Roman" w:cs="Times New Roman"/>
          <w:b/>
          <w:lang w:eastAsia="ru-RU"/>
        </w:rPr>
        <w:t>Название</w:t>
      </w:r>
      <w:proofErr w:type="gramEnd"/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 какого поэтического течения переводится как «высшая степень чего-либо, цвет, цветущая пора».</w:t>
      </w:r>
      <w:r w:rsidR="00B428D4" w:rsidRPr="008554A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B428D4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акмеизм; 2) футуризм; 3) </w:t>
      </w:r>
      <w:proofErr w:type="spellStart"/>
      <w:r w:rsidRPr="008554AD">
        <w:rPr>
          <w:rFonts w:ascii="Times New Roman" w:eastAsia="Times New Roman" w:hAnsi="Times New Roman" w:cs="Times New Roman"/>
          <w:lang w:eastAsia="ru-RU"/>
        </w:rPr>
        <w:t>новокрестьянская</w:t>
      </w:r>
      <w:proofErr w:type="spellEnd"/>
      <w:r w:rsidRPr="008554AD">
        <w:rPr>
          <w:rFonts w:ascii="Times New Roman" w:eastAsia="Times New Roman" w:hAnsi="Times New Roman" w:cs="Times New Roman"/>
          <w:lang w:eastAsia="ru-RU"/>
        </w:rPr>
        <w:t xml:space="preserve"> поэзия;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символизм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3. Какое поэтическое течение было первым в литературе «серебряного века»?</w:t>
      </w:r>
    </w:p>
    <w:p w:rsidR="00B428D4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акмеизм; 2) футуризм;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3</w:t>
      </w:r>
      <w:r w:rsidRPr="008554AD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spellStart"/>
      <w:r w:rsidRPr="008554AD">
        <w:rPr>
          <w:rFonts w:ascii="Times New Roman" w:eastAsia="Times New Roman" w:hAnsi="Times New Roman" w:cs="Times New Roman"/>
          <w:lang w:eastAsia="ru-RU"/>
        </w:rPr>
        <w:t>новокрестьянская</w:t>
      </w:r>
      <w:proofErr w:type="spellEnd"/>
      <w:r w:rsidRPr="008554AD">
        <w:rPr>
          <w:rFonts w:ascii="Times New Roman" w:eastAsia="Times New Roman" w:hAnsi="Times New Roman" w:cs="Times New Roman"/>
          <w:lang w:eastAsia="ru-RU"/>
        </w:rPr>
        <w:t xml:space="preserve"> поэзия;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символизм</w:t>
      </w:r>
    </w:p>
    <w:p w:rsidR="008554AD" w:rsidRPr="00316763" w:rsidRDefault="008554AD" w:rsidP="008554AD">
      <w:pPr>
        <w:shd w:val="clear" w:color="auto" w:fill="F0F0F0"/>
        <w:spacing w:after="0" w:line="240" w:lineRule="auto"/>
        <w:ind w:left="-1418" w:right="-568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4</w:t>
      </w:r>
      <w:r w:rsidRPr="0031676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.</w:t>
      </w:r>
      <w:r w:rsidRPr="008554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В каком году была написана поэма «Двенадцать»?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1) 1905    2) 1907     3) 1918      4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) 1920.</w:t>
      </w:r>
    </w:p>
    <w:p w:rsidR="008554AD" w:rsidRPr="008554AD" w:rsidRDefault="008554AD" w:rsidP="008554AD">
      <w:pPr>
        <w:shd w:val="clear" w:color="auto" w:fill="F0F0F0"/>
        <w:spacing w:after="0" w:line="240" w:lineRule="auto"/>
        <w:ind w:left="-1418" w:right="-568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5</w:t>
      </w:r>
      <w:r w:rsidRPr="00316763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.</w:t>
      </w:r>
      <w:r w:rsidRPr="008554A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Кому посвящен цикл «Стихи о Прекрасной Даме»?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1)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Н.Н.Волховой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  2) Л.Д.Менделеевой  3</w:t>
      </w:r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spellStart"/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>Л.А.Дельмас</w:t>
      </w:r>
      <w:proofErr w:type="spellEnd"/>
      <w:r w:rsidRPr="00316763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 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6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 Определите, о каком поэтическом течении «серебряного века» говорится в определении.</w:t>
      </w:r>
    </w:p>
    <w:p w:rsidR="00B428D4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«…провозгласил освобождение поэзии от многозначности и текучести образов, усложненной метафоричности, возврат к материальному миру, предмету (или стихии «естества»), точному значению слова». 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 Определите, о каком поэтическом течении «серебряного века» говорится в определении.</w:t>
      </w:r>
    </w:p>
    <w:p w:rsidR="00B428D4" w:rsidRPr="008554AD" w:rsidRDefault="00DB3117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«Направление, отвергавшее реализм и пытавшееся создать новый стиль, который должен был бы разрушить все традиции и приёмы старого искусства». 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«Бросить Пушкина, Достоевского, Толстого и прочих классиков с парохода современности» - это призыв: </w:t>
      </w:r>
    </w:p>
    <w:p w:rsidR="00DB3117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акмеистов; 2) имажинистов; 3) футуристов;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4) символистов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="00DB3117" w:rsidRPr="008554AD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Кто из перечисленных русских поэтов не принадлежал к Серебряному веку русской поэзии? </w:t>
      </w:r>
    </w:p>
    <w:p w:rsidR="00DB3117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lang w:eastAsia="ru-RU"/>
        </w:rPr>
        <w:t xml:space="preserve">1)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Н. Гумилев</w:t>
      </w:r>
      <w:r w:rsidRPr="008554AD">
        <w:rPr>
          <w:rFonts w:ascii="Times New Roman" w:eastAsia="Times New Roman" w:hAnsi="Times New Roman" w:cs="Times New Roman"/>
          <w:lang w:eastAsia="ru-RU"/>
        </w:rPr>
        <w:t>; 2) В. Маяковский; 3)Ф. Тютчев 4) А. Блок</w:t>
      </w:r>
    </w:p>
    <w:p w:rsidR="00B428D4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10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 xml:space="preserve">. Лирический герой - это </w:t>
      </w:r>
      <w:r w:rsidR="00B428D4" w:rsidRPr="008554AD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DB3117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b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1)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Автор</w:t>
      </w:r>
      <w:r w:rsidRPr="008554AD">
        <w:rPr>
          <w:rFonts w:ascii="Times New Roman" w:eastAsia="Times New Roman" w:hAnsi="Times New Roman" w:cs="Times New Roman"/>
          <w:lang w:eastAsia="ru-RU"/>
        </w:rPr>
        <w:t>;</w:t>
      </w: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 2)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Рассказчик</w:t>
      </w:r>
      <w:r w:rsidRPr="008554AD">
        <w:rPr>
          <w:rFonts w:ascii="Times New Roman" w:eastAsia="Times New Roman" w:hAnsi="Times New Roman" w:cs="Times New Roman"/>
          <w:lang w:eastAsia="ru-RU"/>
        </w:rPr>
        <w:t>;</w:t>
      </w:r>
      <w:r w:rsidRPr="008554AD">
        <w:rPr>
          <w:rFonts w:ascii="Times New Roman" w:eastAsia="Times New Roman" w:hAnsi="Times New Roman" w:cs="Times New Roman"/>
          <w:b/>
          <w:lang w:eastAsia="ru-RU"/>
        </w:rPr>
        <w:t xml:space="preserve"> 3)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образ героя, чьи переживания, мысли и чувства отражены в стихотворении</w:t>
      </w:r>
      <w:r w:rsidRPr="008554AD">
        <w:rPr>
          <w:rFonts w:ascii="Times New Roman" w:eastAsia="Times New Roman" w:hAnsi="Times New Roman" w:cs="Times New Roman"/>
          <w:lang w:eastAsia="ru-RU"/>
        </w:rPr>
        <w:t>;</w:t>
      </w:r>
    </w:p>
    <w:p w:rsidR="00DB3117" w:rsidRPr="008554AD" w:rsidRDefault="00B428D4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 w:rsidRPr="008554AD">
        <w:rPr>
          <w:rFonts w:ascii="Times New Roman" w:eastAsia="Times New Roman" w:hAnsi="Times New Roman" w:cs="Times New Roman"/>
          <w:b/>
          <w:lang w:eastAsia="ru-RU"/>
        </w:rPr>
        <w:t>4)</w:t>
      </w:r>
      <w:r w:rsidRPr="008554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>образ героя, на</w:t>
      </w:r>
      <w:r w:rsidRPr="008554AD">
        <w:rPr>
          <w:rFonts w:ascii="Times New Roman" w:eastAsia="Times New Roman" w:hAnsi="Times New Roman" w:cs="Times New Roman"/>
          <w:lang w:eastAsia="ru-RU"/>
        </w:rPr>
        <w:t>иболее симпатичного рассказчику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11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по характерным чертам литературное течение Серебряного века: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«литературно-художественное течение, ставившее целью искусства подсознательно-интуитивное созерцание тайных смыслов, характеризующееся музыкальностью, возвышенностью тематики, многозначностью образов, мистической настроенностью».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12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выразительности,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поэме А. Блока «Двенадцать»: «Чёрный вечер. / Белый снег. / Ветер, ветер! / На ногах не стоит человек».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13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изобразительности,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стихотворении А. Ахматовой: «Из ребра твоего сотворённая, / Как могу я тебя не любить?».</w:t>
      </w:r>
    </w:p>
    <w:p w:rsidR="00DB3117" w:rsidRPr="008554AD" w:rsidRDefault="008554AD" w:rsidP="00B428D4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14</w:t>
      </w:r>
      <w:r w:rsidR="00DB3117" w:rsidRPr="008554AD">
        <w:rPr>
          <w:rFonts w:ascii="Times New Roman" w:eastAsia="Times New Roman" w:hAnsi="Times New Roman" w:cs="Times New Roman"/>
          <w:b/>
          <w:lang w:eastAsia="ru-RU"/>
        </w:rPr>
        <w:t>.Определите средство художественной изобразительности,</w:t>
      </w:r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используемое в стихотворении А. Блока: «А </w:t>
      </w:r>
      <w:proofErr w:type="spellStart"/>
      <w:r w:rsidR="00DB3117" w:rsidRPr="008554AD">
        <w:rPr>
          <w:rFonts w:ascii="Times New Roman" w:eastAsia="Times New Roman" w:hAnsi="Times New Roman" w:cs="Times New Roman"/>
          <w:lang w:eastAsia="ru-RU"/>
        </w:rPr>
        <w:t>Непрядва</w:t>
      </w:r>
      <w:proofErr w:type="spellEnd"/>
      <w:r w:rsidR="00DB3117" w:rsidRPr="008554AD">
        <w:rPr>
          <w:rFonts w:ascii="Times New Roman" w:eastAsia="Times New Roman" w:hAnsi="Times New Roman" w:cs="Times New Roman"/>
          <w:lang w:eastAsia="ru-RU"/>
        </w:rPr>
        <w:t xml:space="preserve"> убралась туманом, / Что княжна фатой».</w:t>
      </w:r>
    </w:p>
    <w:p w:rsidR="00DB3117" w:rsidRPr="008554AD" w:rsidRDefault="00DB3117" w:rsidP="00B428D4">
      <w:pPr>
        <w:spacing w:after="0" w:line="240" w:lineRule="auto"/>
        <w:ind w:left="-1418" w:right="-568"/>
        <w:rPr>
          <w:rFonts w:ascii="Times New Roman" w:hAnsi="Times New Roman" w:cs="Times New Roman"/>
        </w:rPr>
      </w:pPr>
      <w:r w:rsidRPr="008554AD">
        <w:rPr>
          <w:rFonts w:ascii="Times New Roman" w:hAnsi="Times New Roman" w:cs="Times New Roman"/>
        </w:rPr>
        <w:lastRenderedPageBreak/>
        <w:t>Ответы: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DB3117" w:rsidRPr="008554AD" w:rsidTr="00ED3A0A">
        <w:tc>
          <w:tcPr>
            <w:tcW w:w="4785" w:type="dxa"/>
          </w:tcPr>
          <w:p w:rsidR="00DB3117" w:rsidRPr="008554AD" w:rsidRDefault="00DB3117" w:rsidP="00B428D4">
            <w:pPr>
              <w:ind w:left="142" w:right="-568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Вариант 1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2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2</w:t>
            </w:r>
            <w:r w:rsidR="008554AD" w:rsidRPr="008554AD">
              <w:rPr>
                <w:rFonts w:ascii="Times New Roman" w:hAnsi="Times New Roman" w:cs="Times New Roman"/>
              </w:rPr>
              <w:t>……………….3,4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Символизм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 xml:space="preserve">Акмеизм 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2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4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2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4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А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8554AD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О</w:t>
            </w:r>
            <w:r w:rsidR="00DB3117" w:rsidRPr="008554AD">
              <w:rPr>
                <w:rFonts w:ascii="Times New Roman" w:hAnsi="Times New Roman" w:cs="Times New Roman"/>
              </w:rPr>
              <w:t>лицетворение</w:t>
            </w:r>
            <w:r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Анафора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Метафора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Обращение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4"/>
              </w:numPr>
              <w:ind w:left="142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Сравнение</w:t>
            </w:r>
          </w:p>
          <w:p w:rsidR="00DB3117" w:rsidRPr="008554AD" w:rsidRDefault="00DB3117" w:rsidP="008554AD">
            <w:pPr>
              <w:pStyle w:val="a4"/>
              <w:ind w:left="142" w:right="-568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DB3117" w:rsidRPr="008554AD" w:rsidRDefault="00DB3117" w:rsidP="00B428D4">
            <w:pPr>
              <w:ind w:left="460" w:right="-568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Вариант 2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4</w:t>
            </w:r>
            <w:r w:rsidR="008554AD" w:rsidRPr="008554AD">
              <w:rPr>
                <w:rFonts w:ascii="Times New Roman" w:hAnsi="Times New Roman" w:cs="Times New Roman"/>
              </w:rPr>
              <w:t>…………………….4,5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Акмеизм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Футуризм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4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3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4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Символизм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В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Гипербола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Противопоставление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Риторический вопрос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Анафора</w:t>
            </w:r>
            <w:r w:rsidR="008554AD" w:rsidRPr="008554AD">
              <w:rPr>
                <w:rFonts w:ascii="Times New Roman" w:hAnsi="Times New Roman" w:cs="Times New Roman"/>
              </w:rPr>
              <w:t>-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460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Сравнение</w:t>
            </w:r>
          </w:p>
          <w:p w:rsidR="00DB3117" w:rsidRPr="008554AD" w:rsidRDefault="00DB3117" w:rsidP="00B428D4">
            <w:pPr>
              <w:pStyle w:val="a4"/>
              <w:numPr>
                <w:ilvl w:val="0"/>
                <w:numId w:val="15"/>
              </w:numPr>
              <w:ind w:left="-1418" w:right="-568" w:firstLine="0"/>
              <w:rPr>
                <w:rFonts w:ascii="Times New Roman" w:hAnsi="Times New Roman" w:cs="Times New Roman"/>
              </w:rPr>
            </w:pPr>
            <w:r w:rsidRPr="008554AD">
              <w:rPr>
                <w:rFonts w:ascii="Times New Roman" w:hAnsi="Times New Roman" w:cs="Times New Roman"/>
              </w:rPr>
              <w:t>1</w:t>
            </w:r>
          </w:p>
        </w:tc>
      </w:tr>
    </w:tbl>
    <w:p w:rsidR="00316763" w:rsidRPr="00316763" w:rsidRDefault="00316763" w:rsidP="008554AD">
      <w:pPr>
        <w:spacing w:after="0" w:line="240" w:lineRule="auto"/>
        <w:ind w:left="-1418" w:right="-568"/>
        <w:rPr>
          <w:rFonts w:ascii="Times New Roman" w:eastAsia="Times New Roman" w:hAnsi="Times New Roman" w:cs="Times New Roman"/>
          <w:color w:val="000000"/>
          <w:lang w:eastAsia="ru-RU"/>
        </w:rPr>
      </w:pPr>
    </w:p>
    <w:sectPr w:rsidR="00316763" w:rsidRPr="00316763" w:rsidSect="00B623F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84282"/>
    <w:multiLevelType w:val="hybridMultilevel"/>
    <w:tmpl w:val="58669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2154F"/>
    <w:multiLevelType w:val="hybridMultilevel"/>
    <w:tmpl w:val="3E86F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E3B32"/>
    <w:multiLevelType w:val="hybridMultilevel"/>
    <w:tmpl w:val="511CF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22539"/>
    <w:multiLevelType w:val="hybridMultilevel"/>
    <w:tmpl w:val="60E49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123612"/>
    <w:multiLevelType w:val="hybridMultilevel"/>
    <w:tmpl w:val="38A0A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A3FD4"/>
    <w:multiLevelType w:val="hybridMultilevel"/>
    <w:tmpl w:val="CC72B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20CD2"/>
    <w:multiLevelType w:val="hybridMultilevel"/>
    <w:tmpl w:val="F51AB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DB6E67"/>
    <w:multiLevelType w:val="hybridMultilevel"/>
    <w:tmpl w:val="E0E43908"/>
    <w:lvl w:ilvl="0" w:tplc="595EDEC0">
      <w:start w:val="2"/>
      <w:numFmt w:val="decimal"/>
      <w:lvlText w:val="%1)"/>
      <w:lvlJc w:val="left"/>
      <w:pPr>
        <w:ind w:left="-10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38" w:hanging="360"/>
      </w:pPr>
    </w:lvl>
    <w:lvl w:ilvl="2" w:tplc="0419001B" w:tentative="1">
      <w:start w:val="1"/>
      <w:numFmt w:val="lowerRoman"/>
      <w:lvlText w:val="%3."/>
      <w:lvlJc w:val="right"/>
      <w:pPr>
        <w:ind w:left="382" w:hanging="180"/>
      </w:pPr>
    </w:lvl>
    <w:lvl w:ilvl="3" w:tplc="0419000F" w:tentative="1">
      <w:start w:val="1"/>
      <w:numFmt w:val="decimal"/>
      <w:lvlText w:val="%4."/>
      <w:lvlJc w:val="left"/>
      <w:pPr>
        <w:ind w:left="1102" w:hanging="360"/>
      </w:pPr>
    </w:lvl>
    <w:lvl w:ilvl="4" w:tplc="04190019" w:tentative="1">
      <w:start w:val="1"/>
      <w:numFmt w:val="lowerLetter"/>
      <w:lvlText w:val="%5."/>
      <w:lvlJc w:val="left"/>
      <w:pPr>
        <w:ind w:left="1822" w:hanging="360"/>
      </w:pPr>
    </w:lvl>
    <w:lvl w:ilvl="5" w:tplc="0419001B" w:tentative="1">
      <w:start w:val="1"/>
      <w:numFmt w:val="lowerRoman"/>
      <w:lvlText w:val="%6."/>
      <w:lvlJc w:val="right"/>
      <w:pPr>
        <w:ind w:left="2542" w:hanging="180"/>
      </w:pPr>
    </w:lvl>
    <w:lvl w:ilvl="6" w:tplc="0419000F" w:tentative="1">
      <w:start w:val="1"/>
      <w:numFmt w:val="decimal"/>
      <w:lvlText w:val="%7."/>
      <w:lvlJc w:val="left"/>
      <w:pPr>
        <w:ind w:left="3262" w:hanging="360"/>
      </w:pPr>
    </w:lvl>
    <w:lvl w:ilvl="7" w:tplc="04190019" w:tentative="1">
      <w:start w:val="1"/>
      <w:numFmt w:val="lowerLetter"/>
      <w:lvlText w:val="%8."/>
      <w:lvlJc w:val="left"/>
      <w:pPr>
        <w:ind w:left="3982" w:hanging="360"/>
      </w:pPr>
    </w:lvl>
    <w:lvl w:ilvl="8" w:tplc="041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8">
    <w:nsid w:val="55334D3E"/>
    <w:multiLevelType w:val="hybridMultilevel"/>
    <w:tmpl w:val="C6789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5C5DF9"/>
    <w:multiLevelType w:val="hybridMultilevel"/>
    <w:tmpl w:val="BC5E1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86152"/>
    <w:multiLevelType w:val="hybridMultilevel"/>
    <w:tmpl w:val="AA32B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9E5FA4"/>
    <w:multiLevelType w:val="hybridMultilevel"/>
    <w:tmpl w:val="A14EC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048A9"/>
    <w:multiLevelType w:val="hybridMultilevel"/>
    <w:tmpl w:val="6A2C7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04583D"/>
    <w:multiLevelType w:val="hybridMultilevel"/>
    <w:tmpl w:val="AB2A0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857C9C"/>
    <w:multiLevelType w:val="hybridMultilevel"/>
    <w:tmpl w:val="752A5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D507B"/>
    <w:multiLevelType w:val="hybridMultilevel"/>
    <w:tmpl w:val="7406A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11"/>
  </w:num>
  <w:num w:numId="9">
    <w:abstractNumId w:val="6"/>
  </w:num>
  <w:num w:numId="10">
    <w:abstractNumId w:val="12"/>
  </w:num>
  <w:num w:numId="11">
    <w:abstractNumId w:val="15"/>
  </w:num>
  <w:num w:numId="12">
    <w:abstractNumId w:val="4"/>
  </w:num>
  <w:num w:numId="13">
    <w:abstractNumId w:val="14"/>
  </w:num>
  <w:num w:numId="14">
    <w:abstractNumId w:val="10"/>
  </w:num>
  <w:num w:numId="15">
    <w:abstractNumId w:val="8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A47"/>
    <w:rsid w:val="00174DAD"/>
    <w:rsid w:val="002E27B8"/>
    <w:rsid w:val="00316763"/>
    <w:rsid w:val="00356793"/>
    <w:rsid w:val="00510B0D"/>
    <w:rsid w:val="005820B0"/>
    <w:rsid w:val="005C3166"/>
    <w:rsid w:val="007A60D7"/>
    <w:rsid w:val="008554AD"/>
    <w:rsid w:val="0098388E"/>
    <w:rsid w:val="00B428D4"/>
    <w:rsid w:val="00B623F6"/>
    <w:rsid w:val="00DB3117"/>
    <w:rsid w:val="00E44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6763"/>
  </w:style>
  <w:style w:type="paragraph" w:styleId="a4">
    <w:name w:val="List Paragraph"/>
    <w:basedOn w:val="a"/>
    <w:uiPriority w:val="34"/>
    <w:qFormat/>
    <w:rsid w:val="00316763"/>
    <w:pPr>
      <w:ind w:left="720"/>
      <w:contextualSpacing/>
    </w:pPr>
  </w:style>
  <w:style w:type="table" w:styleId="a5">
    <w:name w:val="Table Grid"/>
    <w:basedOn w:val="a1"/>
    <w:uiPriority w:val="59"/>
    <w:rsid w:val="003167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802</Words>
  <Characters>4573</Characters>
  <Application>Microsoft Office Word</Application>
  <DocSecurity>0</DocSecurity>
  <Lines>38</Lines>
  <Paragraphs>10</Paragraphs>
  <ScaleCrop>false</ScaleCrop>
  <Company>Grizli777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2016-02-07T14:42:00Z</dcterms:created>
  <dcterms:modified xsi:type="dcterms:W3CDTF">2016-02-08T03:24:00Z</dcterms:modified>
</cp:coreProperties>
</file>