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706" w:rsidRDefault="00E76706" w:rsidP="00E7670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Урок геометрии в 7-м классе</w:t>
      </w:r>
      <w:r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  <w:color w:val="000000"/>
        </w:rPr>
        <w:t>Тема урока: "Параллельные прямые. Пересекающиеся прямые".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Цели: закрепить знания по теме «Параллельные прямые .Пересекающиеся прямые»; развивать умения и навыки применения свойств параллельных и пересекающиеся прямых при решении задач; воспитывать точность и аккуратность при решении задач; самостоятельность и самоконтроль. 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ХОД УРОКА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I. Организационный момент, цель урока.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II. Актуализация знаний учащихся.      Вспомним теоретический материал. При пересечении двух прямых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и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секущей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образованы 8 углов.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160020</wp:posOffset>
            </wp:positionV>
            <wp:extent cx="1704975" cy="1533525"/>
            <wp:effectExtent l="0" t="0" r="0" b="0"/>
            <wp:wrapTight wrapText="bothSides">
              <wp:wrapPolygon edited="0">
                <wp:start x="16170" y="1878"/>
                <wp:lineTo x="12791" y="4561"/>
                <wp:lineTo x="12550" y="6171"/>
                <wp:lineTo x="3137" y="6440"/>
                <wp:lineTo x="3137" y="7245"/>
                <wp:lineTo x="11102" y="10465"/>
                <wp:lineTo x="3379" y="12075"/>
                <wp:lineTo x="3137" y="13416"/>
                <wp:lineTo x="6999" y="14758"/>
                <wp:lineTo x="5551" y="19856"/>
                <wp:lineTo x="6516" y="19856"/>
                <wp:lineTo x="8206" y="19856"/>
                <wp:lineTo x="8930" y="19588"/>
                <wp:lineTo x="10378" y="19051"/>
                <wp:lineTo x="19307" y="15563"/>
                <wp:lineTo x="20031" y="13416"/>
                <wp:lineTo x="18583" y="12611"/>
                <wp:lineTo x="12308" y="10465"/>
                <wp:lineTo x="19066" y="9123"/>
                <wp:lineTo x="19549" y="6708"/>
                <wp:lineTo x="16894" y="6171"/>
                <wp:lineTo x="17377" y="1878"/>
                <wp:lineTo x="16170" y="1878"/>
              </wp:wrapPolygon>
            </wp:wrapTight>
            <wp:docPr id="38" name="Рисунок 103" descr="fig4_3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fig4_3_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а)найдите среди этих углов внутренние накрест лежащие (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4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6;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3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5), сформулируйте свойство параллельных прямых для внутренних накрест лежащих углов;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б)найдите среди этих углов внутренние односторонние (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4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5;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3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6), сформулируйте свойство параллельных прямых для внутренних односторонних углов;</w:t>
      </w:r>
    </w:p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в) найдите среди этих углов соответственные (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1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5;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2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6;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3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7;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 xml:space="preserve">4 и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8), сформулируйте свойство параллельных прямых для соответственных углов.</w:t>
      </w:r>
      <w:r>
        <w:rPr>
          <w:rFonts w:ascii="Times New Roman" w:eastAsia="Times New Roman" w:hAnsi="Times New Roman" w:cs="Times New Roman"/>
          <w:color w:val="000000"/>
        </w:rPr>
        <w:br/>
        <w:t>III. Решить задачу в тетрадях и с последующим объяснением. Прямые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и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пересечены секущими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и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Градусная мера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3 = 48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, а сумма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" name="Рисунок 104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1 +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" name="Рисунок 105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2 = 180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 Найти градусные меры углов: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3" name="Рисунок 106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4" name="Рисунок 107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5" name="Рисунок 108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6. </w:t>
      </w:r>
    </w:p>
    <w:tbl>
      <w:tblPr>
        <w:tblW w:w="5527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55"/>
        <w:gridCol w:w="2772"/>
      </w:tblGrid>
      <w:tr w:rsidR="00E76706" w:rsidRPr="00E76706" w:rsidTr="00E76706">
        <w:trPr>
          <w:tblCellSpacing w:w="0" w:type="dxa"/>
        </w:trPr>
        <w:tc>
          <w:tcPr>
            <w:tcW w:w="2755" w:type="dxa"/>
            <w:vAlign w:val="center"/>
            <w:hideMark/>
          </w:tcPr>
          <w:p w:rsidR="00E76706" w:rsidRDefault="00E7670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257300" cy="847725"/>
                  <wp:effectExtent l="19050" t="0" r="0" b="0"/>
                  <wp:docPr id="6" name="Рисунок 109" descr="img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9" descr="img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:rsidR="00E76706" w:rsidRDefault="00E7670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Дано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: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7" name="Рисунок 110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0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1 +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8" name="Рисунок 111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1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2 = 180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; </w:t>
            </w:r>
            <w:r>
              <w:rPr>
                <w:rFonts w:ascii="Times New Roman" w:eastAsia="Times New Roman" w:hAnsi="Times New Roman" w:cs="Times New Roman"/>
                <w:lang w:val="en-US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9" name="Рисунок 112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2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3 = 48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; </w:t>
            </w:r>
            <w:r>
              <w:rPr>
                <w:rFonts w:ascii="Times New Roman" w:eastAsia="Times New Roman" w:hAnsi="Times New Roman" w:cs="Times New Roman"/>
                <w:lang w:val="en-US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>Найти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: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42875"/>
                  <wp:effectExtent l="19050" t="0" r="9525" b="0"/>
                  <wp:docPr id="10" name="Рисунок 113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3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gif" align=bottom width=17 height=16 border=0&gt;4,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11" name="Рисунок 114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5, 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12" name="Рисунок 115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lang w:val="en-US"/>
              </w:rPr>
              <w:t>6. </w:t>
            </w:r>
          </w:p>
        </w:tc>
      </w:tr>
    </w:tbl>
    <w:p w:rsidR="00E76706" w:rsidRDefault="00E76706" w:rsidP="00E7670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Решение: </w:t>
      </w:r>
      <w:r>
        <w:rPr>
          <w:rFonts w:ascii="Cambria Math" w:eastAsia="Times New Roman" w:hAnsi="Cambria Math" w:cs="Cambria Math"/>
          <w:b/>
          <w:bCs/>
          <w:color w:val="000000"/>
        </w:rPr>
        <w:t>∠</w:t>
      </w:r>
      <w:r>
        <w:rPr>
          <w:rFonts w:ascii="Times New Roman" w:eastAsia="Times New Roman" w:hAnsi="Times New Roman" w:cs="Times New Roman"/>
          <w:b/>
          <w:bCs/>
          <w:color w:val="000000"/>
        </w:rPr>
        <w:t>1</w:t>
      </w:r>
      <w:r>
        <w:rPr>
          <w:rFonts w:ascii="Times New Roman" w:eastAsia="Times New Roman" w:hAnsi="Times New Roman" w:cs="Times New Roman"/>
          <w:color w:val="000000"/>
        </w:rPr>
        <w:t> и </w:t>
      </w:r>
      <w:r>
        <w:rPr>
          <w:rFonts w:ascii="Cambria Math" w:eastAsia="Times New Roman" w:hAnsi="Cambria Math" w:cs="Cambria Math"/>
          <w:b/>
          <w:bCs/>
          <w:color w:val="000000"/>
        </w:rPr>
        <w:t>∠</w:t>
      </w:r>
      <w:r>
        <w:rPr>
          <w:rFonts w:ascii="Times New Roman" w:eastAsia="Times New Roman" w:hAnsi="Times New Roman" w:cs="Times New Roman"/>
          <w:b/>
          <w:bCs/>
          <w:color w:val="000000"/>
        </w:rPr>
        <w:t>2</w:t>
      </w:r>
      <w:r>
        <w:rPr>
          <w:rFonts w:ascii="Times New Roman" w:eastAsia="Times New Roman" w:hAnsi="Times New Roman" w:cs="Times New Roman"/>
          <w:color w:val="000000"/>
        </w:rPr>
        <w:t> – внутренние односторонние и их сумма равна 180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 Значит,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 xml:space="preserve">а ||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b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 xml:space="preserve">по признаку параллельности прямых.  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3" name="Рисунок 116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3 и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4" name="Рисунок 117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 внутренние накрест лежащие при параллельных 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a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b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</w:rPr>
        <w:t>и секущей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т</w:t>
      </w:r>
      <w:r>
        <w:rPr>
          <w:rFonts w:ascii="Times New Roman" w:eastAsia="Times New Roman" w:hAnsi="Times New Roman" w:cs="Times New Roman"/>
          <w:color w:val="000000"/>
        </w:rPr>
        <w:t>. Значит они равны.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5" name="Рисунок 118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3 =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6" name="Рисунок 119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7" name="Рисунок 120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 =  48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8" name="Рисунок 12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 и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19" name="Рисунок 122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смежные: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0" name="Рисунок 123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 +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1" name="Рисунок 124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= 180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, поэтому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2" name="Рисунок 125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= 180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</w:rPr>
        <w:t>–</w:t>
      </w:r>
      <w:r>
        <w:rPr>
          <w:rFonts w:ascii="Times New Roman" w:eastAsia="Times New Roman" w:hAnsi="Times New Roman" w:cs="Times New Roman"/>
          <w:color w:val="000000"/>
        </w:rPr>
        <w:t> 48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3" name="Рисунок 126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= 132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4" name="Рисунок 127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и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5" name="Рисунок 128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6 – вертикальные, а вертикальные углы равны.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6" name="Рисунок 129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=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7" name="Рисунок 130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6 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90500" cy="152400"/>
            <wp:effectExtent l="19050" t="0" r="0" b="0"/>
            <wp:docPr id="28" name="Рисунок 131" descr="im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 descr="img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29" name="Рисунок 132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6 = 132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 </w:t>
      </w:r>
      <w:r>
        <w:rPr>
          <w:rFonts w:ascii="Times New Roman" w:eastAsia="Times New Roman" w:hAnsi="Times New Roman" w:cs="Times New Roman"/>
          <w:i/>
          <w:iCs/>
          <w:color w:val="000000"/>
        </w:rPr>
        <w:t>Ответ:</w:t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30" name="Рисунок 133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4 = 132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 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31" name="Рисунок 134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5 = 48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, </w:t>
      </w: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1925" cy="152400"/>
            <wp:effectExtent l="19050" t="0" r="9525" b="0"/>
            <wp:docPr id="32" name="Рисунок 135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6 = 132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 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</w:rPr>
        <w:t>IV. Решить задачу в тетрадях и на доске.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Параллельные прямые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и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b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пересечены секущей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c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Градусная мера одного из двух внутренних односторонних углов на 20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 меньше другого. Найти градусные меры этих углов.</w:t>
      </w:r>
    </w:p>
    <w:tbl>
      <w:tblPr>
        <w:tblW w:w="70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0"/>
        <w:gridCol w:w="3012"/>
        <w:gridCol w:w="3793"/>
      </w:tblGrid>
      <w:tr w:rsidR="00E76706" w:rsidTr="00E76706">
        <w:trPr>
          <w:tblCellSpacing w:w="0" w:type="dxa"/>
        </w:trPr>
        <w:tc>
          <w:tcPr>
            <w:tcW w:w="15" w:type="dxa"/>
            <w:vAlign w:val="center"/>
            <w:hideMark/>
          </w:tcPr>
          <w:p w:rsidR="00E76706" w:rsidRDefault="00E76706">
            <w:pPr>
              <w:spacing w:after="24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835" w:type="dxa"/>
            <w:vAlign w:val="center"/>
            <w:hideMark/>
          </w:tcPr>
          <w:p w:rsidR="00E76706" w:rsidRDefault="00E7670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  <w:t>Дано: 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а 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прямые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 а ||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> – </w:t>
            </w:r>
            <w:r>
              <w:rPr>
                <w:rFonts w:ascii="Times New Roman" w:eastAsia="Times New Roman" w:hAnsi="Times New Roman" w:cs="Times New Roman"/>
              </w:rPr>
              <w:t>секущая. 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33" name="Рисунок 136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6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>2 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– </w:t>
            </w:r>
            <w:r>
              <w:rPr>
                <w:rFonts w:ascii="Times New Roman" w:eastAsia="Times New Roman" w:hAnsi="Times New Roman" w:cs="Times New Roman"/>
                <w:noProof/>
              </w:rPr>
              <w:drawing>
                <wp:inline distT="0" distB="0" distL="0" distR="0">
                  <wp:extent cx="161925" cy="152400"/>
                  <wp:effectExtent l="19050" t="0" r="9525" b="0"/>
                  <wp:docPr id="34" name="Рисунок 137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= 20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. </w:t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Найти: </w:t>
            </w:r>
            <w:r>
              <w:rPr>
                <w:rFonts w:ascii="Cambria Math" w:eastAsia="Times New Roman" w:hAnsi="Cambria Math" w:cs="Cambria Math"/>
              </w:rPr>
              <w:t>∠</w:t>
            </w:r>
            <w:r>
              <w:rPr>
                <w:rFonts w:ascii="Times New Roman" w:eastAsia="Times New Roman" w:hAnsi="Times New Roman" w:cs="Times New Roman"/>
              </w:rPr>
              <w:t xml:space="preserve"> 1 и </w:t>
            </w:r>
            <w:r>
              <w:rPr>
                <w:rFonts w:ascii="Cambria Math" w:eastAsia="Times New Roman" w:hAnsi="Cambria Math" w:cs="Cambria Math"/>
              </w:rPr>
              <w:t>∠</w:t>
            </w:r>
            <w:r>
              <w:rPr>
                <w:rFonts w:ascii="Times New Roman" w:eastAsia="Times New Roman" w:hAnsi="Times New Roman" w:cs="Times New Roman"/>
              </w:rPr>
              <w:t xml:space="preserve"> 2. </w:t>
            </w:r>
          </w:p>
        </w:tc>
        <w:tc>
          <w:tcPr>
            <w:tcW w:w="3570" w:type="dxa"/>
            <w:vAlign w:val="center"/>
            <w:hideMark/>
          </w:tcPr>
          <w:p w:rsidR="00E76706" w:rsidRDefault="00E7670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br/>
            </w: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158115</wp:posOffset>
                  </wp:positionV>
                  <wp:extent cx="1657350" cy="990600"/>
                  <wp:effectExtent l="19050" t="0" r="0" b="0"/>
                  <wp:wrapTight wrapText="bothSides">
                    <wp:wrapPolygon edited="0">
                      <wp:start x="-248" y="0"/>
                      <wp:lineTo x="-248" y="21185"/>
                      <wp:lineTo x="21600" y="21185"/>
                      <wp:lineTo x="21600" y="0"/>
                      <wp:lineTo x="-248" y="0"/>
                    </wp:wrapPolygon>
                  </wp:wrapTight>
                  <wp:docPr id="37" name="Рисунок 138" descr="img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8" descr="img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990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76706" w:rsidRDefault="00E76706" w:rsidP="00E767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Решение.Пусть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 – градусная мера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1. Тогда </w:t>
      </w:r>
      <w:r>
        <w:rPr>
          <w:rFonts w:ascii="Times New Roman" w:eastAsia="Times New Roman" w:hAnsi="Times New Roman" w:cs="Times New Roman"/>
          <w:i/>
          <w:iCs/>
          <w:color w:val="000000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+20)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 – градусная мера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2. По условию задачи сумма внутренних односторонних углов 180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 Составим и решим уравнение.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+ </w:t>
      </w:r>
      <w:r>
        <w:rPr>
          <w:rFonts w:ascii="Times New Roman" w:eastAsia="Times New Roman" w:hAnsi="Times New Roman" w:cs="Times New Roman"/>
          <w:i/>
          <w:iCs/>
          <w:color w:val="000000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+ 20) = </w:t>
      </w:r>
      <w:r>
        <w:rPr>
          <w:rFonts w:ascii="Times New Roman" w:eastAsia="Times New Roman" w:hAnsi="Times New Roman" w:cs="Times New Roman"/>
          <w:color w:val="000000"/>
        </w:rPr>
        <w:t>180; 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br/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lastRenderedPageBreak/>
        <w:t>x</w:t>
      </w:r>
      <w:proofErr w:type="spellEnd"/>
      <w:r>
        <w:rPr>
          <w:rFonts w:ascii="Times New Roman" w:eastAsia="Times New Roman" w:hAnsi="Times New Roman" w:cs="Times New Roman"/>
          <w:color w:val="000000"/>
        </w:rPr>
        <w:t> + 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+ 20 = </w:t>
      </w:r>
      <w:r>
        <w:rPr>
          <w:rFonts w:ascii="Times New Roman" w:eastAsia="Times New Roman" w:hAnsi="Times New Roman" w:cs="Times New Roman"/>
          <w:color w:val="000000"/>
        </w:rPr>
        <w:t>180;       1)80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 – градусная мера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1.     2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x = 180 – 20;    </w:t>
      </w:r>
      <w:r>
        <w:rPr>
          <w:rFonts w:ascii="Times New Roman" w:eastAsia="Times New Roman" w:hAnsi="Times New Roman" w:cs="Times New Roman"/>
          <w:color w:val="000000"/>
        </w:rPr>
        <w:t xml:space="preserve"> 2) 80 + 20 = 100(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 xml:space="preserve">) – градусная мера </w:t>
      </w:r>
      <w:r>
        <w:rPr>
          <w:rFonts w:ascii="Cambria Math" w:eastAsia="Times New Roman" w:hAnsi="Cambria Math" w:cs="Cambria Math"/>
          <w:color w:val="000000"/>
        </w:rPr>
        <w:t>∠</w:t>
      </w:r>
      <w:r>
        <w:rPr>
          <w:rFonts w:ascii="Times New Roman" w:eastAsia="Times New Roman" w:hAnsi="Times New Roman" w:cs="Times New Roman"/>
          <w:color w:val="000000"/>
        </w:rPr>
        <w:t>2. </w:t>
      </w:r>
      <w:r>
        <w:rPr>
          <w:rFonts w:ascii="Times New Roman" w:eastAsia="Times New Roman" w:hAnsi="Times New Roman" w:cs="Times New Roman"/>
          <w:color w:val="000000"/>
        </w:rPr>
        <w:br/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</w:rPr>
        <w:t>x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</w:rPr>
        <w:t> = 80.</w:t>
      </w:r>
      <w:r>
        <w:rPr>
          <w:rFonts w:ascii="Times New Roman" w:eastAsia="Times New Roman" w:hAnsi="Times New Roman" w:cs="Times New Roman"/>
          <w:color w:val="000000"/>
        </w:rPr>
        <w:t xml:space="preserve">     </w:t>
      </w:r>
      <w:r>
        <w:rPr>
          <w:rFonts w:ascii="Times New Roman" w:eastAsia="Times New Roman" w:hAnsi="Times New Roman" w:cs="Times New Roman"/>
          <w:i/>
          <w:iCs/>
          <w:color w:val="000000"/>
        </w:rPr>
        <w:t>Ответ:</w:t>
      </w:r>
      <w:r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61925" cy="152400"/>
            <wp:effectExtent l="19050" t="0" r="9525" b="0"/>
            <wp:docPr id="35" name="Рисунок 139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1 = 80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 , 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>
            <wp:extent cx="161925" cy="152400"/>
            <wp:effectExtent l="19050" t="0" r="9525" b="0"/>
            <wp:docPr id="36" name="Рисунок 140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img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</w:rPr>
        <w:t>2 = 100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о</w:t>
      </w:r>
      <w:r>
        <w:rPr>
          <w:rFonts w:ascii="Times New Roman" w:eastAsia="Times New Roman" w:hAnsi="Times New Roman" w:cs="Times New Roman"/>
          <w:color w:val="000000"/>
        </w:rPr>
        <w:t>. 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Задание 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дом</w:t>
      </w:r>
      <w:r>
        <w:rPr>
          <w:rFonts w:ascii="Times New Roman" w:eastAsia="Times New Roman" w:hAnsi="Times New Roman" w:cs="Times New Roman"/>
          <w:color w:val="000000"/>
        </w:rPr>
        <w:t>.правила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стр.58-59, №160</w:t>
      </w:r>
    </w:p>
    <w:p w:rsidR="008748CC" w:rsidRPr="009010A5" w:rsidRDefault="008748CC" w:rsidP="008748C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sectPr w:rsidR="008748CC" w:rsidRPr="009010A5" w:rsidSect="00E7670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F00BA"/>
    <w:multiLevelType w:val="multilevel"/>
    <w:tmpl w:val="F5D0C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E64C65"/>
    <w:multiLevelType w:val="hybridMultilevel"/>
    <w:tmpl w:val="AAE20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04C3C"/>
    <w:rsid w:val="000F7F81"/>
    <w:rsid w:val="001C3C52"/>
    <w:rsid w:val="00204C3C"/>
    <w:rsid w:val="004353DE"/>
    <w:rsid w:val="00477316"/>
    <w:rsid w:val="008748CC"/>
    <w:rsid w:val="0092131D"/>
    <w:rsid w:val="00AF4E15"/>
    <w:rsid w:val="00D2740B"/>
    <w:rsid w:val="00E76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04C3C"/>
  </w:style>
  <w:style w:type="paragraph" w:styleId="a4">
    <w:name w:val="No Spacing"/>
    <w:uiPriority w:val="1"/>
    <w:qFormat/>
    <w:rsid w:val="00AF4E15"/>
    <w:pPr>
      <w:spacing w:beforeAutospacing="1" w:after="0" w:afterAutospacing="1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F4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E1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748CC"/>
    <w:pPr>
      <w:spacing w:after="0"/>
      <w:ind w:left="720"/>
      <w:contextualSpacing/>
      <w:jc w:val="center"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2028</Characters>
  <Application>Microsoft Office Word</Application>
  <DocSecurity>0</DocSecurity>
  <Lines>16</Lines>
  <Paragraphs>4</Paragraphs>
  <ScaleCrop>false</ScaleCrop>
  <Company>MultiDVD Team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7</cp:revision>
  <dcterms:created xsi:type="dcterms:W3CDTF">2017-02-10T15:41:00Z</dcterms:created>
  <dcterms:modified xsi:type="dcterms:W3CDTF">2017-03-13T17:20:00Z</dcterms:modified>
</cp:coreProperties>
</file>