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7E0" w:rsidRDefault="00FA27E0" w:rsidP="00FA27E0">
      <w:pPr>
        <w:spacing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Дата:  </w:t>
      </w:r>
    </w:p>
    <w:p w:rsidR="00FA27E0" w:rsidRDefault="00FA27E0" w:rsidP="00FA27E0">
      <w:pPr>
        <w:spacing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Класс: </w:t>
      </w:r>
      <w:r>
        <w:rPr>
          <w:rFonts w:ascii="Times New Roman" w:hAnsi="Times New Roman"/>
          <w:sz w:val="20"/>
          <w:szCs w:val="20"/>
        </w:rPr>
        <w:t>5</w:t>
      </w:r>
    </w:p>
    <w:p w:rsidR="00FA27E0" w:rsidRDefault="00FA27E0" w:rsidP="00FA27E0">
      <w:pPr>
        <w:pStyle w:val="a4"/>
        <w:spacing w:after="0" w:line="240" w:lineRule="auto"/>
        <w:ind w:left="0" w:right="-7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Тема: </w:t>
      </w:r>
      <w:r>
        <w:rPr>
          <w:rFonts w:ascii="Times New Roman" w:hAnsi="Times New Roman"/>
          <w:sz w:val="20"/>
          <w:szCs w:val="20"/>
        </w:rPr>
        <w:t>Арифметические действия над смешанными числами</w:t>
      </w:r>
    </w:p>
    <w:p w:rsidR="00FA27E0" w:rsidRDefault="00FA27E0" w:rsidP="00FA27E0">
      <w:pPr>
        <w:spacing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Цели:</w:t>
      </w:r>
    </w:p>
    <w:p w:rsidR="00FA27E0" w:rsidRDefault="00FA27E0" w:rsidP="00FA27E0">
      <w:pPr>
        <w:pStyle w:val="a3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закрепление изученного материала; развитие сообразительности, умения ориентироваться в нестандартных ситуациях; </w:t>
      </w:r>
    </w:p>
    <w:p w:rsidR="00FA27E0" w:rsidRDefault="00FA27E0" w:rsidP="00FA27E0">
      <w:pPr>
        <w:spacing w:line="240" w:lineRule="auto"/>
        <w:rPr>
          <w:sz w:val="20"/>
          <w:szCs w:val="20"/>
        </w:rPr>
      </w:pPr>
      <w:r>
        <w:rPr>
          <w:rStyle w:val="FontStyle22"/>
          <w:sz w:val="20"/>
          <w:szCs w:val="20"/>
        </w:rPr>
        <w:t>расширение и углубление знаний школьников о главном Законе страны - Конституции Республики Казахстан</w:t>
      </w:r>
      <w:r>
        <w:rPr>
          <w:sz w:val="20"/>
          <w:szCs w:val="20"/>
        </w:rPr>
        <w:t>.</w:t>
      </w:r>
    </w:p>
    <w:p w:rsidR="00FA27E0" w:rsidRDefault="00FA27E0" w:rsidP="00FA27E0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урок закрепления</w:t>
      </w:r>
    </w:p>
    <w:p w:rsidR="00FA27E0" w:rsidRDefault="00FA27E0" w:rsidP="00FA27E0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Вид урока:</w:t>
      </w:r>
      <w:r>
        <w:rPr>
          <w:rFonts w:ascii="Times New Roman" w:hAnsi="Times New Roman"/>
          <w:sz w:val="20"/>
          <w:szCs w:val="20"/>
        </w:rPr>
        <w:t xml:space="preserve"> практикум</w:t>
      </w:r>
    </w:p>
    <w:p w:rsidR="00FA27E0" w:rsidRDefault="00FA27E0" w:rsidP="00FA27E0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Методы: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наглядный</w:t>
      </w:r>
      <w:proofErr w:type="gramEnd"/>
      <w:r>
        <w:rPr>
          <w:rFonts w:ascii="Times New Roman" w:hAnsi="Times New Roman"/>
          <w:sz w:val="20"/>
          <w:szCs w:val="20"/>
        </w:rPr>
        <w:t>, словесный,  практический, частично-поисковый, групповой, индивидуальный, фронтальный.</w:t>
      </w:r>
    </w:p>
    <w:p w:rsidR="00FA27E0" w:rsidRDefault="00FA27E0" w:rsidP="00FA27E0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>Оборудование:</w:t>
      </w:r>
      <w:r>
        <w:rPr>
          <w:rFonts w:ascii="Times New Roman" w:hAnsi="Times New Roman"/>
          <w:sz w:val="20"/>
          <w:szCs w:val="20"/>
        </w:rPr>
        <w:t xml:space="preserve"> компьютер, презентация, карточки с заданиями</w:t>
      </w:r>
    </w:p>
    <w:p w:rsidR="00FA27E0" w:rsidRDefault="00FA27E0" w:rsidP="00FA27E0">
      <w:pPr>
        <w:pStyle w:val="a3"/>
        <w:shd w:val="clear" w:color="auto" w:fill="FFFFFF"/>
        <w:spacing w:before="0" w:beforeAutospacing="0" w:after="0" w:afterAutospacing="0"/>
        <w:ind w:left="30"/>
        <w:rPr>
          <w:sz w:val="20"/>
          <w:szCs w:val="20"/>
        </w:rPr>
      </w:pPr>
    </w:p>
    <w:p w:rsidR="00FA27E0" w:rsidRDefault="00FA27E0" w:rsidP="00FA27E0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ХОД УРОКА</w:t>
      </w:r>
    </w:p>
    <w:tbl>
      <w:tblPr>
        <w:tblpPr w:leftFromText="180" w:rightFromText="180" w:vertAnchor="text" w:tblpY="1"/>
        <w:tblOverlap w:val="never"/>
        <w:tblW w:w="1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8"/>
        <w:gridCol w:w="5384"/>
        <w:gridCol w:w="567"/>
        <w:gridCol w:w="850"/>
        <w:gridCol w:w="1417"/>
        <w:gridCol w:w="1134"/>
      </w:tblGrid>
      <w:tr w:rsidR="00FA27E0" w:rsidTr="00FA27E0">
        <w:trPr>
          <w:trHeight w:val="88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Этап урока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ФОПД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Подготовка к ВОУД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Индивидуально-коррекционная работа</w:t>
            </w:r>
          </w:p>
        </w:tc>
      </w:tr>
      <w:tr w:rsidR="00FA27E0" w:rsidTr="00FA27E0">
        <w:trPr>
          <w:trHeight w:val="36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FA27E0" w:rsidTr="00FA27E0">
        <w:trPr>
          <w:trHeight w:val="41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hd w:val="clear" w:color="auto" w:fill="FFFFFF"/>
              <w:spacing w:after="151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Организационный момент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Добрый день, ребята!</w:t>
            </w:r>
          </w:p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Вы готовы поработать? (Да!)</w:t>
            </w:r>
          </w:p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Вы готовы отвечать? (Да!)</w:t>
            </w:r>
          </w:p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Вы готовы, если надо,</w:t>
            </w:r>
          </w:p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Что-то вспомнить и узнать? (Да!)</w:t>
            </w:r>
          </w:p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 xml:space="preserve">Ну а главное – </w:t>
            </w:r>
            <w:proofErr w:type="gramStart"/>
            <w:r>
              <w:rPr>
                <w:rFonts w:ascii="Times New Roman" w:hAnsi="Times New Roman"/>
              </w:rPr>
              <w:t>готовы</w:t>
            </w:r>
            <w:proofErr w:type="gramEnd"/>
          </w:p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  <w:t>Вы сегодня рассуждать? (Да!)</w:t>
            </w:r>
          </w:p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 xml:space="preserve">Сегодня наш урок посвящен теме, которая касается всех нас вместе и каждого в отдельности. Для этого нам потребуются знания, полученные по теме «Все действия со смешанными числами». </w:t>
            </w:r>
          </w:p>
          <w:p w:rsidR="00FA27E0" w:rsidRDefault="00FA27E0">
            <w:pPr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ab/>
              <w:t>А о чём же пойдёт речь? Об этом вы узнаете, выполнив задания устного счета.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27E0" w:rsidTr="00FA27E0">
        <w:trPr>
          <w:trHeight w:val="67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Устный счет.</w:t>
            </w:r>
          </w:p>
          <w:p w:rsidR="00FA27E0" w:rsidRDefault="00FA27E0">
            <w:pPr>
              <w:shd w:val="clear" w:color="auto" w:fill="FFFFFF"/>
              <w:spacing w:after="151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Решить цепочку примеров и выбрать правильный ответ.</w:t>
            </w:r>
          </w:p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position w:val="-152"/>
                <w:sz w:val="22"/>
                <w:szCs w:val="22"/>
              </w:rPr>
              <w:object w:dxaOrig="820" w:dyaOrig="3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35pt;height:159.3pt" o:ole="">
                  <v:imagedata r:id="rId5" o:title=""/>
                </v:shape>
                <o:OLEObject Type="Embed" ProgID="Equation.3" ShapeID="_x0000_i1025" DrawAspect="Content" ObjectID="_1551032289" r:id="rId6"/>
              </w:objec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position w:val="-122"/>
                <w:sz w:val="22"/>
                <w:szCs w:val="22"/>
              </w:rPr>
              <w:object w:dxaOrig="820" w:dyaOrig="2560">
                <v:shape id="_x0000_i1026" type="#_x0000_t75" style="width:41.35pt;height:127.9pt" o:ole="">
                  <v:imagedata r:id="rId7" o:title=""/>
                </v:shape>
                <o:OLEObject Type="Embed" ProgID="Equation.3" ShapeID="_x0000_i1026" DrawAspect="Content" ObjectID="_1551032290" r:id="rId8"/>
              </w:object>
            </w:r>
          </w:p>
          <w:tbl>
            <w:tblPr>
              <w:tblW w:w="52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4"/>
              <w:gridCol w:w="478"/>
              <w:gridCol w:w="639"/>
              <w:gridCol w:w="639"/>
              <w:gridCol w:w="639"/>
              <w:gridCol w:w="479"/>
              <w:gridCol w:w="639"/>
              <w:gridCol w:w="639"/>
              <w:gridCol w:w="479"/>
            </w:tblGrid>
            <w:tr w:rsidR="00FA27E0">
              <w:trPr>
                <w:trHeight w:val="51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position w:val="-24"/>
                      <w:sz w:val="22"/>
                      <w:szCs w:val="22"/>
                    </w:rPr>
                    <w:object w:dxaOrig="240" w:dyaOrig="620">
                      <v:shape id="_x0000_i1027" type="#_x0000_t75" style="width:12.25pt;height:30.65pt" o:ole="">
                        <v:imagedata r:id="rId9" o:title=""/>
                      </v:shape>
                      <o:OLEObject Type="Embed" ProgID="Equation.3" ShapeID="_x0000_i1027" DrawAspect="Content" ObjectID="_1551032291" r:id="rId10"/>
                    </w:object>
                  </w:r>
                </w:p>
              </w:tc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position w:val="-24"/>
                      <w:sz w:val="22"/>
                      <w:szCs w:val="22"/>
                    </w:rPr>
                    <w:object w:dxaOrig="340" w:dyaOrig="619">
                      <v:shape id="_x0000_i1028" type="#_x0000_t75" style="width:17.6pt;height:30.65pt" o:ole="">
                        <v:imagedata r:id="rId11" o:title=""/>
                      </v:shape>
                      <o:OLEObject Type="Embed" ProgID="Equation.3" ShapeID="_x0000_i1028" DrawAspect="Content" ObjectID="_1551032292" r:id="rId12"/>
                    </w:objec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position w:val="-24"/>
                      <w:sz w:val="22"/>
                      <w:szCs w:val="22"/>
                    </w:rPr>
                    <w:object w:dxaOrig="320" w:dyaOrig="620">
                      <v:shape id="_x0000_i1029" type="#_x0000_t75" style="width:16.1pt;height:30.65pt" o:ole="">
                        <v:imagedata r:id="rId13" o:title=""/>
                      </v:shape>
                      <o:OLEObject Type="Embed" ProgID="Equation.3" ShapeID="_x0000_i1029" DrawAspect="Content" ObjectID="_1551032293" r:id="rId14"/>
                    </w:objec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position w:val="-24"/>
                      <w:sz w:val="22"/>
                      <w:szCs w:val="22"/>
                    </w:rPr>
                    <w:object w:dxaOrig="240" w:dyaOrig="620">
                      <v:shape id="_x0000_i1030" type="#_x0000_t75" style="width:12.25pt;height:30.65pt" o:ole="">
                        <v:imagedata r:id="rId15" o:title=""/>
                      </v:shape>
                      <o:OLEObject Type="Embed" ProgID="Equation.3" ShapeID="_x0000_i1030" DrawAspect="Content" ObjectID="_1551032294" r:id="rId16"/>
                    </w:object>
                  </w:r>
                </w:p>
              </w:tc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position w:val="-24"/>
                      <w:sz w:val="22"/>
                      <w:szCs w:val="22"/>
                    </w:rPr>
                    <w:object w:dxaOrig="220" w:dyaOrig="620">
                      <v:shape id="_x0000_i1031" type="#_x0000_t75" style="width:11.5pt;height:30.65pt" o:ole="">
                        <v:imagedata r:id="rId17" o:title=""/>
                      </v:shape>
                      <o:OLEObject Type="Embed" ProgID="Equation.3" ShapeID="_x0000_i1031" DrawAspect="Content" ObjectID="_1551032295" r:id="rId18"/>
                    </w:objec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position w:val="-24"/>
                      <w:sz w:val="22"/>
                      <w:szCs w:val="22"/>
                    </w:rPr>
                    <w:object w:dxaOrig="240" w:dyaOrig="620">
                      <v:shape id="_x0000_i1032" type="#_x0000_t75" style="width:12.25pt;height:30.65pt" o:ole="">
                        <v:imagedata r:id="rId19" o:title=""/>
                      </v:shape>
                      <o:OLEObject Type="Embed" ProgID="Equation.3" ShapeID="_x0000_i1032" DrawAspect="Content" ObjectID="_1551032296" r:id="rId20"/>
                    </w:object>
                  </w:r>
                </w:p>
              </w:tc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position w:val="-24"/>
                      <w:sz w:val="22"/>
                      <w:szCs w:val="22"/>
                    </w:rPr>
                    <w:object w:dxaOrig="240" w:dyaOrig="620">
                      <v:shape id="_x0000_i1033" type="#_x0000_t75" style="width:12.25pt;height:30.65pt" o:ole="">
                        <v:imagedata r:id="rId21" o:title=""/>
                      </v:shape>
                      <o:OLEObject Type="Embed" ProgID="Equation.3" ShapeID="_x0000_i1033" DrawAspect="Content" ObjectID="_1551032297" r:id="rId22"/>
                    </w:object>
                  </w:r>
                </w:p>
              </w:tc>
            </w:tr>
            <w:tr w:rsidR="00FA27E0">
              <w:trPr>
                <w:trHeight w:val="20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</w: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З</w:t>
                  </w:r>
                  <w:proofErr w:type="gramEnd"/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А</w:t>
                  </w:r>
                </w:p>
              </w:tc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</w: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</w:t>
                  </w:r>
                </w:p>
              </w:tc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т</w:t>
                  </w:r>
                </w:p>
              </w:tc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pStyle w:val="a3"/>
                    <w:framePr w:hSpace="180" w:wrap="around" w:vAnchor="text" w:hAnchor="text" w:y="1"/>
                    <w:spacing w:before="0" w:beforeAutospacing="0" w:after="0" w:afterAutospacing="0"/>
                    <w:suppressOverlap/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х</w:t>
                  </w:r>
                  <w:proofErr w:type="spellEnd"/>
                </w:p>
              </w:tc>
            </w:tr>
          </w:tbl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Какое слово мы получили? </w:t>
            </w:r>
            <w:r>
              <w:t>А что вы знаете про Казахстан?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Ч-П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карточки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Оказать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помошь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слабым учащимся</w:t>
            </w:r>
          </w:p>
        </w:tc>
      </w:tr>
      <w:tr w:rsidR="00FA27E0" w:rsidTr="00FA27E0">
        <w:trPr>
          <w:trHeight w:val="12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6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Актуализация знаний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Работа в парах.</w:t>
            </w:r>
          </w:p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Решим кроссворд (</w:t>
            </w:r>
            <w:r>
              <w:rPr>
                <w:i/>
                <w:sz w:val="22"/>
                <w:szCs w:val="22"/>
              </w:rPr>
              <w:t>в выделенных ячейках учащиеся должны получить слово</w:t>
            </w:r>
            <w:r>
              <w:rPr>
                <w:sz w:val="22"/>
                <w:szCs w:val="22"/>
              </w:rPr>
              <w:t>).</w:t>
            </w:r>
          </w:p>
          <w:tbl>
            <w:tblPr>
              <w:tblW w:w="4995" w:type="dxa"/>
              <w:tblInd w:w="93" w:type="dxa"/>
              <w:tblLayout w:type="fixed"/>
              <w:tblLook w:val="04A0"/>
            </w:tblPr>
            <w:tblGrid>
              <w:gridCol w:w="239"/>
              <w:gridCol w:w="239"/>
              <w:gridCol w:w="251"/>
              <w:gridCol w:w="236"/>
              <w:gridCol w:w="238"/>
              <w:gridCol w:w="243"/>
              <w:gridCol w:w="243"/>
              <w:gridCol w:w="249"/>
              <w:gridCol w:w="236"/>
              <w:gridCol w:w="236"/>
              <w:gridCol w:w="236"/>
              <w:gridCol w:w="236"/>
              <w:gridCol w:w="236"/>
              <w:gridCol w:w="240"/>
              <w:gridCol w:w="259"/>
              <w:gridCol w:w="238"/>
              <w:gridCol w:w="291"/>
              <w:gridCol w:w="291"/>
              <w:gridCol w:w="291"/>
              <w:gridCol w:w="267"/>
            </w:tblGrid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5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7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5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gramStart"/>
                  <w:r>
                    <w:rPr>
                      <w:rFonts w:ascii="Times New Roman" w:hAnsi="Times New Roman"/>
                    </w:rPr>
                    <w:t>Р</w:t>
                  </w:r>
                  <w:proofErr w:type="gramEnd"/>
                </w:p>
              </w:tc>
              <w:tc>
                <w:tcPr>
                  <w:tcW w:w="24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щ</w:t>
                  </w:r>
                  <w:proofErr w:type="spellEnd"/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</w:t>
                  </w:r>
                </w:p>
              </w:tc>
              <w:tc>
                <w:tcPr>
                  <w:tcW w:w="2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2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я</w:t>
                  </w: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1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д</w:t>
                  </w:r>
                  <w:proofErr w:type="spellEnd"/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1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2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2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ц</w:t>
                  </w:r>
                  <w:proofErr w:type="spellEnd"/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5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ч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</w:t>
                  </w:r>
                </w:p>
              </w:tc>
              <w:tc>
                <w:tcPr>
                  <w:tcW w:w="24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</w:t>
                  </w: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ь</w:t>
                  </w:r>
                  <w:proofErr w:type="spellEnd"/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з</w:t>
                  </w:r>
                  <w:proofErr w:type="spellEnd"/>
                </w:p>
              </w:tc>
              <w:tc>
                <w:tcPr>
                  <w:tcW w:w="2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2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25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</w:t>
                  </w:r>
                </w:p>
              </w:tc>
              <w:tc>
                <w:tcPr>
                  <w:tcW w:w="18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4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</w:t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ь</w:t>
                  </w:r>
                  <w:proofErr w:type="spellEnd"/>
                </w:p>
              </w:tc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</w:rPr>
                    <w:t>п</w:t>
                  </w:r>
                  <w:proofErr w:type="spellEnd"/>
                  <w:proofErr w:type="gramEnd"/>
                </w:p>
              </w:tc>
              <w:tc>
                <w:tcPr>
                  <w:tcW w:w="1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</w:t>
                  </w:r>
                </w:p>
              </w:tc>
              <w:tc>
                <w:tcPr>
                  <w:tcW w:w="2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ь</w:t>
                  </w:r>
                  <w:proofErr w:type="spellEnd"/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я</w:t>
                  </w: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</w:p>
              </w:tc>
              <w:tc>
                <w:tcPr>
                  <w:tcW w:w="18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</w:t>
                  </w:r>
                </w:p>
              </w:tc>
              <w:tc>
                <w:tcPr>
                  <w:tcW w:w="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</w:t>
                  </w:r>
                </w:p>
              </w:tc>
              <w:tc>
                <w:tcPr>
                  <w:tcW w:w="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</w:t>
                  </w:r>
                </w:p>
              </w:tc>
              <w:tc>
                <w:tcPr>
                  <w:tcW w:w="2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</w:p>
              </w:tc>
              <w:tc>
                <w:tcPr>
                  <w:tcW w:w="2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5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</w:t>
                  </w:r>
                </w:p>
              </w:tc>
              <w:tc>
                <w:tcPr>
                  <w:tcW w:w="1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</w:p>
              </w:tc>
              <w:tc>
                <w:tcPr>
                  <w:tcW w:w="2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</w:t>
                  </w:r>
                </w:p>
              </w:tc>
              <w:tc>
                <w:tcPr>
                  <w:tcW w:w="2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ь</w:t>
                  </w:r>
                  <w:proofErr w:type="spellEnd"/>
                </w:p>
              </w:tc>
              <w:tc>
                <w:tcPr>
                  <w:tcW w:w="27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5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ц</w:t>
                  </w:r>
                  <w:proofErr w:type="spellEnd"/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</w:t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я</w:t>
                  </w: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9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д</w:t>
                  </w:r>
                  <w:proofErr w:type="spellEnd"/>
                </w:p>
              </w:tc>
              <w:tc>
                <w:tcPr>
                  <w:tcW w:w="25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185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24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FA27E0">
              <w:trPr>
                <w:trHeight w:val="233"/>
              </w:trPr>
              <w:tc>
                <w:tcPr>
                  <w:tcW w:w="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</w:p>
              </w:tc>
              <w:tc>
                <w:tcPr>
                  <w:tcW w:w="2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б</w:t>
                  </w:r>
                </w:p>
              </w:tc>
              <w:tc>
                <w:tcPr>
                  <w:tcW w:w="2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ы</w:t>
                  </w:r>
                  <w:proofErr w:type="spellEnd"/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</w:t>
                  </w: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2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</w:p>
              </w:tc>
              <w:tc>
                <w:tcPr>
                  <w:tcW w:w="2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</w:t>
                  </w:r>
                </w:p>
              </w:tc>
              <w:tc>
                <w:tcPr>
                  <w:tcW w:w="2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е</w:t>
                  </w:r>
                </w:p>
              </w:tc>
              <w:tc>
                <w:tcPr>
                  <w:tcW w:w="1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</w:rPr>
                    <w:t>н</w:t>
                  </w:r>
                  <w:proofErr w:type="spellEnd"/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А</w:t>
                  </w:r>
                </w:p>
              </w:tc>
              <w:tc>
                <w:tcPr>
                  <w:tcW w:w="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  <w:vAlign w:val="bottom"/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я</w:t>
                  </w:r>
                </w:p>
              </w:tc>
              <w:tc>
                <w:tcPr>
                  <w:tcW w:w="227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3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8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0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6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2" w:type="dxa"/>
                  <w:noWrap/>
                  <w:vAlign w:val="bottom"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FA27E0" w:rsidRDefault="00FA27E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Вопросы: 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числителя и знаменателя на их общий делитель.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Дробь, у которой числитель и </w:t>
            </w:r>
            <w:proofErr w:type="gramStart"/>
            <w:r>
              <w:rPr>
                <w:rFonts w:ascii="Times New Roman" w:hAnsi="Times New Roman"/>
              </w:rPr>
              <w:t>знаменатель</w:t>
            </w:r>
            <w:proofErr w:type="gramEnd"/>
            <w:r>
              <w:rPr>
                <w:rFonts w:ascii="Times New Roman" w:hAnsi="Times New Roman"/>
              </w:rPr>
              <w:t xml:space="preserve"> взаимно простые числа.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Чему равно произведение </w:t>
            </w:r>
            <w:proofErr w:type="spellStart"/>
            <w:r>
              <w:rPr>
                <w:rFonts w:ascii="Times New Roman" w:hAnsi="Times New Roman"/>
              </w:rPr>
              <w:t>взаимнообратных</w:t>
            </w:r>
            <w:proofErr w:type="spellEnd"/>
            <w:r>
              <w:rPr>
                <w:rFonts w:ascii="Times New Roman" w:hAnsi="Times New Roman"/>
              </w:rPr>
              <w:t xml:space="preserve"> чисел?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называется элемент дроби, стоящий над чертой.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называется элемент дроби, стоящий под чертой.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Дробь, у которой числитель меньше знаменателя.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Чтобы разделить одну дробь на другую, надо делимое умножить на число … делителю.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какое число делить нельзя.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Как называется 5 в числе </w:t>
            </w:r>
            <w:r>
              <w:rPr>
                <w:rFonts w:ascii="Times New Roman" w:hAnsi="Times New Roman"/>
                <w:position w:val="-24"/>
              </w:rPr>
              <w:object w:dxaOrig="380" w:dyaOrig="620">
                <v:shape id="_x0000_i1034" type="#_x0000_t75" style="width:18.4pt;height:30.65pt" o:ole="">
                  <v:imagedata r:id="rId23" o:title=""/>
                </v:shape>
                <o:OLEObject Type="Embed" ProgID="Equation.3" ShapeID="_x0000_i1034" DrawAspect="Content" ObjectID="_1551032298" r:id="rId24"/>
              </w:object>
            </w:r>
            <w:r>
              <w:rPr>
                <w:rFonts w:ascii="Times New Roman" w:hAnsi="Times New Roman"/>
              </w:rPr>
              <w:t>5?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Действие, обозначенное чертой в дробном выражении.</w:t>
            </w:r>
          </w:p>
          <w:p w:rsidR="00FA27E0" w:rsidRDefault="00FA27E0" w:rsidP="006842FB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Дробь, которая записывается с помощью черты.</w:t>
            </w:r>
          </w:p>
          <w:p w:rsidR="00FA27E0" w:rsidRDefault="00FA27E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итоге выполнения задания появляется слово «КОНСТИТУЦИЯ». </w:t>
            </w:r>
          </w:p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Что означает полученное слово?</w:t>
            </w:r>
          </w:p>
          <w:p w:rsidR="00FA27E0" w:rsidRDefault="00FA27E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КОНСТИТУЦИЯ (от лат.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constitutio</w:t>
            </w:r>
            <w:proofErr w:type="spellEnd"/>
            <w:r>
              <w:rPr>
                <w:rFonts w:ascii="Times New Roman" w:hAnsi="Times New Roman"/>
                <w:i/>
                <w:iCs/>
              </w:rPr>
              <w:t> </w:t>
            </w:r>
            <w:r>
              <w:rPr>
                <w:rFonts w:ascii="Times New Roman" w:hAnsi="Times New Roman"/>
              </w:rPr>
              <w:t>— установление) — особый юридический документ, основной закон государства, обладающий высшей юридической силой.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ab/>
              <w:t>В нашей стране много законов, но главным законом нашего государства, основные правила по которым мы живём, записаны в Конституции. Конституция гарантирует права и свободы человека.</w:t>
            </w:r>
          </w:p>
          <w:p w:rsidR="00FA27E0" w:rsidRDefault="00FA27E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В истории Казахстана было принято 4 Конституции. (1937, 1978, 1993, 1995)</w:t>
            </w:r>
          </w:p>
          <w:p w:rsidR="00FA27E0" w:rsidRDefault="00FA27E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ab/>
              <w:t xml:space="preserve">Когда принята действующая Конституция? </w:t>
            </w:r>
            <w:r>
              <w:rPr>
                <w:rFonts w:ascii="Times New Roman" w:hAnsi="Times New Roman"/>
                <w:i/>
              </w:rPr>
              <w:t>(30 августа 1995 года).</w:t>
            </w:r>
            <w:r>
              <w:rPr>
                <w:rFonts w:ascii="Times New Roman" w:hAnsi="Times New Roman"/>
              </w:rPr>
              <w:t xml:space="preserve"> Сколько лет действующей Конституции? </w:t>
            </w:r>
            <w:r>
              <w:rPr>
                <w:rFonts w:ascii="Times New Roman" w:hAnsi="Times New Roman"/>
                <w:i/>
              </w:rPr>
              <w:t>(18 лет).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Р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27E0" w:rsidTr="00FA27E0">
        <w:trPr>
          <w:trHeight w:val="32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Решение примеров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Работа в группах.</w:t>
            </w:r>
          </w:p>
          <w:p w:rsidR="00FA27E0" w:rsidRDefault="00FA27E0">
            <w:pPr>
              <w:spacing w:line="240" w:lineRule="auto"/>
              <w:ind w:righ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 xml:space="preserve">Конституция определяет основы государственного и общественного строя; систему органов власти, порядок их образования и деятельности; права и обязанности граждан. </w:t>
            </w:r>
          </w:p>
          <w:p w:rsidR="00FA27E0" w:rsidRDefault="00FA27E0">
            <w:pPr>
              <w:spacing w:line="240" w:lineRule="auto"/>
              <w:ind w:righ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А</w:t>
            </w:r>
            <w:r>
              <w:rPr>
                <w:rFonts w:ascii="Times New Roman" w:hAnsi="Times New Roman"/>
                <w:b/>
              </w:rPr>
              <w:t xml:space="preserve"> сколько разделов и статей в  Конституции? </w:t>
            </w:r>
            <w:r>
              <w:rPr>
                <w:rFonts w:ascii="Times New Roman" w:hAnsi="Times New Roman"/>
              </w:rPr>
              <w:t xml:space="preserve">Чтобы </w:t>
            </w:r>
            <w:proofErr w:type="gramStart"/>
            <w:r>
              <w:rPr>
                <w:rFonts w:ascii="Times New Roman" w:hAnsi="Times New Roman"/>
              </w:rPr>
              <w:t>ответить на этот вопрос выполним</w:t>
            </w:r>
            <w:proofErr w:type="gramEnd"/>
            <w:r>
              <w:rPr>
                <w:rFonts w:ascii="Times New Roman" w:hAnsi="Times New Roman"/>
              </w:rPr>
              <w:t xml:space="preserve"> задание.</w:t>
            </w:r>
          </w:p>
          <w:p w:rsidR="00FA27E0" w:rsidRDefault="00FA27E0">
            <w:pPr>
              <w:spacing w:line="240" w:lineRule="auto"/>
              <w:ind w:righ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ab/>
              <w:t>Найдите значение выражения и определите количество разделов и статей в Конституции.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664"/>
              <w:gridCol w:w="2433"/>
            </w:tblGrid>
            <w:tr w:rsidR="00FA27E0">
              <w:trPr>
                <w:trHeight w:val="369"/>
              </w:trPr>
              <w:tc>
                <w:tcPr>
                  <w:tcW w:w="2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ind w:right="40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 xml:space="preserve">I </w:t>
                  </w:r>
                  <w:r>
                    <w:rPr>
                      <w:rFonts w:ascii="Times New Roman" w:hAnsi="Times New Roman"/>
                    </w:rPr>
                    <w:t>группа</w: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ind w:right="40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Количество разделов.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ind w:right="40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>II</w:t>
                  </w:r>
                  <w:r>
                    <w:rPr>
                      <w:rFonts w:ascii="Times New Roman" w:hAnsi="Times New Roman"/>
                    </w:rPr>
                    <w:t xml:space="preserve"> группа</w: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ind w:right="40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Количество статей. </w:t>
                  </w:r>
                </w:p>
              </w:tc>
            </w:tr>
            <w:tr w:rsidR="00FA27E0">
              <w:trPr>
                <w:trHeight w:val="690"/>
              </w:trPr>
              <w:tc>
                <w:tcPr>
                  <w:tcW w:w="2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ind w:right="40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position w:val="-28"/>
                    </w:rPr>
                    <w:object w:dxaOrig="3520" w:dyaOrig="680">
                      <v:shape id="_x0000_i1035" type="#_x0000_t75" style="width:124.1pt;height:23.75pt" o:ole="">
                        <v:imagedata r:id="rId25" o:title=""/>
                      </v:shape>
                      <o:OLEObject Type="Embed" ProgID="Equation.3" ShapeID="_x0000_i1035" DrawAspect="Content" ObjectID="_1551032299" r:id="rId26"/>
                    </w:objec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ind w:right="40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position w:val="-28"/>
                    </w:rPr>
                    <w:object w:dxaOrig="3320" w:dyaOrig="680">
                      <v:shape id="_x0000_i1036" type="#_x0000_t75" style="width:109.55pt;height:22.2pt" o:ole="">
                        <v:imagedata r:id="rId27" o:title=""/>
                      </v:shape>
                      <o:OLEObject Type="Embed" ProgID="Equation.3" ShapeID="_x0000_i1036" DrawAspect="Content" ObjectID="_1551032300" r:id="rId28"/>
                    </w:object>
                  </w:r>
                </w:p>
              </w:tc>
            </w:tr>
          </w:tbl>
          <w:p w:rsidR="00FA27E0" w:rsidRDefault="00FA27E0">
            <w:pPr>
              <w:spacing w:line="240" w:lineRule="auto"/>
              <w:ind w:right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ab/>
            </w:r>
          </w:p>
          <w:p w:rsidR="00FA27E0" w:rsidRDefault="00FA27E0">
            <w:pPr>
              <w:spacing w:line="240" w:lineRule="auto"/>
              <w:ind w:right="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ab/>
              <w:t xml:space="preserve">Казахстан состоит из областей и районов. Как вы </w:t>
            </w:r>
            <w:proofErr w:type="gramStart"/>
            <w:r>
              <w:rPr>
                <w:rFonts w:ascii="Times New Roman" w:hAnsi="Times New Roman"/>
              </w:rPr>
              <w:t>думаете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сколько  входит в РК областей и районов? </w:t>
            </w:r>
          </w:p>
          <w:p w:rsidR="00FA27E0" w:rsidRDefault="00FA27E0">
            <w:pPr>
              <w:spacing w:line="240" w:lineRule="auto"/>
              <w:ind w:right="40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i/>
              </w:rPr>
              <w:t>задачу решает весь класс, 1 ученик работает у доски</w:t>
            </w:r>
            <w:r>
              <w:rPr>
                <w:rFonts w:ascii="Times New Roman" w:hAnsi="Times New Roman"/>
              </w:rPr>
              <w:t>)</w:t>
            </w:r>
          </w:p>
          <w:p w:rsidR="00FA27E0" w:rsidRDefault="00FA27E0">
            <w:pPr>
              <w:spacing w:line="240" w:lineRule="auto"/>
              <w:ind w:right="40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Задача. </w:t>
            </w:r>
            <w:r>
              <w:rPr>
                <w:rFonts w:ascii="Times New Roman" w:hAnsi="Times New Roman"/>
              </w:rPr>
              <w:t xml:space="preserve">В составе Республики Казахстан 14 областей. Районов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position w:val="-24"/>
              </w:rPr>
              <w:object w:dxaOrig="560" w:dyaOrig="619">
                <v:shape id="_x0000_i1037" type="#_x0000_t75" style="width:27.55pt;height:30.65pt" o:ole="">
                  <v:imagedata r:id="rId29" o:title=""/>
                </v:shape>
                <o:OLEObject Type="Embed" ProgID="Equation.3" ShapeID="_x0000_i1037" DrawAspect="Content" ObjectID="_1551032301" r:id="rId30"/>
              </w:object>
            </w:r>
            <w:r>
              <w:rPr>
                <w:rFonts w:ascii="Times New Roman" w:hAnsi="Times New Roman"/>
              </w:rPr>
              <w:t xml:space="preserve">, а городов в </w:t>
            </w:r>
            <w:r>
              <w:rPr>
                <w:rFonts w:ascii="Times New Roman" w:hAnsi="Times New Roman"/>
                <w:position w:val="-24"/>
              </w:rPr>
              <w:object w:dxaOrig="380" w:dyaOrig="620">
                <v:shape id="_x0000_i1038" type="#_x0000_t75" style="width:18.4pt;height:30.65pt" o:ole="">
                  <v:imagedata r:id="rId31" o:title=""/>
                </v:shape>
                <o:OLEObject Type="Embed" ProgID="Equation.3" ShapeID="_x0000_i1038" DrawAspect="Content" ObjectID="_1551032302" r:id="rId32"/>
              </w:object>
            </w:r>
            <w:r>
              <w:rPr>
                <w:rFonts w:ascii="Times New Roman" w:hAnsi="Times New Roman"/>
              </w:rPr>
              <w:t xml:space="preserve"> раза больше. Сколько районов и городов в Казахстане? </w:t>
            </w:r>
          </w:p>
          <w:p w:rsidR="00FA27E0" w:rsidRDefault="00FA27E0">
            <w:pPr>
              <w:spacing w:line="240" w:lineRule="auto"/>
              <w:ind w:right="40" w:firstLine="567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i/>
              </w:rPr>
              <w:t>(Ответ.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  <w:proofErr w:type="gramStart"/>
            <w:r>
              <w:rPr>
                <w:rFonts w:ascii="Times New Roman" w:hAnsi="Times New Roman"/>
                <w:i/>
              </w:rPr>
              <w:t>Конституция содержит 9 разделов и 98 статей).</w:t>
            </w:r>
            <w:proofErr w:type="gramEnd"/>
          </w:p>
          <w:p w:rsidR="00FA27E0" w:rsidRDefault="00FA27E0">
            <w:pPr>
              <w:spacing w:line="240" w:lineRule="auto"/>
              <w:ind w:right="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</w:rPr>
              <w:tab/>
              <w:t>Кто является главой государства?</w:t>
            </w:r>
          </w:p>
          <w:p w:rsidR="00FA27E0" w:rsidRDefault="00FA27E0">
            <w:pPr>
              <w:spacing w:line="240" w:lineRule="auto"/>
              <w:ind w:firstLine="360"/>
              <w:rPr>
                <w:rFonts w:ascii="Times New Roman" w:hAnsi="Times New Roman"/>
                <w:sz w:val="20"/>
                <w:szCs w:val="20"/>
              </w:rPr>
            </w:pPr>
            <w:r>
              <w:t>Президент Республики Казахстан является главой государства, его высшим должностным лицом, определяющим основные направления внутренней и внешней политики государства и представляющим Казахстан внутри страны и в международных отношениях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с</w:t>
            </w:r>
            <w:proofErr w:type="gramEnd"/>
            <w:r>
              <w:t>татья 40).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Ч-П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Найдите закономерность</w:t>
            </w:r>
          </w:p>
          <w:p w:rsidR="00FA27E0" w:rsidRDefault="00FA27E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1,4,9,16,25 продолжи ряд</w:t>
            </w:r>
          </w:p>
          <w:p w:rsidR="00FA27E0" w:rsidRDefault="00FA27E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1, 8, 27, 64 …</w:t>
            </w:r>
          </w:p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Оказать помощь слабым учащимся</w:t>
            </w:r>
          </w:p>
        </w:tc>
      </w:tr>
      <w:tr w:rsidR="00FA27E0" w:rsidTr="00FA27E0">
        <w:trPr>
          <w:trHeight w:val="51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6"/>
              <w:spacing w:after="16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Физкультминутка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Конституции правам и свободам человека отведена целая глава, включающая в себя 30 статей, причём права даются в совокупности со свободами. Статья 29 гласит, что каждый имеет право на охрану здоровья, а как мы можем сохранить свое здоровье на уроке? (</w:t>
            </w:r>
            <w:r>
              <w:rPr>
                <w:b/>
                <w:bCs/>
                <w:sz w:val="22"/>
                <w:szCs w:val="22"/>
              </w:rPr>
              <w:t>физкультминутка</w:t>
            </w:r>
            <w:r>
              <w:rPr>
                <w:bCs/>
                <w:sz w:val="22"/>
                <w:szCs w:val="22"/>
              </w:rPr>
              <w:t>)</w:t>
            </w:r>
          </w:p>
          <w:p w:rsidR="00FA27E0" w:rsidRDefault="00FA27E0">
            <w:pPr>
              <w:shd w:val="clear" w:color="auto" w:fill="FFFFFF"/>
              <w:spacing w:line="240" w:lineRule="auto"/>
              <w:ind w:firstLine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Дружно встали, улыбнулись!</w:t>
            </w:r>
          </w:p>
          <w:p w:rsidR="00FA27E0" w:rsidRDefault="00FA27E0">
            <w:pPr>
              <w:shd w:val="clear" w:color="auto" w:fill="FFFFFF"/>
              <w:spacing w:line="240" w:lineRule="auto"/>
              <w:ind w:firstLine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Руки вверх и</w:t>
            </w:r>
            <w:proofErr w:type="gramStart"/>
            <w:r>
              <w:rPr>
                <w:rFonts w:ascii="Times New Roman" w:hAnsi="Times New Roman"/>
              </w:rPr>
              <w:t>… П</w:t>
            </w:r>
            <w:proofErr w:type="gramEnd"/>
            <w:r>
              <w:rPr>
                <w:rFonts w:ascii="Times New Roman" w:hAnsi="Times New Roman"/>
              </w:rPr>
              <w:t>отянулись!</w:t>
            </w:r>
          </w:p>
          <w:p w:rsidR="00FA27E0" w:rsidRDefault="00FA27E0">
            <w:pPr>
              <w:shd w:val="clear" w:color="auto" w:fill="FFFFFF"/>
              <w:spacing w:line="240" w:lineRule="auto"/>
              <w:ind w:firstLine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Потянулись, потянулись.</w:t>
            </w:r>
          </w:p>
          <w:p w:rsidR="00FA27E0" w:rsidRDefault="00FA27E0">
            <w:pPr>
              <w:shd w:val="clear" w:color="auto" w:fill="FFFFFF"/>
              <w:spacing w:line="240" w:lineRule="auto"/>
              <w:ind w:firstLine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 на дружку оглянулись!</w:t>
            </w:r>
          </w:p>
          <w:p w:rsidR="00FA27E0" w:rsidRDefault="00FA27E0">
            <w:pPr>
              <w:shd w:val="clear" w:color="auto" w:fill="FFFFFF"/>
              <w:spacing w:line="240" w:lineRule="auto"/>
              <w:ind w:firstLine="3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Мы, конечно, лучше всех!</w:t>
            </w:r>
          </w:p>
          <w:p w:rsidR="00FA27E0" w:rsidRDefault="00FA27E0">
            <w:pPr>
              <w:pStyle w:val="a6"/>
              <w:spacing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Нам сопутствует УСПЕХ!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27E0" w:rsidTr="00FA27E0">
        <w:trPr>
          <w:trHeight w:val="25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pStyle w:val="a3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Самостоятельная работа. </w:t>
            </w:r>
          </w:p>
          <w:p w:rsidR="00FA27E0" w:rsidRDefault="00FA27E0">
            <w:pPr>
              <w:pStyle w:val="a6"/>
              <w:spacing w:after="16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ab/>
              <w:t xml:space="preserve">Выполните задания и выберете букву, соответствующую правильному ответу. </w:t>
            </w:r>
          </w:p>
          <w:tbl>
            <w:tblPr>
              <w:tblW w:w="50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869"/>
              <w:gridCol w:w="1641"/>
              <w:gridCol w:w="1515"/>
            </w:tblGrid>
            <w:tr w:rsidR="00FA27E0">
              <w:trPr>
                <w:trHeight w:val="195"/>
              </w:trPr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вариант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II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вариант</w:t>
                  </w: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III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вариант</w:t>
                  </w: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 xml:space="preserve"> </w:t>
                  </w:r>
                </w:p>
              </w:tc>
            </w:tr>
            <w:tr w:rsidR="00FA27E0">
              <w:trPr>
                <w:trHeight w:val="1147"/>
              </w:trPr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Найдите число, обратное числу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240" w:dyaOrig="620">
                      <v:shape id="_x0000_i1040" type="#_x0000_t75" style="width:12.25pt;height:30.65pt" o:ole="">
                        <v:imagedata r:id="rId33" o:title=""/>
                      </v:shape>
                      <o:OLEObject Type="Embed" ProgID="Equation.3" ShapeID="_x0000_i1040" DrawAspect="Content" ObjectID="_1551032303" r:id="rId34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г)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240" w:dyaOrig="620">
                      <v:shape id="_x0000_i1041" type="#_x0000_t75" style="width:12.25pt;height:30.65pt" o:ole="">
                        <v:imagedata r:id="rId35" o:title=""/>
                      </v:shape>
                      <o:OLEObject Type="Embed" ProgID="Equation.3" ShapeID="_x0000_i1041" DrawAspect="Content" ObjectID="_1551032304" r:id="rId36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; о) </w:t>
                  </w:r>
                  <w:r>
                    <w:rPr>
                      <w:rFonts w:ascii="Times New Roman" w:hAnsi="Times New Roman"/>
                      <w:bCs/>
                    </w:rPr>
                    <w:t>4;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ф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 xml:space="preserve">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220" w:dyaOrig="620">
                      <v:shape id="_x0000_i1042" type="#_x0000_t75" style="width:11.5pt;height:30.65pt" o:ole="">
                        <v:imagedata r:id="rId37" o:title=""/>
                      </v:shape>
                      <o:OLEObject Type="Embed" ProgID="Equation.3" ShapeID="_x0000_i1042" DrawAspect="Content" ObjectID="_1551032305" r:id="rId38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.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Найдите число, обратное числу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240" w:dyaOrig="620">
                      <v:shape id="_x0000_i1043" type="#_x0000_t75" style="width:12.25pt;height:30.65pt" o:ole="">
                        <v:imagedata r:id="rId39" o:title=""/>
                      </v:shape>
                      <o:OLEObject Type="Embed" ProgID="Equation.3" ShapeID="_x0000_i1043" DrawAspect="Content" ObjectID="_1551032306" r:id="rId40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п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>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240" w:dyaOrig="620">
                      <v:shape id="_x0000_i1044" type="#_x0000_t75" style="width:12.25pt;height:30.65pt" o:ole="">
                        <v:imagedata r:id="rId41" o:title=""/>
                      </v:shape>
                      <o:OLEObject Type="Embed" ProgID="Equation.3" ShapeID="_x0000_i1044" DrawAspect="Content" ObjectID="_1551032307" r:id="rId42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о)</w:t>
                  </w:r>
                  <w:r>
                    <w:rPr>
                      <w:rFonts w:ascii="Times New Roman" w:hAnsi="Times New Roman"/>
                      <w:bCs/>
                    </w:rPr>
                    <w:t xml:space="preserve"> 7;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ф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>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240" w:dyaOrig="620">
                      <v:shape id="_x0000_i1045" type="#_x0000_t75" style="width:12.25pt;height:30.65pt" o:ole="">
                        <v:imagedata r:id="rId43" o:title=""/>
                      </v:shape>
                      <o:OLEObject Type="Embed" ProgID="Equation.3" ShapeID="_x0000_i1045" DrawAspect="Content" ObjectID="_1551032308" r:id="rId44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Найдите число, обратное числу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240" w:dyaOrig="620">
                      <v:shape id="_x0000_i1046" type="#_x0000_t75" style="width:12.25pt;height:30.65pt" o:ole="">
                        <v:imagedata r:id="rId45" o:title=""/>
                      </v:shape>
                      <o:OLEObject Type="Embed" ProgID="Equation.3" ShapeID="_x0000_i1046" DrawAspect="Content" ObjectID="_1551032309" r:id="rId46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л)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240" w:dyaOrig="620">
                      <v:shape id="_x0000_i1047" type="#_x0000_t75" style="width:12.25pt;height:30.65pt" o:ole="">
                        <v:imagedata r:id="rId47" o:title=""/>
                      </v:shape>
                      <o:OLEObject Type="Embed" ProgID="Equation.3" ShapeID="_x0000_i1047" DrawAspect="Content" ObjectID="_1551032310" r:id="rId48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ш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 xml:space="preserve">) 6; г)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240" w:dyaOrig="620">
                      <v:shape id="_x0000_i1048" type="#_x0000_t75" style="width:12.25pt;height:30.65pt" o:ole="">
                        <v:imagedata r:id="rId49" o:title=""/>
                      </v:shape>
                      <o:OLEObject Type="Embed" ProgID="Equation.3" ShapeID="_x0000_i1048" DrawAspect="Content" ObjectID="_1551032311" r:id="rId50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.</w:t>
                  </w:r>
                </w:p>
              </w:tc>
            </w:tr>
            <w:tr w:rsidR="00FA27E0">
              <w:trPr>
                <w:trHeight w:val="1630"/>
              </w:trPr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lastRenderedPageBreak/>
                    <w:t xml:space="preserve">Выделите целую часть дроби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40" w:dyaOrig="620">
                      <v:shape id="_x0000_i1049" type="#_x0000_t75" style="width:17.6pt;height:30.65pt" o:ole="">
                        <v:imagedata r:id="rId51" o:title=""/>
                      </v:shape>
                      <o:OLEObject Type="Embed" ProgID="Equation.3" ShapeID="_x0000_i1049" DrawAspect="Content" ObjectID="_1551032312" r:id="rId52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с)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40" w:dyaOrig="620">
                      <v:shape id="_x0000_i1050" type="#_x0000_t75" style="width:17.6pt;height:30.65pt" o:ole="">
                        <v:imagedata r:id="rId53" o:title=""/>
                      </v:shape>
                      <o:OLEObject Type="Embed" ProgID="Equation.3" ShapeID="_x0000_i1050" DrawAspect="Content" ObjectID="_1551032313" r:id="rId54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к)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60" w:dyaOrig="620">
                      <v:shape id="_x0000_i1051" type="#_x0000_t75" style="width:18.4pt;height:30.65pt" o:ole="">
                        <v:imagedata r:id="rId55" o:title=""/>
                      </v:shape>
                      <o:OLEObject Type="Embed" ProgID="Equation.3" ShapeID="_x0000_i1051" DrawAspect="Content" ObjectID="_1551032314" r:id="rId56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е)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80" w:dyaOrig="620">
                      <v:shape id="_x0000_i1052" type="#_x0000_t75" style="width:18.4pt;height:30.65pt" o:ole="">
                        <v:imagedata r:id="rId57" o:title=""/>
                      </v:shape>
                      <o:OLEObject Type="Embed" ProgID="Equation.3" ShapeID="_x0000_i1052" DrawAspect="Content" ObjectID="_1551032315" r:id="rId58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Выделите целую часть дроби 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20" w:dyaOrig="620">
                      <v:shape id="_x0000_i1053" type="#_x0000_t75" style="width:16.1pt;height:30.65pt" o:ole="">
                        <v:imagedata r:id="rId59" o:title=""/>
                      </v:shape>
                      <o:OLEObject Type="Embed" ProgID="Equation.3" ShapeID="_x0000_i1053" DrawAspect="Content" ObjectID="_1551032316" r:id="rId60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л)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80" w:dyaOrig="620">
                      <v:shape id="_x0000_i1054" type="#_x0000_t75" style="width:18.4pt;height:30.65pt" o:ole="">
                        <v:imagedata r:id="rId61" o:title=""/>
                      </v:shape>
                      <o:OLEObject Type="Embed" ProgID="Equation.3" ShapeID="_x0000_i1054" DrawAspect="Content" ObjectID="_1551032317" r:id="rId62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д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>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20" w:dyaOrig="620">
                      <v:shape id="_x0000_i1055" type="#_x0000_t75" style="width:16.1pt;height:30.65pt" o:ole="">
                        <v:imagedata r:id="rId63" o:title=""/>
                      </v:shape>
                      <o:OLEObject Type="Embed" ProgID="Equation.3" ShapeID="_x0000_i1055" DrawAspect="Content" ObjectID="_1551032318" r:id="rId64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р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>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40" w:dyaOrig="620">
                      <v:shape id="_x0000_i1056" type="#_x0000_t75" style="width:17.6pt;height:30.65pt" o:ole="">
                        <v:imagedata r:id="rId65" o:title=""/>
                      </v:shape>
                      <o:OLEObject Type="Embed" ProgID="Equation.3" ShapeID="_x0000_i1056" DrawAspect="Content" ObjectID="_1551032319" r:id="rId66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Выделите целую часть дроби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60" w:dyaOrig="620">
                      <v:shape id="_x0000_i1057" type="#_x0000_t75" style="width:18.4pt;height:30.65pt" o:ole="">
                        <v:imagedata r:id="rId67" o:title=""/>
                      </v:shape>
                      <o:OLEObject Type="Embed" ProgID="Equation.3" ShapeID="_x0000_i1057" DrawAspect="Content" ObjectID="_1551032320" r:id="rId68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б)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60" w:dyaOrig="620">
                      <v:shape id="_x0000_i1058" type="#_x0000_t75" style="width:18.4pt;height:30.65pt" o:ole="">
                        <v:imagedata r:id="rId69" o:title=""/>
                      </v:shape>
                      <o:OLEObject Type="Embed" ProgID="Equation.3" ShapeID="_x0000_i1058" DrawAspect="Content" ObjectID="_1551032321" r:id="rId70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и)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60" w:dyaOrig="620">
                      <v:shape id="_x0000_i1059" type="#_x0000_t75" style="width:18.4pt;height:30.65pt" o:ole="">
                        <v:imagedata r:id="rId71" o:title=""/>
                      </v:shape>
                      <o:OLEObject Type="Embed" ProgID="Equation.3" ShapeID="_x0000_i1059" DrawAspect="Content" ObjectID="_1551032322" r:id="rId72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>е)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80" w:dyaOrig="620">
                      <v:shape id="_x0000_i1060" type="#_x0000_t75" style="width:18.4pt;height:30.65pt" o:ole="">
                        <v:imagedata r:id="rId73" o:title=""/>
                      </v:shape>
                      <o:OLEObject Type="Embed" ProgID="Equation.3" ShapeID="_x0000_i1060" DrawAspect="Content" ObjectID="_1551032323" r:id="rId74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</w:tr>
            <w:tr w:rsidR="00FA27E0">
              <w:trPr>
                <w:trHeight w:val="1630"/>
              </w:trPr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Выполните деление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600" w:dyaOrig="620">
                      <v:shape id="_x0000_i1061" type="#_x0000_t75" style="width:29.85pt;height:30.65pt" o:ole="">
                        <v:imagedata r:id="rId75" o:title=""/>
                      </v:shape>
                      <o:OLEObject Type="Embed" ProgID="Equation.3" ShapeID="_x0000_i1061" DrawAspect="Content" ObjectID="_1551032324" r:id="rId76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л)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40" w:dyaOrig="620">
                      <v:shape id="_x0000_i1062" type="#_x0000_t75" style="width:17.6pt;height:30.65pt" o:ole="">
                        <v:imagedata r:id="rId77" o:title=""/>
                      </v:shape>
                      <o:OLEObject Type="Embed" ProgID="Equation.3" ShapeID="_x0000_i1062" DrawAspect="Content" ObjectID="_1551032325" r:id="rId78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р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>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40" w:dyaOrig="620">
                      <v:shape id="_x0000_i1063" type="#_x0000_t75" style="width:17.6pt;height:30.65pt" o:ole="">
                        <v:imagedata r:id="rId79" o:title=""/>
                      </v:shape>
                      <o:OLEObject Type="Embed" ProgID="Equation.3" ShapeID="_x0000_i1063" DrawAspect="Content" ObjectID="_1551032326" r:id="rId80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д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>)</w:t>
                  </w:r>
                  <w:r>
                    <w:rPr>
                      <w:rFonts w:ascii="Times New Roman" w:hAnsi="Times New Roman"/>
                      <w:bCs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440" w:dyaOrig="620">
                      <v:shape id="_x0000_i1064" type="#_x0000_t75" style="width:21.45pt;height:30.65pt" o:ole="">
                        <v:imagedata r:id="rId81" o:title=""/>
                      </v:shape>
                      <o:OLEObject Type="Embed" ProgID="Equation.3" ShapeID="_x0000_i1064" DrawAspect="Content" ObjectID="_1551032327" r:id="rId82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Выполните деление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639" w:dyaOrig="619">
                      <v:shape id="_x0000_i1065" type="#_x0000_t75" style="width:32.15pt;height:30.65pt" o:ole="">
                        <v:imagedata r:id="rId83" o:title=""/>
                      </v:shape>
                      <o:OLEObject Type="Embed" ProgID="Equation.3" ShapeID="_x0000_i1065" DrawAspect="Content" ObjectID="_1551032328" r:id="rId84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bCs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з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 xml:space="preserve">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320" w:dyaOrig="620">
                      <v:shape id="_x0000_i1066" type="#_x0000_t75" style="width:16.1pt;height:30.65pt" o:ole="">
                        <v:imagedata r:id="rId85" o:title=""/>
                      </v:shape>
                      <o:OLEObject Type="Embed" ProgID="Equation.3" ShapeID="_x0000_i1066" DrawAspect="Content" ObjectID="_1551032329" r:id="rId86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н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 xml:space="preserve">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340" w:dyaOrig="620">
                      <v:shape id="_x0000_i1067" type="#_x0000_t75" style="width:17.6pt;height:30.65pt" o:ole="">
                        <v:imagedata r:id="rId87" o:title=""/>
                      </v:shape>
                      <o:OLEObject Type="Embed" ProgID="Equation.3" ShapeID="_x0000_i1067" DrawAspect="Content" ObjectID="_1551032330" r:id="rId88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; а)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240" w:dyaOrig="620">
                      <v:shape id="_x0000_i1068" type="#_x0000_t75" style="width:12.25pt;height:30.65pt" o:ole="">
                        <v:imagedata r:id="rId89" o:title=""/>
                      </v:shape>
                      <o:OLEObject Type="Embed" ProgID="Equation.3" ShapeID="_x0000_i1068" DrawAspect="Content" ObjectID="_1551032331" r:id="rId90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Выполните деление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700" w:dyaOrig="620">
                      <v:shape id="_x0000_i1069" type="#_x0000_t75" style="width:35.25pt;height:30.65pt" o:ole="">
                        <v:imagedata r:id="rId91" o:title=""/>
                      </v:shape>
                      <o:OLEObject Type="Embed" ProgID="Equation.3" ShapeID="_x0000_i1069" DrawAspect="Content" ObjectID="_1551032332" r:id="rId92"/>
                    </w:objec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м)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320" w:dyaOrig="620">
                      <v:shape id="_x0000_i1070" type="#_x0000_t75" style="width:16.1pt;height:30.65pt" o:ole="">
                        <v:imagedata r:id="rId93" o:title=""/>
                      </v:shape>
                      <o:OLEObject Type="Embed" ProgID="Equation.3" ShapeID="_x0000_i1070" DrawAspect="Content" ObjectID="_1551032333" r:id="rId94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щ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 xml:space="preserve">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440" w:dyaOrig="620">
                      <v:shape id="_x0000_i1071" type="#_x0000_t75" style="width:21.45pt;height:30.65pt" o:ole="">
                        <v:imagedata r:id="rId95" o:title=""/>
                      </v:shape>
                      <o:OLEObject Type="Embed" ProgID="Equation.3" ShapeID="_x0000_i1071" DrawAspect="Content" ObjectID="_1551032334" r:id="rId96"/>
                    </w:objec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; а) </w:t>
                  </w:r>
                  <w:r>
                    <w:rPr>
                      <w:rFonts w:ascii="Times New Roman" w:hAnsi="Times New Roman"/>
                      <w:b/>
                      <w:bCs/>
                      <w:position w:val="-24"/>
                    </w:rPr>
                    <w:object w:dxaOrig="340" w:dyaOrig="620">
                      <v:shape id="_x0000_i1072" type="#_x0000_t75" style="width:17.6pt;height:30.65pt" o:ole="">
                        <v:imagedata r:id="rId97" o:title=""/>
                      </v:shape>
                      <o:OLEObject Type="Embed" ProgID="Equation.3" ShapeID="_x0000_i1072" DrawAspect="Content" ObjectID="_1551032335" r:id="rId98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</w:tr>
            <w:tr w:rsidR="00FA27E0">
              <w:trPr>
                <w:trHeight w:val="182"/>
              </w:trPr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Выполните умножение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40" w:dyaOrig="620">
                      <v:shape id="_x0000_i1073" type="#_x0000_t75" style="width:17.6pt;height:30.65pt" o:ole="">
                        <v:imagedata r:id="rId99" o:title=""/>
                      </v:shape>
                      <o:OLEObject Type="Embed" ProgID="Equation.3" ShapeID="_x0000_i1073" DrawAspect="Content" ObjectID="_1551032336" r:id="rId100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 · 35</w: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б) </w:t>
                  </w:r>
                  <w:r>
                    <w:rPr>
                      <w:rFonts w:ascii="Times New Roman" w:hAnsi="Times New Roman"/>
                      <w:bCs/>
                    </w:rPr>
                    <w:t xml:space="preserve">40;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и) </w:t>
                  </w:r>
                  <w:r>
                    <w:rPr>
                      <w:rFonts w:ascii="Times New Roman" w:hAnsi="Times New Roman"/>
                      <w:bCs/>
                    </w:rPr>
                    <w:t xml:space="preserve">4;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ж)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220" w:dyaOrig="620">
                      <v:shape id="_x0000_i1074" type="#_x0000_t75" style="width:11.5pt;height:30.65pt" o:ole="">
                        <v:imagedata r:id="rId101" o:title=""/>
                      </v:shape>
                      <o:OLEObject Type="Embed" ProgID="Equation.3" ShapeID="_x0000_i1074" DrawAspect="Content" ObjectID="_1551032337" r:id="rId102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Выполните умножение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240" w:dyaOrig="620">
                      <v:shape id="_x0000_i1075" type="#_x0000_t75" style="width:12.25pt;height:30.65pt" o:ole="">
                        <v:imagedata r:id="rId103" o:title=""/>
                      </v:shape>
                      <o:OLEObject Type="Embed" ProgID="Equation.3" ShapeID="_x0000_i1075" DrawAspect="Content" ObjectID="_1551032338" r:id="rId104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 · 45</w: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х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 xml:space="preserve">) </w:t>
                  </w:r>
                  <w:r>
                    <w:rPr>
                      <w:rFonts w:ascii="Times New Roman" w:hAnsi="Times New Roman"/>
                      <w:bCs/>
                    </w:rPr>
                    <w:t xml:space="preserve">1;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г) </w:t>
                  </w:r>
                  <w:r>
                    <w:rPr>
                      <w:rFonts w:ascii="Times New Roman" w:hAnsi="Times New Roman"/>
                      <w:bCs/>
                    </w:rPr>
                    <w:t xml:space="preserve">10;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у)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20" w:dyaOrig="620">
                      <v:shape id="_x0000_i1076" type="#_x0000_t75" style="width:16.1pt;height:30.65pt" o:ole="">
                        <v:imagedata r:id="rId105" o:title=""/>
                      </v:shape>
                      <o:OLEObject Type="Embed" ProgID="Equation.3" ShapeID="_x0000_i1076" DrawAspect="Content" ObjectID="_1551032339" r:id="rId106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 xml:space="preserve">Выполните умножение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40" w:dyaOrig="620">
                      <v:shape id="_x0000_i1077" type="#_x0000_t75" style="width:17.6pt;height:30.65pt" o:ole="">
                        <v:imagedata r:id="rId107" o:title=""/>
                      </v:shape>
                      <o:OLEObject Type="Embed" ProgID="Equation.3" ShapeID="_x0000_i1077" DrawAspect="Content" ObjectID="_1551032340" r:id="rId108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 xml:space="preserve"> · 63</w:t>
                  </w:r>
                </w:p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 xml:space="preserve">б) </w:t>
                  </w:r>
                  <w:r>
                    <w:rPr>
                      <w:rFonts w:ascii="Times New Roman" w:hAnsi="Times New Roman"/>
                      <w:bCs/>
                    </w:rPr>
                    <w:t xml:space="preserve">18; </w:t>
                  </w:r>
                  <w:proofErr w:type="spellStart"/>
                  <w:r>
                    <w:rPr>
                      <w:rFonts w:ascii="Times New Roman" w:hAnsi="Times New Roman"/>
                      <w:b/>
                      <w:bCs/>
                    </w:rPr>
                    <w:t>н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</w:rPr>
                    <w:t xml:space="preserve">) </w:t>
                  </w:r>
                  <w:r>
                    <w:rPr>
                      <w:rFonts w:ascii="Times New Roman" w:hAnsi="Times New Roman"/>
                      <w:bCs/>
                    </w:rPr>
                    <w:t xml:space="preserve">81; </w:t>
                  </w:r>
                  <w:r>
                    <w:rPr>
                      <w:rFonts w:ascii="Times New Roman" w:hAnsi="Times New Roman"/>
                      <w:b/>
                      <w:bCs/>
                    </w:rPr>
                    <w:t xml:space="preserve">ж) </w:t>
                  </w:r>
                  <w:r>
                    <w:rPr>
                      <w:rFonts w:ascii="Times New Roman" w:hAnsi="Times New Roman"/>
                      <w:bCs/>
                      <w:position w:val="-24"/>
                    </w:rPr>
                    <w:object w:dxaOrig="320" w:dyaOrig="620">
                      <v:shape id="_x0000_i1078" type="#_x0000_t75" style="width:16.1pt;height:30.65pt" o:ole="">
                        <v:imagedata r:id="rId109" o:title=""/>
                      </v:shape>
                      <o:OLEObject Type="Embed" ProgID="Equation.3" ShapeID="_x0000_i1078" DrawAspect="Content" ObjectID="_1551032341" r:id="rId110"/>
                    </w:object>
                  </w:r>
                  <w:r>
                    <w:rPr>
                      <w:rFonts w:ascii="Times New Roman" w:hAnsi="Times New Roman"/>
                      <w:bCs/>
                    </w:rPr>
                    <w:t>.</w:t>
                  </w:r>
                </w:p>
              </w:tc>
            </w:tr>
            <w:tr w:rsidR="00FA27E0">
              <w:trPr>
                <w:trHeight w:val="112"/>
              </w:trPr>
              <w:tc>
                <w:tcPr>
                  <w:tcW w:w="1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Герб</w:t>
                  </w:r>
                </w:p>
              </w:tc>
              <w:tc>
                <w:tcPr>
                  <w:tcW w:w="1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Флаг</w:t>
                  </w:r>
                </w:p>
              </w:tc>
              <w:tc>
                <w:tcPr>
                  <w:tcW w:w="15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7E0" w:rsidRDefault="00FA27E0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гимн</w:t>
                  </w:r>
                </w:p>
              </w:tc>
            </w:tr>
          </w:tbl>
          <w:p w:rsidR="00FA27E0" w:rsidRDefault="00FA27E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Cs/>
              </w:rPr>
              <w:tab/>
              <w:t xml:space="preserve">Выполнив задания, вы получили  - </w:t>
            </w:r>
            <w:r>
              <w:rPr>
                <w:rFonts w:ascii="Times New Roman" w:hAnsi="Times New Roman"/>
                <w:b/>
                <w:bCs/>
              </w:rPr>
              <w:t xml:space="preserve">государственные символы РК. Что вы знаете о 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FA27E0" w:rsidRDefault="00FA27E0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них?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Р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27E0" w:rsidTr="00FA27E0">
        <w:trPr>
          <w:trHeight w:val="25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6"/>
              <w:spacing w:after="16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>Поработаем в парах.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Вычислите:</w:t>
            </w:r>
          </w:p>
          <w:p w:rsidR="00FA27E0" w:rsidRDefault="00FA27E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28"/>
              </w:rPr>
              <w:object w:dxaOrig="5583" w:dyaOrig="791">
                <v:shape id="_x0000_i1039" type="#_x0000_t75" style="width:222.9pt;height:35.25pt" o:ole="">
                  <v:imagedata r:id="rId111" o:title=""/>
                </v:shape>
                <o:OLEObject Type="Embed" ProgID="Equation.3" ShapeID="_x0000_i1039" DrawAspect="Content" ObjectID="_1551032342" r:id="rId112"/>
              </w:object>
            </w:r>
          </w:p>
          <w:p w:rsidR="00FA27E0" w:rsidRDefault="00FA27E0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Какой мы получили ответ? Вспомним ещё раз, с чем связано это число? Молодцы!</w:t>
            </w:r>
          </w:p>
          <w:p w:rsidR="00FA27E0" w:rsidRDefault="00FA27E0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eastAsia="en-GB"/>
              </w:rPr>
              <w:t>Ответ: 14 областей.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27E0" w:rsidTr="00FA27E0">
        <w:trPr>
          <w:trHeight w:val="25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Рефлексия</w:t>
            </w:r>
          </w:p>
          <w:p w:rsidR="00FA27E0" w:rsidRDefault="00FA27E0">
            <w:pPr>
              <w:pStyle w:val="a6"/>
              <w:spacing w:after="160" w:line="240" w:lineRule="auto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            </w:t>
            </w:r>
            <w:r>
              <w:rPr>
                <w:rStyle w:val="a7"/>
                <w:rFonts w:ascii="Times New Roman" w:hAnsi="Times New Roman"/>
                <w:shd w:val="clear" w:color="auto" w:fill="FFFFFF"/>
              </w:rPr>
              <w:t>Прием «Телеграмма»</w:t>
            </w:r>
            <w:r>
              <w:rPr>
                <w:rFonts w:ascii="Times New Roman" w:hAnsi="Times New Roman"/>
                <w:shd w:val="clear" w:color="auto" w:fill="FFFFFF"/>
              </w:rPr>
              <w:t>: Каждому ученику предлагаю заполнить бланк телеграммы, выдаю при этом следующую инструкцию: «Что вы думаете о прошедшем уроке? Что было для вас важным? Что вам понравилось? Что осталось неясным? В каком направлении нам стоит продвигаться дальше? Напишите мне, пожалуйста, об этом короткое послание – телеграмму из 11 слов. Я хочу узнать ваше мнение для того, чтобы учитывать его в дальнейшей работе».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27E0" w:rsidTr="00FA27E0">
        <w:trPr>
          <w:trHeight w:val="25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Домашнее задание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Творческое задание: придумать задачу с дробями про РК.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E0" w:rsidRDefault="00FA27E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3A6438" w:rsidRDefault="003A6438" w:rsidP="00FA27E0"/>
    <w:sectPr w:rsidR="003A6438" w:rsidSect="00FA27E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B01C7"/>
    <w:multiLevelType w:val="multilevel"/>
    <w:tmpl w:val="FC840A9A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BB0591"/>
    <w:multiLevelType w:val="hybridMultilevel"/>
    <w:tmpl w:val="2236EF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A27E0"/>
    <w:rsid w:val="003A6438"/>
    <w:rsid w:val="00FA2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7E0"/>
    <w:pPr>
      <w:spacing w:after="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27E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FA27E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FA27E0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FA27E0"/>
    <w:pPr>
      <w:spacing w:after="200"/>
      <w:ind w:left="720"/>
      <w:contextualSpacing/>
      <w:jc w:val="left"/>
    </w:pPr>
  </w:style>
  <w:style w:type="paragraph" w:customStyle="1" w:styleId="ListParagraph">
    <w:name w:val="List Paragraph"/>
    <w:basedOn w:val="a"/>
    <w:uiPriority w:val="99"/>
    <w:rsid w:val="00FA27E0"/>
    <w:pPr>
      <w:spacing w:after="200"/>
      <w:ind w:left="720"/>
      <w:jc w:val="left"/>
    </w:pPr>
    <w:rPr>
      <w:rFonts w:eastAsia="Times New Roman" w:cs="Calibri"/>
    </w:rPr>
  </w:style>
  <w:style w:type="character" w:customStyle="1" w:styleId="FontStyle22">
    <w:name w:val="Font Style22"/>
    <w:rsid w:val="00FA27E0"/>
    <w:rPr>
      <w:rFonts w:ascii="Times New Roman" w:hAnsi="Times New Roman" w:cs="Times New Roman" w:hint="default"/>
      <w:sz w:val="22"/>
    </w:rPr>
  </w:style>
  <w:style w:type="character" w:styleId="a7">
    <w:name w:val="Strong"/>
    <w:basedOn w:val="a0"/>
    <w:uiPriority w:val="22"/>
    <w:qFormat/>
    <w:rsid w:val="00FA27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87" Type="http://schemas.openxmlformats.org/officeDocument/2006/relationships/image" Target="media/image42.wmf"/><Relationship Id="rId102" Type="http://schemas.openxmlformats.org/officeDocument/2006/relationships/oleObject" Target="embeddings/oleObject49.bin"/><Relationship Id="rId110" Type="http://schemas.openxmlformats.org/officeDocument/2006/relationships/oleObject" Target="embeddings/oleObject53.bin"/><Relationship Id="rId5" Type="http://schemas.openxmlformats.org/officeDocument/2006/relationships/image" Target="media/image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13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4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theme" Target="theme/theme1.xml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1073</Words>
  <Characters>6117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2017-03-14T15:28:00Z</dcterms:created>
  <dcterms:modified xsi:type="dcterms:W3CDTF">2017-03-14T15:30:00Z</dcterms:modified>
</cp:coreProperties>
</file>