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7F1" w:rsidRDefault="00E247F1" w:rsidP="00E247F1">
      <w:pPr>
        <w:pStyle w:val="a3"/>
      </w:pPr>
      <w:r>
        <w:t xml:space="preserve">Тит </w:t>
      </w:r>
      <w:proofErr w:type="spellStart"/>
      <w:r>
        <w:t>Нат</w:t>
      </w:r>
      <w:proofErr w:type="spellEnd"/>
      <w:r>
        <w:t xml:space="preserve"> Хан — </w:t>
      </w:r>
      <w:proofErr w:type="gramStart"/>
      <w:r>
        <w:t>дзен-буддийский</w:t>
      </w:r>
      <w:proofErr w:type="gramEnd"/>
      <w:r>
        <w:t xml:space="preserve"> монах из Вьетнама, настоятель медитативного центра, автор более 100 книг по осознанности. В 2014 году попал в список 100 самых влиятельных духовных лидеров под номером 4 (после Далай-ламы, </w:t>
      </w:r>
      <w:proofErr w:type="spellStart"/>
      <w:r>
        <w:t>Экхарта</w:t>
      </w:r>
      <w:proofErr w:type="spellEnd"/>
      <w:r>
        <w:t xml:space="preserve"> </w:t>
      </w:r>
      <w:proofErr w:type="spellStart"/>
      <w:r>
        <w:t>Толле</w:t>
      </w:r>
      <w:proofErr w:type="spellEnd"/>
      <w:r>
        <w:t xml:space="preserve"> и папы римского Франциска). У этого человека есть чему поучиться.</w:t>
      </w:r>
    </w:p>
    <w:p w:rsidR="00E247F1" w:rsidRDefault="00E247F1" w:rsidP="00E247F1">
      <w:pPr>
        <w:pStyle w:val="a3"/>
      </w:pPr>
      <w:r>
        <w:t xml:space="preserve">Публикуем 20 избранных высказываний Тита </w:t>
      </w:r>
      <w:proofErr w:type="spellStart"/>
      <w:r>
        <w:t>Ната</w:t>
      </w:r>
      <w:proofErr w:type="spellEnd"/>
      <w:r>
        <w:t xml:space="preserve"> Хана о любви, осознанности, творчестве и счастье, которые сделают вас мудрее.</w:t>
      </w:r>
    </w:p>
    <w:p w:rsidR="00E247F1" w:rsidRDefault="00E247F1" w:rsidP="00E247F1">
      <w:pPr>
        <w:pStyle w:val="a3"/>
      </w:pPr>
      <w:r>
        <w:rPr>
          <w:rStyle w:val="a4"/>
        </w:rPr>
        <w:t>О любви</w:t>
      </w:r>
    </w:p>
    <w:p w:rsidR="00E247F1" w:rsidRDefault="00E247F1" w:rsidP="00E247F1">
      <w:pPr>
        <w:pStyle w:val="a3"/>
      </w:pPr>
      <w:r>
        <w:t>1. Любить означает научиться искусству создания своего счастья.</w:t>
      </w:r>
    </w:p>
    <w:p w:rsidR="00E247F1" w:rsidRDefault="00E247F1" w:rsidP="00E247F1">
      <w:pPr>
        <w:pStyle w:val="a3"/>
      </w:pPr>
      <w:r>
        <w:t>2. Когда мы говорим с состраданием, которое основывается на любви и осознании нами взаимосвязи с другими, тогда нашу речь можно назвать истинной.</w:t>
      </w:r>
    </w:p>
    <w:p w:rsidR="00E247F1" w:rsidRDefault="00E247F1" w:rsidP="00E247F1">
      <w:pPr>
        <w:pStyle w:val="a3"/>
      </w:pPr>
      <w:r>
        <w:t>3. Если вам нравится только лучшее в человеке — это не любовь. Вы должны принимать его слабости, проявлять терпение, понимание и нести энергию позитивного преобразования, исцеления.</w:t>
      </w:r>
    </w:p>
    <w:p w:rsidR="00E247F1" w:rsidRDefault="00E247F1" w:rsidP="00E247F1">
      <w:pPr>
        <w:pStyle w:val="a3"/>
      </w:pPr>
      <w:r>
        <w:rPr>
          <w:noProof/>
          <w:color w:val="0000FF"/>
        </w:rPr>
        <w:drawing>
          <wp:inline distT="0" distB="0" distL="0" distR="0" wp14:anchorId="46855C9E" wp14:editId="053F0333">
            <wp:extent cx="5709920" cy="3813175"/>
            <wp:effectExtent l="0" t="0" r="5080" b="0"/>
            <wp:docPr id="4" name="Рисунок 4" descr="heart-700141_960_720 (1)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art-700141_960_720 (1)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9920" cy="381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</w:p>
    <w:p w:rsidR="00E247F1" w:rsidRDefault="00E247F1" w:rsidP="00E247F1">
      <w:pPr>
        <w:pStyle w:val="a3"/>
      </w:pPr>
    </w:p>
    <w:p w:rsidR="00E247F1" w:rsidRDefault="00E247F1" w:rsidP="00E247F1">
      <w:pPr>
        <w:pStyle w:val="a3"/>
      </w:pPr>
      <w:r>
        <w:rPr>
          <w:rStyle w:val="a4"/>
        </w:rPr>
        <w:t>О творчестве</w:t>
      </w:r>
    </w:p>
    <w:p w:rsidR="00E247F1" w:rsidRDefault="00E247F1" w:rsidP="00E247F1">
      <w:pPr>
        <w:pStyle w:val="a3"/>
      </w:pPr>
      <w:r>
        <w:t>4. Наша жизнь — произведение искусства. Даже если мы не пишем и не рисуем, мы все равно творим.</w:t>
      </w:r>
    </w:p>
    <w:p w:rsidR="00E247F1" w:rsidRDefault="00E247F1" w:rsidP="00E247F1">
      <w:pPr>
        <w:pStyle w:val="a3"/>
      </w:pPr>
      <w:r>
        <w:t>5. Иногда об искусстве лучше говорить, не называя его искусством.</w:t>
      </w:r>
    </w:p>
    <w:p w:rsidR="00E247F1" w:rsidRDefault="00E247F1" w:rsidP="00E247F1">
      <w:pPr>
        <w:pStyle w:val="a3"/>
      </w:pPr>
      <w:r>
        <w:lastRenderedPageBreak/>
        <w:t>6. В этом состоит сила не-действия. Мы останавливаем мысли, соединяем разум с телом и по-настоящему существуем здесь и сейчас. Не-действие очень важно. Не-действие не равнозначно пассивности. Это динамичное и творческое состояние открытости.</w:t>
      </w:r>
    </w:p>
    <w:p w:rsidR="00E247F1" w:rsidRDefault="00E247F1" w:rsidP="00E247F1">
      <w:pPr>
        <w:pStyle w:val="a3"/>
      </w:pPr>
      <w:r>
        <w:t>7. Практика мира и примирения — одно из самых важных и творческих действий человека.</w:t>
      </w:r>
    </w:p>
    <w:p w:rsidR="00E247F1" w:rsidRDefault="00E247F1" w:rsidP="00E247F1">
      <w:pPr>
        <w:pStyle w:val="a3"/>
      </w:pPr>
      <w:r>
        <w:t>8. Чтобы мы смогли услышать красоту и ответить на ее призыв, необходима тишина. Если мы не ощущаем тишину внутри себя, а наш разум и тело полны шума, то мы не способны услышать голос красоты.</w:t>
      </w:r>
    </w:p>
    <w:p w:rsidR="00E247F1" w:rsidRDefault="00E247F1" w:rsidP="00E247F1">
      <w:pPr>
        <w:pStyle w:val="a3"/>
        <w:rPr>
          <w:rStyle w:val="a4"/>
        </w:rPr>
      </w:pPr>
      <w:r>
        <w:rPr>
          <w:noProof/>
          <w:color w:val="0000FF"/>
        </w:rPr>
        <w:drawing>
          <wp:inline distT="0" distB="0" distL="0" distR="0" wp14:anchorId="5D6A8149" wp14:editId="59EEAB7A">
            <wp:extent cx="5709920" cy="3813175"/>
            <wp:effectExtent l="0" t="0" r="5080" b="0"/>
            <wp:docPr id="5" name="Рисунок 5" descr="drawing-1209629_960_720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rawing-1209629_960_720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9920" cy="381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</w:p>
    <w:p w:rsidR="00E247F1" w:rsidRDefault="00E247F1" w:rsidP="00E247F1">
      <w:pPr>
        <w:pStyle w:val="a3"/>
      </w:pPr>
      <w:r>
        <w:rPr>
          <w:rStyle w:val="a4"/>
        </w:rPr>
        <w:t>Об осознанности</w:t>
      </w:r>
    </w:p>
    <w:p w:rsidR="00E247F1" w:rsidRDefault="00E247F1" w:rsidP="00E247F1">
      <w:pPr>
        <w:pStyle w:val="a3"/>
      </w:pPr>
      <w:r>
        <w:t>9. Наш разум переполнен шумом, поэтому мы не слышим себя. Наше сердце взывает к нам, но мы не слышим его. Пора это изменить.</w:t>
      </w:r>
    </w:p>
    <w:p w:rsidR="00E247F1" w:rsidRDefault="00E247F1" w:rsidP="00E247F1">
      <w:pPr>
        <w:pStyle w:val="a3"/>
      </w:pPr>
      <w:r>
        <w:t>10. Просветление существует лишь в </w:t>
      </w:r>
      <w:proofErr w:type="spellStart"/>
      <w:r>
        <w:t>повседневнои</w:t>
      </w:r>
      <w:proofErr w:type="spellEnd"/>
      <w:r>
        <w:t>̆ жизни.</w:t>
      </w:r>
    </w:p>
    <w:p w:rsidR="00E247F1" w:rsidRDefault="00E247F1" w:rsidP="00E247F1">
      <w:pPr>
        <w:pStyle w:val="a3"/>
      </w:pPr>
      <w:r>
        <w:t>11. Кем бы вы ни были: руководителем, официантом, учителем или художником — если вы обладаете ясным пониманием своей цели, то вы приобретете мощный источник внутренней силы.</w:t>
      </w:r>
    </w:p>
    <w:p w:rsidR="00E247F1" w:rsidRDefault="00E247F1" w:rsidP="00E247F1">
      <w:pPr>
        <w:pStyle w:val="a3"/>
      </w:pPr>
      <w:r>
        <w:t>12. Медитация объятий — это практика осознанности. «Когда я вдыхаю, то знаю, что мой дорогой человек находится в моих объятиях, что он живой. Выдыхая, говорю: он так мне дорог». Если вы дышите глубоко и именно так, обнимая человека, которого любите, то энергия вашей заботы и признательность проникнут в него, он получит подпитку и распустится как цветок.</w:t>
      </w:r>
    </w:p>
    <w:p w:rsidR="00E247F1" w:rsidRDefault="00E247F1" w:rsidP="00E247F1">
      <w:pPr>
        <w:pStyle w:val="a3"/>
      </w:pPr>
      <w:r>
        <w:lastRenderedPageBreak/>
        <w:t>13. Сколько минут в день вы проводите в настоящем спокойствии, если такие минуты вообще существуют? Тишина очень важна для нас. Она нужна нам так же, как воздух. Она нужна нам так же, как свет нужен растениям.</w:t>
      </w:r>
    </w:p>
    <w:p w:rsidR="00E247F1" w:rsidRDefault="00E247F1" w:rsidP="00E247F1">
      <w:pPr>
        <w:pStyle w:val="a3"/>
      </w:pPr>
      <w:r>
        <w:t>14. Мы являем собой то, что ощущаем и воспринимаем.</w:t>
      </w:r>
    </w:p>
    <w:p w:rsidR="00E247F1" w:rsidRDefault="00E247F1" w:rsidP="00E247F1">
      <w:pPr>
        <w:pStyle w:val="a3"/>
      </w:pPr>
      <w:r>
        <w:t>Если мы рассержены, то мы — это гнев.</w:t>
      </w:r>
      <w:r>
        <w:br/>
        <w:t>Если мы любим, то мы — это любовь.</w:t>
      </w:r>
      <w:r>
        <w:br/>
        <w:t>Если мы любуемся снежной вершиной, то мы и являемся этой вершиной.</w:t>
      </w:r>
      <w:r>
        <w:br/>
        <w:t>А когда мы мечтаем, то мы есть наша мечта.</w:t>
      </w:r>
    </w:p>
    <w:p w:rsidR="00E247F1" w:rsidRDefault="00E247F1" w:rsidP="00E247F1">
      <w:pPr>
        <w:pStyle w:val="a3"/>
      </w:pPr>
      <w:r>
        <w:t>15. Мы можем видеть отражение луны в океане только тогда, когда он спокоен и тих.</w:t>
      </w:r>
    </w:p>
    <w:p w:rsidR="00E247F1" w:rsidRDefault="00E247F1" w:rsidP="00E247F1">
      <w:pPr>
        <w:pStyle w:val="a3"/>
      </w:pPr>
      <w:r>
        <w:rPr>
          <w:noProof/>
          <w:color w:val="0000FF"/>
        </w:rPr>
        <w:drawing>
          <wp:inline distT="0" distB="0" distL="0" distR="0" wp14:anchorId="34355EFB" wp14:editId="7E89A017">
            <wp:extent cx="5709920" cy="3793490"/>
            <wp:effectExtent l="0" t="0" r="5080" b="0"/>
            <wp:docPr id="6" name="Рисунок 6" descr="tai-qi-1583805_960_720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tai-qi-1583805_960_720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9920" cy="3793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</w:p>
    <w:p w:rsidR="00E247F1" w:rsidRDefault="00E247F1" w:rsidP="00E247F1">
      <w:pPr>
        <w:pStyle w:val="a3"/>
      </w:pPr>
      <w:r>
        <w:t>16. Чтобы практиковать осознанную речь, мы должны практиковать осознанное молчание.</w:t>
      </w:r>
    </w:p>
    <w:p w:rsidR="00E247F1" w:rsidRDefault="00E247F1" w:rsidP="00E247F1">
      <w:pPr>
        <w:pStyle w:val="a3"/>
      </w:pPr>
      <w:r>
        <w:t>17. Ходьба, дыхание, медитация, прием пищи и чаепитие в осознанности — все это предоставляет вам конкретные возможности для возвращения к себе.</w:t>
      </w:r>
    </w:p>
    <w:p w:rsidR="00E247F1" w:rsidRDefault="00E247F1" w:rsidP="00E247F1">
      <w:pPr>
        <w:pStyle w:val="a3"/>
      </w:pPr>
      <w:r>
        <w:t>18. Иногда окружающие восклицают: «Не сиди просто так, сделай что-нибудь!» Они побуждают человека к действию. Но опытные люди, практикующие осознанность, любят говорить: «Не делай просто что-нибудь. Сиди!»</w:t>
      </w:r>
    </w:p>
    <w:p w:rsidR="00E247F1" w:rsidRDefault="00E247F1" w:rsidP="00E247F1">
      <w:pPr>
        <w:pStyle w:val="a3"/>
      </w:pPr>
      <w:r>
        <w:rPr>
          <w:rStyle w:val="a4"/>
        </w:rPr>
        <w:t>О счастье</w:t>
      </w:r>
    </w:p>
    <w:p w:rsidR="00E247F1" w:rsidRDefault="00E247F1" w:rsidP="00E247F1">
      <w:pPr>
        <w:pStyle w:val="a3"/>
      </w:pPr>
      <w:r>
        <w:t>19. Как много времени тратим мы на погоню за счастьем, не замечая, что окружающий нас мир полон чудес.</w:t>
      </w:r>
    </w:p>
    <w:p w:rsidR="00A36388" w:rsidRDefault="00E247F1" w:rsidP="008A57FE">
      <w:pPr>
        <w:pStyle w:val="a3"/>
      </w:pPr>
      <w:r>
        <w:t>20. Спросите у себя: «Кому я могу помочь улыбнуться сегодня утром?» Это и есть искусство создания счастья.</w:t>
      </w:r>
      <w:bookmarkStart w:id="0" w:name="_GoBack"/>
      <w:bookmarkEnd w:id="0"/>
    </w:p>
    <w:sectPr w:rsidR="00A363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0B6"/>
    <w:rsid w:val="001610B6"/>
    <w:rsid w:val="008A57FE"/>
    <w:rsid w:val="009A271E"/>
    <w:rsid w:val="00A36388"/>
    <w:rsid w:val="00E24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24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247F1"/>
    <w:rPr>
      <w:b/>
      <w:bCs/>
    </w:rPr>
  </w:style>
  <w:style w:type="character" w:styleId="a5">
    <w:name w:val="Hyperlink"/>
    <w:basedOn w:val="a0"/>
    <w:uiPriority w:val="99"/>
    <w:semiHidden/>
    <w:unhideWhenUsed/>
    <w:rsid w:val="00E247F1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247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247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24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247F1"/>
    <w:rPr>
      <w:b/>
      <w:bCs/>
    </w:rPr>
  </w:style>
  <w:style w:type="character" w:styleId="a5">
    <w:name w:val="Hyperlink"/>
    <w:basedOn w:val="a0"/>
    <w:uiPriority w:val="99"/>
    <w:semiHidden/>
    <w:unhideWhenUsed/>
    <w:rsid w:val="00E247F1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247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247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://blog.mann-ivanov-ferber.ru/wp-content/uploads/2016/10/drawing-1209629_960_720.jpg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hyperlink" Target="http://blog.mann-ivanov-ferber.ru/wp-content/uploads/2016/10/heart-700141_960_720-1.jpg" TargetMode="Externa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://blog.mann-ivanov-ferber.ru/wp-content/uploads/2016/10/tai-qi-1583805_960_720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512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Малик</dc:creator>
  <cp:keywords/>
  <dc:description/>
  <cp:lastModifiedBy>Малик</cp:lastModifiedBy>
  <cp:revision>2</cp:revision>
  <dcterms:created xsi:type="dcterms:W3CDTF">2017-03-14T18:49:00Z</dcterms:created>
  <dcterms:modified xsi:type="dcterms:W3CDTF">2017-03-14T18:53:00Z</dcterms:modified>
</cp:coreProperties>
</file>