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6"/>
        <w:gridCol w:w="5483"/>
        <w:gridCol w:w="28"/>
        <w:gridCol w:w="3158"/>
        <w:gridCol w:w="135"/>
      </w:tblGrid>
      <w:tr w:rsidR="000C4E98" w:rsidRPr="000C4E98" w:rsidTr="000C4E98">
        <w:trPr>
          <w:gridAfter w:val="1"/>
          <w:wAfter w:w="144" w:type="dxa"/>
        </w:trPr>
        <w:tc>
          <w:tcPr>
            <w:tcW w:w="9030" w:type="dxa"/>
            <w:gridSpan w:val="4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Краткосрочное планирование по русскому языку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0" w:type="dxa"/>
            <w:gridSpan w:val="4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Календарно-тематическое планирование 8  класс, среднесрочное планирование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цели</w:t>
            </w:r>
          </w:p>
        </w:tc>
        <w:tc>
          <w:tcPr>
            <w:tcW w:w="9030" w:type="dxa"/>
            <w:gridSpan w:val="4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Содействовать формированию у обучающихся новых понятий по типам односоставных предложений и способов действий, системы научных знаний о синтаксисе. Формирование умений  различия простых предложений  по  структуре, наличия  главных и второстепенных членов предложений, умения определять, чем они выражены, согласовывать сказуемое с подлежащим, находить определенно-личные и неопределенно-личные предложения через самостоятельную работу учащихся. Создание условий для воспитания творчески активной языковой личности путем формирования языковой, речевой, коммуникативной компетенции на уроке.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обучения</w:t>
            </w:r>
          </w:p>
        </w:tc>
        <w:tc>
          <w:tcPr>
            <w:tcW w:w="9030" w:type="dxa"/>
            <w:gridSpan w:val="4"/>
            <w:shd w:val="clear" w:color="auto" w:fill="auto"/>
            <w:vAlign w:val="center"/>
            <w:hideMark/>
          </w:tcPr>
          <w:p w:rsidR="00B96B9F" w:rsidRDefault="00B96B9F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B9F" w:rsidRDefault="00B96B9F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будут знать типы односоставных предложений, уметь отличать их 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двусоставных. Будут уметь находить главные члены предложения; среди всех типов предложений находить определенно-личные и  неопределенно-личные, применять теорию на практике.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Ресурсы</w:t>
            </w:r>
          </w:p>
        </w:tc>
        <w:tc>
          <w:tcPr>
            <w:tcW w:w="9030" w:type="dxa"/>
            <w:gridSpan w:val="4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Презентация, таблица, тексты упражнений, дидактический материал.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Модули, стратегии.</w:t>
            </w:r>
          </w:p>
        </w:tc>
        <w:tc>
          <w:tcPr>
            <w:tcW w:w="9030" w:type="dxa"/>
            <w:gridSpan w:val="4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диалоговое обучение, обучение тому, как учиться, ОКМ,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ОО, ИКТ,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УиЛ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ВО.  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Стратегии: презентация, кластер на </w:t>
            </w:r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«Летающей тарелке»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преобразования текста в таблицы,  метод «Каждый учит каждого», «Карусель», цифровой диктант, «Лестница успеха».</w:t>
            </w:r>
            <w:proofErr w:type="gramEnd"/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Организация деятельности</w:t>
            </w:r>
          </w:p>
        </w:tc>
        <w:tc>
          <w:tcPr>
            <w:tcW w:w="56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37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0C4E98" w:rsidRPr="000C4E98" w:rsidTr="000C4E98">
        <w:tc>
          <w:tcPr>
            <w:tcW w:w="1680" w:type="dxa"/>
            <w:vMerge w:val="restart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омент.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2мин.</w:t>
            </w:r>
          </w:p>
        </w:tc>
        <w:tc>
          <w:tcPr>
            <w:tcW w:w="56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Готовность к уроку. 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</w:t>
            </w:r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группы.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 поведения и работы в группах.</w:t>
            </w:r>
          </w:p>
        </w:tc>
        <w:tc>
          <w:tcPr>
            <w:tcW w:w="337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Спикеры, хронографы, оценщики, консультант по рус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з.</w:t>
            </w:r>
          </w:p>
        </w:tc>
      </w:tr>
      <w:tr w:rsidR="000C4E98" w:rsidRPr="000C4E98" w:rsidTr="000C4E98">
        <w:tc>
          <w:tcPr>
            <w:tcW w:w="0" w:type="auto"/>
            <w:vMerge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Записать дату, классная работа.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тетради.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этап.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Вызов: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Исследование предложения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мин.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слайде</w:t>
            </w:r>
          </w:p>
        </w:tc>
        <w:tc>
          <w:tcPr>
            <w:tcW w:w="56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Задание № 1</w:t>
            </w:r>
          </w:p>
          <w:p w:rsidR="000C4E98" w:rsidRPr="000C4E98" w:rsidRDefault="00B96B9F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Люблю русский язык.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 люблю русский язык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0C4E98"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</w:p>
          <w:p w:rsidR="000C4E98" w:rsidRPr="000C4E98" w:rsidRDefault="00B96B9F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1.Чем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похожи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предложении? Чем различаются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2.Определить  грамматический состав  предложения – гл.чл.пр.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Определить тип сказуемых.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Назвать тему  «Односоставные предложения»</w:t>
            </w:r>
          </w:p>
        </w:tc>
        <w:tc>
          <w:tcPr>
            <w:tcW w:w="337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-Как называются такие предложения? Определите тему 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урока. Записать в тетрадь тему, предложение.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Цели урока через 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личное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 2 мин</w:t>
            </w:r>
          </w:p>
        </w:tc>
        <w:tc>
          <w:tcPr>
            <w:tcW w:w="56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№ 2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Моя цель на уроке – Как я достигну своей цели?  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Опорные  слова: хочу узнать, научиться,  уметь, определять, исследовать, провести экспертизу…</w:t>
            </w:r>
          </w:p>
        </w:tc>
        <w:tc>
          <w:tcPr>
            <w:tcW w:w="337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Ставят цели урока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– 2ученика отвечают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Рефлексия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2мин.</w:t>
            </w:r>
          </w:p>
        </w:tc>
        <w:tc>
          <w:tcPr>
            <w:tcW w:w="56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«Лестница успеха»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Сигнальные карточки – красные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(если что-то непонятно, поднимают карточку, или помощь др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рупп) + работа консультантов в каждой группе.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самооценивания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непрерывное оценивание своей работы.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7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Определяют, на какой ступени понимания находятся</w:t>
            </w: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этап.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Кластер на «Летающей тарелке»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ми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  <w:proofErr w:type="spellStart"/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мин-проверка</w:t>
            </w:r>
            <w:proofErr w:type="spellEnd"/>
            <w:proofErr w:type="gramEnd"/>
          </w:p>
        </w:tc>
        <w:tc>
          <w:tcPr>
            <w:tcW w:w="5685" w:type="dxa"/>
            <w:gridSpan w:val="2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Задание № 3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Параграф 21  стр. 83 чтение теории самостоятельно.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Составить кластер по теме «Односоставные предложения</w:t>
            </w: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». Р-Р слов по составу.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</w:t>
            </w:r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мооценивание</w:t>
            </w:r>
            <w:proofErr w:type="spellEnd"/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методу «пальца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(большой </w:t>
            </w:r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палец- «5, палец в бок«4», «3»- палец вниз)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кого есть отличия? </w:t>
            </w: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Выступление 1 гр. Вывод: что мы узнали?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           Односоставные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Сказуемое   Подлежащее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О-Л, Н-Л,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Об-Л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Безлич</w:t>
            </w:r>
            <w:proofErr w:type="spellEnd"/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  Н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Распр./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нераспр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взаимооценки</w:t>
            </w:r>
            <w:proofErr w:type="spellEnd"/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Цифровой диктант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5+4мин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 Чему мы научились?</w:t>
            </w:r>
          </w:p>
        </w:tc>
        <w:tc>
          <w:tcPr>
            <w:tcW w:w="5685" w:type="dxa"/>
            <w:gridSpan w:val="2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№ 4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             О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бсудить в группе: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в тетрадях, 1 ученик на листе А-3 в каждой группе. В 2 колонки выписать № предложений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(1-15 </w:t>
            </w:r>
            <w:proofErr w:type="spellStart"/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proofErr w:type="spellEnd"/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 1- Односоставные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 Двусоставные.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  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А-З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тетрадкам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по методу «Карусель». Проверка с ПК.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консультантов.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Обсудили.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ОдО-самооц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 </w:t>
            </w: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критериям.</w:t>
            </w:r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Новая тема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+ 3 мин.</w:t>
            </w:r>
          </w:p>
          <w:p w:rsid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96B9F" w:rsidRDefault="00B96B9F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6B9F" w:rsidRPr="000C4E98" w:rsidRDefault="00B96B9F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на слайде.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изучения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?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тавят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учащиеся.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 Чему мы научились?</w:t>
            </w:r>
          </w:p>
        </w:tc>
        <w:tc>
          <w:tcPr>
            <w:tcW w:w="5685" w:type="dxa"/>
            <w:gridSpan w:val="2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Сопоставление Определенно-личных и неопределенно-личных предложений в 2 колонки.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30"/>
              <w:gridCol w:w="2730"/>
            </w:tblGrid>
            <w:tr w:rsidR="000C4E98" w:rsidRPr="000C4E98">
              <w:tc>
                <w:tcPr>
                  <w:tcW w:w="2730" w:type="dxa"/>
                  <w:shd w:val="clear" w:color="auto" w:fill="auto"/>
                  <w:vAlign w:val="center"/>
                  <w:hideMark/>
                </w:tcPr>
                <w:p w:rsidR="000C4E98" w:rsidRPr="000C4E98" w:rsidRDefault="000C4E98" w:rsidP="000C4E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C4E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Опред-личные</w:t>
                  </w:r>
                  <w:proofErr w:type="spellEnd"/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П.22 стр. 85</w:t>
                  </w:r>
                  <w:r w:rsidR="00B96B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, а также информационный материал (дополнительно в группы)</w:t>
                  </w:r>
                </w:p>
              </w:tc>
              <w:tc>
                <w:tcPr>
                  <w:tcW w:w="2730" w:type="dxa"/>
                  <w:shd w:val="clear" w:color="auto" w:fill="auto"/>
                  <w:vAlign w:val="center"/>
                  <w:hideMark/>
                </w:tcPr>
                <w:p w:rsidR="000C4E98" w:rsidRPr="000C4E98" w:rsidRDefault="000C4E98" w:rsidP="000C4E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C4E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Неопр-личные</w:t>
                  </w:r>
                  <w:proofErr w:type="spellEnd"/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П. 23 стр.89</w:t>
                  </w:r>
                </w:p>
              </w:tc>
            </w:tr>
            <w:tr w:rsidR="000C4E98" w:rsidRPr="000C4E98">
              <w:tc>
                <w:tcPr>
                  <w:tcW w:w="5460" w:type="dxa"/>
                  <w:gridSpan w:val="2"/>
                  <w:shd w:val="clear" w:color="auto" w:fill="auto"/>
                  <w:vAlign w:val="center"/>
                  <w:hideMark/>
                </w:tcPr>
                <w:p w:rsidR="000C4E98" w:rsidRPr="000C4E98" w:rsidRDefault="000C4E98" w:rsidP="000C4E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Гл. </w:t>
                  </w:r>
                  <w:proofErr w:type="spellStart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</w:t>
                  </w:r>
                  <w:proofErr w:type="gramStart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.п</w:t>
                  </w:r>
                  <w:proofErr w:type="gramEnd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</w:t>
                  </w:r>
                  <w:proofErr w:type="spellEnd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                              Чем выражены</w:t>
                  </w:r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что указывают                Личные местоимения</w:t>
                  </w:r>
                </w:p>
              </w:tc>
            </w:tr>
            <w:tr w:rsidR="000C4E98" w:rsidRPr="000C4E98">
              <w:tc>
                <w:tcPr>
                  <w:tcW w:w="2730" w:type="dxa"/>
                  <w:shd w:val="clear" w:color="auto" w:fill="auto"/>
                  <w:vAlign w:val="center"/>
                  <w:hideMark/>
                </w:tcPr>
                <w:p w:rsidR="000C4E98" w:rsidRPr="000C4E98" w:rsidRDefault="000C4E98" w:rsidP="000C4E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Глаголы 1,2 лица ед. и мн</w:t>
                  </w:r>
                  <w:proofErr w:type="gramStart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.ч</w:t>
                  </w:r>
                  <w:proofErr w:type="gramEnd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исла</w:t>
                  </w:r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</w:t>
                  </w:r>
                  <w:proofErr w:type="spellStart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опред</w:t>
                  </w:r>
                  <w:proofErr w:type="spellEnd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лицо, совершающее действие.</w:t>
                  </w:r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Я, ТЫ, МЫ, ВЫ</w:t>
                  </w:r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 1 примеру)</w:t>
                  </w:r>
                </w:p>
              </w:tc>
              <w:tc>
                <w:tcPr>
                  <w:tcW w:w="2730" w:type="dxa"/>
                  <w:shd w:val="clear" w:color="auto" w:fill="auto"/>
                  <w:vAlign w:val="center"/>
                  <w:hideMark/>
                </w:tcPr>
                <w:p w:rsidR="000C4E98" w:rsidRPr="000C4E98" w:rsidRDefault="000C4E98" w:rsidP="000C4E9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Глаголы 3 лица мн. числа наст, буд., </w:t>
                  </w:r>
                  <w:proofErr w:type="spellStart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прош</w:t>
                  </w:r>
                  <w:proofErr w:type="spellEnd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времени. Главное- действие, а не лицо. </w:t>
                  </w:r>
                  <w:proofErr w:type="spellStart"/>
                  <w:proofErr w:type="gramStart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Лицо-неопределённо</w:t>
                  </w:r>
                  <w:proofErr w:type="spellEnd"/>
                  <w:proofErr w:type="gramEnd"/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0C4E98" w:rsidRPr="000C4E98" w:rsidRDefault="000C4E98" w:rsidP="000C4E98">
                  <w:pPr>
                    <w:spacing w:after="167" w:line="335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C4E9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ОНИ.</w:t>
                  </w:r>
                </w:p>
              </w:tc>
            </w:tr>
          </w:tbl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Параграфы № 22-23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Заполняют таблицы.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консультантов.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Выступает  2 гр.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Осталь</w:t>
            </w:r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</w:t>
            </w:r>
            <w:proofErr w:type="gramStart"/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е-</w:t>
            </w:r>
            <w:proofErr w:type="gramEnd"/>
            <w:r w:rsidR="00B96B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сверяют по методу «Карусель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Дописываем пропущенное.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взаимооценки</w:t>
            </w:r>
            <w:proofErr w:type="spellEnd"/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Практика (письменно)</w:t>
            </w:r>
          </w:p>
          <w:p w:rsidR="00C258D4" w:rsidRDefault="00C258D4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258D4" w:rsidRDefault="00C258D4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Метод «Каждый учит каждого»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5мин+3 мин</w:t>
            </w:r>
          </w:p>
        </w:tc>
        <w:tc>
          <w:tcPr>
            <w:tcW w:w="5685" w:type="dxa"/>
            <w:gridSpan w:val="2"/>
            <w:shd w:val="clear" w:color="auto" w:fill="auto"/>
            <w:vAlign w:val="center"/>
            <w:hideMark/>
          </w:tcPr>
          <w:p w:rsidR="000C4E98" w:rsidRPr="000C4E98" w:rsidRDefault="00B96B9F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1-2- </w:t>
            </w:r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упр. № 176 (1-3)</w:t>
            </w:r>
          </w:p>
          <w:p w:rsidR="000C4E98" w:rsidRPr="000C4E98" w:rsidRDefault="00B96B9F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3- </w:t>
            </w:r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упр. № 186 (1-3)</w:t>
            </w:r>
          </w:p>
          <w:p w:rsidR="00C258D4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Задание: определить  тип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односост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C4E98" w:rsidRPr="000C4E98" w:rsidRDefault="00C258D4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Распределить сказуемые  в таблице</w:t>
            </w:r>
            <w:r w:rsidR="000C4E98"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взаимопроверка  внутри группы по методу «Карусель».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Вывод: Чему мы научились? Какие типы пр. определили?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 задания.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Выступает  3 гр.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взаимооценки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критериям.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.л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 самооценки.</w:t>
            </w:r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Дополнительно для ТИО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5685" w:type="dxa"/>
            <w:gridSpan w:val="2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дидактическом материале из 1-15 предложений найти 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определенно-личные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неопределенно-личные.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О-Л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        9, 11, 14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Н-Л:         2, 5, 10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самооценивание</w:t>
            </w:r>
            <w:proofErr w:type="spell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вслух.</w:t>
            </w:r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этап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5685" w:type="dxa"/>
            <w:gridSpan w:val="2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Рефлексия.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оценку работам групп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устно)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«Лесенка успеха»</w:t>
            </w:r>
          </w:p>
        </w:tc>
        <w:tc>
          <w:tcPr>
            <w:tcW w:w="325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Оценки за урок – комментируются.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«Лесенки»- что помогло мне достичь результатов</w:t>
            </w:r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4E98" w:rsidRPr="000C4E98" w:rsidTr="000C4E98">
        <w:tc>
          <w:tcPr>
            <w:tcW w:w="1680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задание: Комментирование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/З.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8955" w:type="dxa"/>
            <w:gridSpan w:val="3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Параграф  № 21-23.  Дифференцированное: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</w:t>
            </w:r>
            <w:r w:rsidR="00C258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ожность</w:t>
            </w:r>
            <w:proofErr w:type="gramStart"/>
            <w:r w:rsidR="00C258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="00C258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№ 180- выписать односоставные предложения с карточки, </w:t>
            </w:r>
            <w:r w:rsidR="00C258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определить их виды</w:t>
            </w:r>
          </w:p>
          <w:p w:rsidR="000C4E98" w:rsidRPr="000C4E98" w:rsidRDefault="00C258D4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Сложность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составить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денотатный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граф «Односоставные предложения»</w:t>
            </w:r>
          </w:p>
          <w:p w:rsidR="000C4E98" w:rsidRPr="000C4E98" w:rsidRDefault="000C4E98" w:rsidP="000C4E98">
            <w:pPr>
              <w:spacing w:after="167" w:line="3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Сложность</w:t>
            </w:r>
            <w:proofErr w:type="gramStart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0C4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№ 177 выполнить по образцу рассуждения</w:t>
            </w:r>
          </w:p>
        </w:tc>
        <w:tc>
          <w:tcPr>
            <w:tcW w:w="75" w:type="dxa"/>
            <w:shd w:val="clear" w:color="auto" w:fill="auto"/>
            <w:vAlign w:val="center"/>
            <w:hideMark/>
          </w:tcPr>
          <w:p w:rsidR="000C4E98" w:rsidRPr="000C4E98" w:rsidRDefault="000C4E98" w:rsidP="000C4E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A4476" w:rsidRDefault="00C258D4" w:rsidP="000C4E98">
      <w:pPr>
        <w:pStyle w:val="a3"/>
      </w:pPr>
    </w:p>
    <w:sectPr w:rsidR="009A4476" w:rsidSect="000C4E9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E2022"/>
    <w:multiLevelType w:val="multilevel"/>
    <w:tmpl w:val="D80AA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7B3C11"/>
    <w:multiLevelType w:val="multilevel"/>
    <w:tmpl w:val="0B923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EB7221"/>
    <w:multiLevelType w:val="multilevel"/>
    <w:tmpl w:val="430E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D7112C"/>
    <w:multiLevelType w:val="multilevel"/>
    <w:tmpl w:val="0BAE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003C3E"/>
    <w:multiLevelType w:val="multilevel"/>
    <w:tmpl w:val="AA029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6C0008"/>
    <w:multiLevelType w:val="multilevel"/>
    <w:tmpl w:val="DB2CE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4E98"/>
    <w:rsid w:val="000C4E98"/>
    <w:rsid w:val="002F7C84"/>
    <w:rsid w:val="0054795A"/>
    <w:rsid w:val="00886C2E"/>
    <w:rsid w:val="00B96B9F"/>
    <w:rsid w:val="00C258D4"/>
    <w:rsid w:val="00FB2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95A"/>
  </w:style>
  <w:style w:type="paragraph" w:styleId="3">
    <w:name w:val="heading 3"/>
    <w:basedOn w:val="a"/>
    <w:link w:val="30"/>
    <w:uiPriority w:val="9"/>
    <w:qFormat/>
    <w:rsid w:val="000C4E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link w:val="50"/>
    <w:uiPriority w:val="9"/>
    <w:qFormat/>
    <w:rsid w:val="000C4E9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4E98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0C4E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C4E9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0C4E98"/>
    <w:rPr>
      <w:b/>
      <w:bCs/>
    </w:rPr>
  </w:style>
  <w:style w:type="paragraph" w:styleId="a5">
    <w:name w:val="Normal (Web)"/>
    <w:basedOn w:val="a"/>
    <w:uiPriority w:val="99"/>
    <w:unhideWhenUsed/>
    <w:rsid w:val="000C4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C4E98"/>
  </w:style>
  <w:style w:type="character" w:styleId="a6">
    <w:name w:val="Hyperlink"/>
    <w:basedOn w:val="a0"/>
    <w:uiPriority w:val="99"/>
    <w:semiHidden/>
    <w:unhideWhenUsed/>
    <w:rsid w:val="000C4E98"/>
    <w:rPr>
      <w:color w:val="0000FF"/>
      <w:u w:val="single"/>
    </w:rPr>
  </w:style>
  <w:style w:type="character" w:customStyle="1" w:styleId="comment-author-link">
    <w:name w:val="comment-author-link"/>
    <w:basedOn w:val="a0"/>
    <w:rsid w:val="000C4E9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C4E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C4E9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put-group-btn">
    <w:name w:val="input-group-btn"/>
    <w:basedOn w:val="a0"/>
    <w:rsid w:val="000C4E9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C4E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C4E9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C4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4E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398931">
                  <w:marLeft w:val="0"/>
                  <w:marRight w:val="0"/>
                  <w:marTop w:val="0"/>
                  <w:marBottom w:val="251"/>
                  <w:divBdr>
                    <w:top w:val="single" w:sz="6" w:space="8" w:color="D9D9D9"/>
                    <w:left w:val="single" w:sz="6" w:space="8" w:color="D9D9D9"/>
                    <w:bottom w:val="single" w:sz="6" w:space="8" w:color="D9D9D9"/>
                    <w:right w:val="single" w:sz="6" w:space="8" w:color="D9D9D9"/>
                  </w:divBdr>
                </w:div>
              </w:divsChild>
            </w:div>
          </w:divsChild>
        </w:div>
        <w:div w:id="13065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494902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5370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54871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12768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251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502560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32836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276685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63086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458657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57014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04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81198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3076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2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27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02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85015740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78771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9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1537120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5587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3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2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490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21010367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</w:div>
                <w:div w:id="1217545006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</w:div>
                <w:div w:id="1279993879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885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228645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9845650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4048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64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34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592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261476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241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0039692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9091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205756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518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2150385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7044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948630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5583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2302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9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2186130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5120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8371979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54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407492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8316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207762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681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07572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9957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511626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4861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909329">
                                      <w:marLeft w:val="0"/>
                                      <w:marRight w:val="1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4373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501525">
                                      <w:marLeft w:val="0"/>
                                      <w:marRight w:val="0"/>
                                      <w:marTop w:val="84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448111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793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10279">
                                  <w:marLeft w:val="0"/>
                                  <w:marRight w:val="1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98043803">
                  <w:marLeft w:val="0"/>
                  <w:marRight w:val="0"/>
                  <w:marTop w:val="0"/>
                  <w:marBottom w:val="167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2017-01-22T13:03:00Z</cp:lastPrinted>
  <dcterms:created xsi:type="dcterms:W3CDTF">2017-01-22T12:54:00Z</dcterms:created>
  <dcterms:modified xsi:type="dcterms:W3CDTF">2017-03-16T09:59:00Z</dcterms:modified>
</cp:coreProperties>
</file>