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534" w:type="dxa"/>
        <w:tblLayout w:type="fixed"/>
        <w:tblLook w:val="04A0"/>
      </w:tblPr>
      <w:tblGrid>
        <w:gridCol w:w="5811"/>
        <w:gridCol w:w="2127"/>
      </w:tblGrid>
      <w:tr w:rsidR="00864A39" w:rsidRPr="00674FD1" w:rsidTr="00467865">
        <w:tc>
          <w:tcPr>
            <w:tcW w:w="5811" w:type="dxa"/>
          </w:tcPr>
          <w:p w:rsidR="00864A39" w:rsidRDefault="00864A39" w:rsidP="0046786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Фамилия Имя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обучающегося</w:t>
            </w:r>
            <w:proofErr w:type="gramEnd"/>
          </w:p>
        </w:tc>
        <w:tc>
          <w:tcPr>
            <w:tcW w:w="2127" w:type="dxa"/>
          </w:tcPr>
          <w:p w:rsidR="00864A39" w:rsidRPr="00674FD1" w:rsidRDefault="00864A39" w:rsidP="0046786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674FD1" w:rsidRDefault="00864A39" w:rsidP="00864A3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27" w:type="dxa"/>
          </w:tcPr>
          <w:p w:rsidR="00864A39" w:rsidRPr="00674FD1" w:rsidRDefault="00864A39" w:rsidP="0046786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Default="00864A39" w:rsidP="00864A3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Диктант</w:t>
            </w:r>
          </w:p>
        </w:tc>
        <w:tc>
          <w:tcPr>
            <w:tcW w:w="2127" w:type="dxa"/>
          </w:tcPr>
          <w:p w:rsidR="00864A39" w:rsidRPr="00674FD1" w:rsidRDefault="00864A39" w:rsidP="0046786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Default="00864A39" w:rsidP="00467865">
            <w:pPr>
              <w:rPr>
                <w:rFonts w:ascii="Times New Roman" w:hAnsi="Times New Roman" w:cs="Times New Roman"/>
                <w:sz w:val="24"/>
              </w:rPr>
            </w:pPr>
            <w:r w:rsidRPr="00674FD1">
              <w:rPr>
                <w:rFonts w:ascii="Times New Roman" w:hAnsi="Times New Roman" w:cs="Times New Roman"/>
                <w:sz w:val="24"/>
              </w:rPr>
              <w:t>Количество ошибок</w:t>
            </w:r>
          </w:p>
        </w:tc>
        <w:tc>
          <w:tcPr>
            <w:tcW w:w="2127" w:type="dxa"/>
          </w:tcPr>
          <w:p w:rsidR="00864A39" w:rsidRPr="00674FD1" w:rsidRDefault="00864A39" w:rsidP="00467865">
            <w:pPr>
              <w:rPr>
                <w:rFonts w:ascii="Times New Roman" w:hAnsi="Times New Roman" w:cs="Times New Roman"/>
                <w:sz w:val="24"/>
              </w:rPr>
            </w:pPr>
            <w:r w:rsidRPr="00674FD1">
              <w:rPr>
                <w:rFonts w:ascii="Times New Roman" w:hAnsi="Times New Roman" w:cs="Times New Roman"/>
                <w:sz w:val="24"/>
              </w:rPr>
              <w:t>Отметка</w:t>
            </w:r>
          </w:p>
        </w:tc>
      </w:tr>
      <w:tr w:rsidR="00864A39" w:rsidRPr="00AD5B32" w:rsidTr="00467865">
        <w:tc>
          <w:tcPr>
            <w:tcW w:w="5811" w:type="dxa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7" w:type="dxa"/>
          </w:tcPr>
          <w:p w:rsidR="00864A39" w:rsidRPr="00AD5B32" w:rsidRDefault="00864A39" w:rsidP="0046786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674FD1" w:rsidRDefault="00864A39" w:rsidP="00467865">
            <w:pPr>
              <w:rPr>
                <w:rFonts w:ascii="Times New Roman" w:hAnsi="Times New Roman" w:cs="Times New Roman"/>
                <w:sz w:val="24"/>
              </w:rPr>
            </w:pPr>
            <w:r w:rsidRPr="00674FD1">
              <w:rPr>
                <w:rFonts w:ascii="Times New Roman" w:hAnsi="Times New Roman" w:cs="Times New Roman"/>
                <w:sz w:val="24"/>
              </w:rPr>
              <w:t>Качество  ошибок</w:t>
            </w:r>
          </w:p>
        </w:tc>
        <w:tc>
          <w:tcPr>
            <w:tcW w:w="2127" w:type="dxa"/>
          </w:tcPr>
          <w:p w:rsidR="00864A39" w:rsidRPr="00674FD1" w:rsidRDefault="00864A39" w:rsidP="00864A39">
            <w:pPr>
              <w:rPr>
                <w:rFonts w:ascii="Times New Roman" w:hAnsi="Times New Roman" w:cs="Times New Roman"/>
                <w:sz w:val="24"/>
              </w:rPr>
            </w:pPr>
            <w:r w:rsidRPr="00674FD1">
              <w:rPr>
                <w:rFonts w:ascii="Times New Roman" w:hAnsi="Times New Roman" w:cs="Times New Roman"/>
                <w:sz w:val="24"/>
              </w:rPr>
              <w:t>Количество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74FD1">
              <w:rPr>
                <w:rFonts w:ascii="Times New Roman" w:hAnsi="Times New Roman" w:cs="Times New Roman"/>
                <w:sz w:val="24"/>
              </w:rPr>
              <w:t>ош</w:t>
            </w:r>
            <w:r w:rsidRPr="00674FD1">
              <w:rPr>
                <w:rFonts w:ascii="Times New Roman" w:hAnsi="Times New Roman" w:cs="Times New Roman"/>
                <w:sz w:val="24"/>
              </w:rPr>
              <w:t>и</w:t>
            </w:r>
            <w:r w:rsidRPr="00674FD1">
              <w:rPr>
                <w:rFonts w:ascii="Times New Roman" w:hAnsi="Times New Roman" w:cs="Times New Roman"/>
                <w:sz w:val="24"/>
              </w:rPr>
              <w:t>бок</w:t>
            </w:r>
            <w:r>
              <w:rPr>
                <w:rFonts w:ascii="Times New Roman" w:hAnsi="Times New Roman" w:cs="Times New Roman"/>
                <w:sz w:val="24"/>
              </w:rPr>
              <w:t xml:space="preserve">         </w:t>
            </w:r>
          </w:p>
        </w:tc>
      </w:tr>
      <w:tr w:rsidR="00864A39" w:rsidRPr="00674FD1" w:rsidTr="00467865">
        <w:tc>
          <w:tcPr>
            <w:tcW w:w="5811" w:type="dxa"/>
          </w:tcPr>
          <w:p w:rsidR="00864A39" w:rsidRPr="00674FD1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правописание заглавной буквы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674FD1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74FD1">
              <w:rPr>
                <w:rFonts w:ascii="Times New Roman" w:hAnsi="Times New Roman" w:cs="Times New Roman"/>
                <w:sz w:val="24"/>
                <w:szCs w:val="28"/>
              </w:rPr>
              <w:t>правописание безударных гласных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674FD1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74FD1">
              <w:rPr>
                <w:rFonts w:ascii="Times New Roman" w:hAnsi="Times New Roman" w:cs="Times New Roman"/>
                <w:sz w:val="24"/>
                <w:szCs w:val="28"/>
              </w:rPr>
              <w:t xml:space="preserve"> правописание парных согласных 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EA2DCE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A2DCE">
              <w:rPr>
                <w:rFonts w:ascii="Times New Roman" w:hAnsi="Times New Roman" w:cs="Times New Roman"/>
                <w:sz w:val="24"/>
                <w:szCs w:val="28"/>
              </w:rPr>
              <w:t xml:space="preserve"> правописание слов с </w:t>
            </w:r>
            <w:proofErr w:type="spellStart"/>
            <w:r w:rsidRPr="00EA2DCE">
              <w:rPr>
                <w:rFonts w:ascii="Times New Roman" w:hAnsi="Times New Roman" w:cs="Times New Roman"/>
                <w:sz w:val="24"/>
                <w:szCs w:val="28"/>
              </w:rPr>
              <w:t>ь</w:t>
            </w:r>
            <w:proofErr w:type="gramStart"/>
            <w:r w:rsidRPr="00EA2DCE">
              <w:rPr>
                <w:rFonts w:ascii="Times New Roman" w:hAnsi="Times New Roman" w:cs="Times New Roman"/>
                <w:sz w:val="24"/>
                <w:szCs w:val="28"/>
              </w:rPr>
              <w:t>,ъ</w:t>
            </w:r>
            <w:proofErr w:type="spellEnd"/>
            <w:proofErr w:type="gramEnd"/>
            <w:r w:rsidRPr="00EA2DC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EA2DCE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A2DCE">
              <w:rPr>
                <w:rFonts w:ascii="Times New Roman" w:hAnsi="Times New Roman" w:cs="Times New Roman"/>
                <w:sz w:val="24"/>
                <w:szCs w:val="28"/>
              </w:rPr>
              <w:t>жи-ши</w:t>
            </w:r>
            <w:proofErr w:type="spellEnd"/>
            <w:r w:rsidRPr="00EA2DCE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proofErr w:type="gramStart"/>
            <w:r w:rsidRPr="00EA2DCE">
              <w:rPr>
                <w:rFonts w:ascii="Times New Roman" w:hAnsi="Times New Roman" w:cs="Times New Roman"/>
                <w:sz w:val="24"/>
                <w:szCs w:val="28"/>
              </w:rPr>
              <w:t>ча-ща</w:t>
            </w:r>
            <w:proofErr w:type="spellEnd"/>
            <w:proofErr w:type="gramEnd"/>
            <w:r w:rsidRPr="00EA2DCE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EA2DCE">
              <w:rPr>
                <w:rFonts w:ascii="Times New Roman" w:hAnsi="Times New Roman" w:cs="Times New Roman"/>
                <w:sz w:val="24"/>
                <w:szCs w:val="28"/>
              </w:rPr>
              <w:t>чу-щу</w:t>
            </w:r>
            <w:proofErr w:type="spellEnd"/>
            <w:r w:rsidRPr="00EA2DCE">
              <w:rPr>
                <w:rFonts w:ascii="Times New Roman" w:hAnsi="Times New Roman" w:cs="Times New Roman"/>
                <w:sz w:val="24"/>
                <w:szCs w:val="28"/>
              </w:rPr>
              <w:t xml:space="preserve"> и т.д.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EA2DCE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A2DCE">
              <w:rPr>
                <w:rFonts w:ascii="Times New Roman" w:hAnsi="Times New Roman" w:cs="Times New Roman"/>
                <w:sz w:val="24"/>
                <w:szCs w:val="28"/>
              </w:rPr>
              <w:t xml:space="preserve"> пропуск, замена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EA2DCE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A2DCE">
              <w:rPr>
                <w:rFonts w:ascii="Times New Roman" w:hAnsi="Times New Roman" w:cs="Times New Roman"/>
                <w:sz w:val="24"/>
                <w:szCs w:val="28"/>
              </w:rPr>
              <w:t xml:space="preserve"> перенос слов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EA2DCE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A2DCE">
              <w:rPr>
                <w:rFonts w:ascii="Times New Roman" w:hAnsi="Times New Roman" w:cs="Times New Roman"/>
                <w:sz w:val="24"/>
                <w:szCs w:val="28"/>
              </w:rPr>
              <w:t>границы предложений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EA2DCE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A2DCE">
              <w:rPr>
                <w:rFonts w:ascii="Times New Roman" w:hAnsi="Times New Roman" w:cs="Times New Roman"/>
                <w:sz w:val="24"/>
                <w:szCs w:val="28"/>
              </w:rPr>
              <w:t xml:space="preserve"> знаки препинания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EA2DCE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исправления, неаккуратная запись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красная строка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EA2DCE" w:rsidRDefault="00864A39" w:rsidP="00467865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Орфографическое задание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74FD1">
              <w:rPr>
                <w:rFonts w:ascii="Times New Roman" w:hAnsi="Times New Roman" w:cs="Times New Roman"/>
                <w:sz w:val="24"/>
              </w:rPr>
              <w:t>Отметка</w:t>
            </w:r>
          </w:p>
        </w:tc>
      </w:tr>
      <w:tr w:rsidR="00864A39" w:rsidRPr="00AD5B32" w:rsidTr="00467865">
        <w:tc>
          <w:tcPr>
            <w:tcW w:w="5811" w:type="dxa"/>
          </w:tcPr>
          <w:p w:rsidR="00864A39" w:rsidRPr="00674FD1" w:rsidRDefault="00864A39" w:rsidP="0046786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7" w:type="dxa"/>
          </w:tcPr>
          <w:p w:rsidR="00864A39" w:rsidRPr="00AD5B32" w:rsidRDefault="00864A39" w:rsidP="0046786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Деление слов на слоги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Разбор слов по составу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AD5B32" w:rsidRDefault="00864A39" w:rsidP="00467865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Неверно выделен суффикс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674FD1" w:rsidRDefault="00864A39" w:rsidP="0046786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Фонетический разбор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674FD1" w:rsidRDefault="00864A39" w:rsidP="00467865">
            <w:pPr>
              <w:rPr>
                <w:rFonts w:ascii="Times New Roman" w:hAnsi="Times New Roman" w:cs="Times New Roman"/>
                <w:sz w:val="24"/>
              </w:rPr>
            </w:pPr>
            <w:r w:rsidRPr="00176CA5">
              <w:rPr>
                <w:rFonts w:ascii="Times New Roman" w:hAnsi="Times New Roman" w:cs="Times New Roman"/>
                <w:i/>
                <w:sz w:val="24"/>
              </w:rPr>
              <w:t>Нет характеристики звука</w:t>
            </w:r>
            <w:r>
              <w:rPr>
                <w:rFonts w:ascii="Times New Roman" w:hAnsi="Times New Roman" w:cs="Times New Roman"/>
                <w:sz w:val="24"/>
              </w:rPr>
              <w:t xml:space="preserve"> [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']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674FD1" w:rsidRDefault="00864A39" w:rsidP="0046786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Списывание</w:t>
            </w:r>
          </w:p>
        </w:tc>
        <w:tc>
          <w:tcPr>
            <w:tcW w:w="2127" w:type="dxa"/>
          </w:tcPr>
          <w:p w:rsidR="00864A39" w:rsidRPr="00674FD1" w:rsidRDefault="00864A39" w:rsidP="00467865">
            <w:pPr>
              <w:rPr>
                <w:rFonts w:ascii="Times New Roman" w:hAnsi="Times New Roman" w:cs="Times New Roman"/>
                <w:sz w:val="24"/>
              </w:rPr>
            </w:pPr>
            <w:r w:rsidRPr="00674FD1">
              <w:rPr>
                <w:rFonts w:ascii="Times New Roman" w:hAnsi="Times New Roman" w:cs="Times New Roman"/>
                <w:sz w:val="24"/>
              </w:rPr>
              <w:t>Отметка</w:t>
            </w:r>
          </w:p>
        </w:tc>
      </w:tr>
      <w:tr w:rsidR="00864A39" w:rsidRPr="00176CA5" w:rsidTr="00467865">
        <w:tc>
          <w:tcPr>
            <w:tcW w:w="5811" w:type="dxa"/>
          </w:tcPr>
          <w:p w:rsidR="00864A39" w:rsidRPr="00176CA5" w:rsidRDefault="00864A39" w:rsidP="00467865">
            <w:pP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176CA5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Парные по звонкости – глухости в корне</w:t>
            </w:r>
          </w:p>
        </w:tc>
        <w:tc>
          <w:tcPr>
            <w:tcW w:w="2127" w:type="dxa"/>
            <w:vAlign w:val="center"/>
          </w:tcPr>
          <w:p w:rsidR="00864A39" w:rsidRPr="00176CA5" w:rsidRDefault="00864A39" w:rsidP="0046786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674FD1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правописание заглавной буквы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674FD1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74FD1">
              <w:rPr>
                <w:rFonts w:ascii="Times New Roman" w:hAnsi="Times New Roman" w:cs="Times New Roman"/>
                <w:sz w:val="24"/>
                <w:szCs w:val="28"/>
              </w:rPr>
              <w:t>правописание безударных гласных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674FD1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74FD1">
              <w:rPr>
                <w:rFonts w:ascii="Times New Roman" w:hAnsi="Times New Roman" w:cs="Times New Roman"/>
                <w:sz w:val="24"/>
                <w:szCs w:val="28"/>
              </w:rPr>
              <w:t xml:space="preserve"> правописание парных согласных 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EA2DCE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A2DCE">
              <w:rPr>
                <w:rFonts w:ascii="Times New Roman" w:hAnsi="Times New Roman" w:cs="Times New Roman"/>
                <w:sz w:val="24"/>
                <w:szCs w:val="28"/>
              </w:rPr>
              <w:t xml:space="preserve"> правописание слов с </w:t>
            </w:r>
            <w:proofErr w:type="spellStart"/>
            <w:r w:rsidRPr="00EA2DCE">
              <w:rPr>
                <w:rFonts w:ascii="Times New Roman" w:hAnsi="Times New Roman" w:cs="Times New Roman"/>
                <w:sz w:val="24"/>
                <w:szCs w:val="28"/>
              </w:rPr>
              <w:t>ь</w:t>
            </w:r>
            <w:proofErr w:type="gramStart"/>
            <w:r w:rsidRPr="00EA2DCE">
              <w:rPr>
                <w:rFonts w:ascii="Times New Roman" w:hAnsi="Times New Roman" w:cs="Times New Roman"/>
                <w:sz w:val="24"/>
                <w:szCs w:val="28"/>
              </w:rPr>
              <w:t>,ъ</w:t>
            </w:r>
            <w:proofErr w:type="spellEnd"/>
            <w:proofErr w:type="gramEnd"/>
            <w:r w:rsidRPr="00EA2DC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EA2DCE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A2DCE">
              <w:rPr>
                <w:rFonts w:ascii="Times New Roman" w:hAnsi="Times New Roman" w:cs="Times New Roman"/>
                <w:sz w:val="24"/>
                <w:szCs w:val="28"/>
              </w:rPr>
              <w:t>жи-ши</w:t>
            </w:r>
            <w:proofErr w:type="spellEnd"/>
            <w:r w:rsidRPr="00EA2DCE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proofErr w:type="gramStart"/>
            <w:r w:rsidRPr="00EA2DCE">
              <w:rPr>
                <w:rFonts w:ascii="Times New Roman" w:hAnsi="Times New Roman" w:cs="Times New Roman"/>
                <w:sz w:val="24"/>
                <w:szCs w:val="28"/>
              </w:rPr>
              <w:t>ча-ща</w:t>
            </w:r>
            <w:proofErr w:type="spellEnd"/>
            <w:proofErr w:type="gramEnd"/>
            <w:r w:rsidRPr="00EA2DCE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EA2DCE">
              <w:rPr>
                <w:rFonts w:ascii="Times New Roman" w:hAnsi="Times New Roman" w:cs="Times New Roman"/>
                <w:sz w:val="24"/>
                <w:szCs w:val="28"/>
              </w:rPr>
              <w:t>чу-щу</w:t>
            </w:r>
            <w:proofErr w:type="spellEnd"/>
            <w:r w:rsidRPr="00EA2DCE">
              <w:rPr>
                <w:rFonts w:ascii="Times New Roman" w:hAnsi="Times New Roman" w:cs="Times New Roman"/>
                <w:sz w:val="24"/>
                <w:szCs w:val="28"/>
              </w:rPr>
              <w:t xml:space="preserve"> и т.д.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EA2DCE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A2DCE">
              <w:rPr>
                <w:rFonts w:ascii="Times New Roman" w:hAnsi="Times New Roman" w:cs="Times New Roman"/>
                <w:sz w:val="24"/>
                <w:szCs w:val="28"/>
              </w:rPr>
              <w:t xml:space="preserve"> пропуск, замена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EA2DCE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A2DCE">
              <w:rPr>
                <w:rFonts w:ascii="Times New Roman" w:hAnsi="Times New Roman" w:cs="Times New Roman"/>
                <w:sz w:val="24"/>
                <w:szCs w:val="28"/>
              </w:rPr>
              <w:t xml:space="preserve"> перенос слов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EA2DCE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A2DCE">
              <w:rPr>
                <w:rFonts w:ascii="Times New Roman" w:hAnsi="Times New Roman" w:cs="Times New Roman"/>
                <w:sz w:val="24"/>
                <w:szCs w:val="28"/>
              </w:rPr>
              <w:t>границы предложений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EA2DCE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A2DCE">
              <w:rPr>
                <w:rFonts w:ascii="Times New Roman" w:hAnsi="Times New Roman" w:cs="Times New Roman"/>
                <w:sz w:val="24"/>
                <w:szCs w:val="28"/>
              </w:rPr>
              <w:t>знаки препинания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Pr="00EA2DCE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исправления, неаккуратная запись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4A39" w:rsidRPr="00674FD1" w:rsidTr="00467865">
        <w:tc>
          <w:tcPr>
            <w:tcW w:w="5811" w:type="dxa"/>
          </w:tcPr>
          <w:p w:rsidR="00864A39" w:rsidRDefault="00864A39" w:rsidP="0046786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красная строка</w:t>
            </w:r>
          </w:p>
        </w:tc>
        <w:tc>
          <w:tcPr>
            <w:tcW w:w="2127" w:type="dxa"/>
            <w:vAlign w:val="center"/>
          </w:tcPr>
          <w:p w:rsidR="00864A39" w:rsidRPr="00674FD1" w:rsidRDefault="00864A39" w:rsidP="0046786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864A39" w:rsidRPr="00176CA5" w:rsidTr="00467865">
        <w:tc>
          <w:tcPr>
            <w:tcW w:w="5811" w:type="dxa"/>
          </w:tcPr>
          <w:p w:rsidR="00864A39" w:rsidRPr="00EA2DCE" w:rsidRDefault="00864A39" w:rsidP="00467865">
            <w:pPr>
              <w:rPr>
                <w:b/>
                <w:i/>
                <w:sz w:val="28"/>
                <w:szCs w:val="28"/>
              </w:rPr>
            </w:pPr>
            <w:proofErr w:type="gramStart"/>
            <w:r w:rsidRPr="00EA2DCE">
              <w:rPr>
                <w:rFonts w:ascii="Times New Roman" w:hAnsi="Times New Roman"/>
                <w:b/>
                <w:sz w:val="24"/>
                <w:szCs w:val="28"/>
              </w:rPr>
              <w:t>Словарный  диктант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AD5B32">
              <w:rPr>
                <w:rFonts w:ascii="Times New Roman" w:hAnsi="Times New Roman"/>
                <w:sz w:val="24"/>
                <w:szCs w:val="28"/>
                <w:u w:val="single"/>
              </w:rPr>
              <w:t>ракета</w:t>
            </w:r>
            <w:r>
              <w:rPr>
                <w:rFonts w:ascii="Times New Roman" w:hAnsi="Times New Roman"/>
                <w:sz w:val="24"/>
                <w:szCs w:val="28"/>
              </w:rPr>
              <w:t>, интересный, квартал, свекла, гигант, морковь, песок, пирог, малина, остров.</w:t>
            </w:r>
            <w:proofErr w:type="gramEnd"/>
          </w:p>
        </w:tc>
        <w:tc>
          <w:tcPr>
            <w:tcW w:w="2127" w:type="dxa"/>
            <w:vAlign w:val="center"/>
          </w:tcPr>
          <w:p w:rsidR="00864A39" w:rsidRPr="00176CA5" w:rsidRDefault="00864A39" w:rsidP="0046786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76CA5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</w:tr>
    </w:tbl>
    <w:p w:rsidR="0058497F" w:rsidRDefault="0058497F"/>
    <w:sectPr w:rsidR="0058497F" w:rsidSect="00584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4A39"/>
    <w:rsid w:val="002E6512"/>
    <w:rsid w:val="0058497F"/>
    <w:rsid w:val="00864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A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4A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2017-03-19T19:02:00Z</dcterms:created>
  <dcterms:modified xsi:type="dcterms:W3CDTF">2017-03-19T19:04:00Z</dcterms:modified>
</cp:coreProperties>
</file>