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1107" w:rsidRDefault="006029F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Индивидуальное коррекционное занятие по развитию речевого слуха и формированию произносительной стороны устной речи.</w:t>
      </w:r>
    </w:p>
    <w:p w:rsidR="00B81107" w:rsidRDefault="006029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Тема: Мой дом. Автоматизация [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С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] в слогах, в словах в разных  позициях. Дифференциация «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К-Г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>»,  работа над слитностью речи, ударением и правилами орфоэпии.</w:t>
      </w:r>
    </w:p>
    <w:p w:rsidR="00B81107" w:rsidRDefault="006029F1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Текст:</w:t>
      </w:r>
      <w:r>
        <w:rPr>
          <w:rFonts w:ascii="Times New Roman" w:hAnsi="Times New Roman" w:cs="Times New Roman"/>
          <w:sz w:val="24"/>
          <w:szCs w:val="24"/>
        </w:rPr>
        <w:t xml:space="preserve"> «Письмо подруге». (6 класс </w:t>
      </w: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вид)</w:t>
      </w:r>
    </w:p>
    <w:p w:rsidR="00B81107" w:rsidRDefault="006029F1">
      <w:pPr>
        <w:spacing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Учитель – дефектолог:</w:t>
      </w:r>
      <w:r>
        <w:rPr>
          <w:rFonts w:ascii="Times New Roman" w:hAnsi="Times New Roman" w:cs="Times New Roman"/>
          <w:sz w:val="24"/>
          <w:szCs w:val="24"/>
        </w:rPr>
        <w:t xml:space="preserve">  Петрова  О. В.</w:t>
      </w:r>
    </w:p>
    <w:p w:rsidR="00B81107" w:rsidRDefault="00602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Цель:</w:t>
      </w:r>
      <w:r>
        <w:rPr>
          <w:rFonts w:ascii="Times New Roman" w:hAnsi="Times New Roman" w:cs="Times New Roman"/>
          <w:sz w:val="24"/>
          <w:szCs w:val="24"/>
        </w:rPr>
        <w:t xml:space="preserve"> развитие речевого слуха и формирование произносительной стороны речи на основе речевого материала темы и текста в соответствии с грамматическим материалом, формирование универсальных учебных действий.</w:t>
      </w:r>
    </w:p>
    <w:p w:rsidR="00B81107" w:rsidRDefault="006029F1">
      <w:pPr>
        <w:spacing w:line="240" w:lineRule="auto"/>
        <w:jc w:val="both"/>
        <w:rPr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коммуникативных: выработка правильного речевого дыхания, автоматизация звука «С», развитие навыка дифференциации в речи звуков «К-Г», работа над слитностью речи, ударением и </w:t>
      </w:r>
      <w:r w:rsidRPr="00D5108B">
        <w:rPr>
          <w:rFonts w:ascii="Times New Roman" w:hAnsi="Times New Roman" w:cs="Times New Roman"/>
          <w:sz w:val="24"/>
          <w:szCs w:val="24"/>
        </w:rPr>
        <w:t xml:space="preserve">правилом орфоэпии </w:t>
      </w:r>
      <w:r w:rsidR="009E483F" w:rsidRPr="00D5108B">
        <w:rPr>
          <w:rFonts w:ascii="Times New Roman" w:hAnsi="Times New Roman" w:cs="Times New Roman"/>
          <w:sz w:val="24"/>
          <w:szCs w:val="24"/>
        </w:rPr>
        <w:t>«</w:t>
      </w:r>
      <w:r w:rsidR="009E483F" w:rsidRPr="00D5108B">
        <w:rPr>
          <w:rFonts w:ascii="Times New Roman" w:hAnsi="Times New Roman"/>
          <w:sz w:val="24"/>
          <w:szCs w:val="24"/>
        </w:rPr>
        <w:t>оглушение звонких согласных в конце слов»,</w:t>
      </w:r>
      <w:r w:rsidR="009E483F" w:rsidRPr="009E483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тренировка различения и опознавание речевого материала на слух и </w:t>
      </w:r>
      <w:proofErr w:type="spellStart"/>
      <w:r>
        <w:rPr>
          <w:rFonts w:ascii="Times New Roman" w:hAnsi="Times New Roman" w:cs="Times New Roman"/>
          <w:sz w:val="24"/>
          <w:szCs w:val="24"/>
        </w:rPr>
        <w:t>слухо-зрительно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(с использованием ЗУА индивидуального пользования и без ЗУА) по теме «Мой дом» и тексту «Письмо подруге», формирование грамматического строя речи 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процессе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составления связных высказываний. </w:t>
      </w:r>
    </w:p>
    <w:p w:rsidR="00B81107" w:rsidRDefault="006029F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- регулятивных: развитие навыка самоконтроля речевых высказываний и выполнения учебных действий. </w:t>
      </w:r>
    </w:p>
    <w:p w:rsidR="00B81107" w:rsidRDefault="006029F1">
      <w:pPr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proofErr w:type="gramStart"/>
      <w:r>
        <w:rPr>
          <w:rFonts w:ascii="Times New Roman" w:hAnsi="Times New Roman" w:cs="Times New Roman"/>
          <w:sz w:val="24"/>
          <w:szCs w:val="24"/>
        </w:rPr>
        <w:t>личностных</w:t>
      </w:r>
      <w:proofErr w:type="gramEnd"/>
      <w:r>
        <w:rPr>
          <w:rFonts w:ascii="Times New Roman" w:hAnsi="Times New Roman" w:cs="Times New Roman"/>
          <w:sz w:val="24"/>
          <w:szCs w:val="24"/>
        </w:rPr>
        <w:t>: воспитание усидчивости, работоспособности, аккуратности.</w:t>
      </w:r>
    </w:p>
    <w:p w:rsidR="00B81107" w:rsidRDefault="006029F1">
      <w:pPr>
        <w:spacing w:line="240" w:lineRule="auto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>- познавательных:</w:t>
      </w:r>
      <w:r>
        <w:rPr>
          <w:rFonts w:ascii="Times New Roman" w:hAnsi="Times New Roman" w:cs="Times New Roman"/>
          <w:bCs/>
          <w:sz w:val="24"/>
          <w:szCs w:val="24"/>
        </w:rPr>
        <w:t xml:space="preserve"> развитие слухового внимания,  логического мышления, памяти на материале учебных дисциплин (математики), развитие кругозора, речевой активности на разных этапах занятия.</w:t>
      </w:r>
    </w:p>
    <w:p w:rsidR="00B81107" w:rsidRDefault="006029F1">
      <w:pPr>
        <w:spacing w:line="240" w:lineRule="auto"/>
        <w:jc w:val="both"/>
        <w:rPr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Ресурсы: </w:t>
      </w:r>
      <w:r>
        <w:rPr>
          <w:rFonts w:ascii="Times New Roman" w:hAnsi="Times New Roman" w:cs="Times New Roman"/>
          <w:bCs/>
          <w:sz w:val="24"/>
          <w:szCs w:val="24"/>
        </w:rPr>
        <w:t>таблички с речевым материалом, иллюстрации к теме «Мой дом» и тексту «Письмо подруге»</w:t>
      </w:r>
      <w:r w:rsidR="009E483F">
        <w:rPr>
          <w:rFonts w:ascii="Times New Roman" w:hAnsi="Times New Roman" w:cs="Times New Roman"/>
          <w:bCs/>
          <w:sz w:val="24"/>
          <w:szCs w:val="24"/>
        </w:rPr>
        <w:t>, карточки с заданиями, карточка</w:t>
      </w:r>
      <w:r>
        <w:rPr>
          <w:rFonts w:ascii="Times New Roman" w:hAnsi="Times New Roman" w:cs="Times New Roman"/>
          <w:bCs/>
          <w:sz w:val="24"/>
          <w:szCs w:val="24"/>
        </w:rPr>
        <w:t xml:space="preserve"> с дробями, текст (целиком, разрезной), презентации («Дифференциации звуков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 xml:space="preserve"> К</w:t>
      </w:r>
      <w:proofErr w:type="gramEnd"/>
      <w:r>
        <w:rPr>
          <w:rFonts w:ascii="Times New Roman" w:hAnsi="Times New Roman" w:cs="Times New Roman"/>
          <w:bCs/>
          <w:sz w:val="24"/>
          <w:szCs w:val="24"/>
        </w:rPr>
        <w:t xml:space="preserve"> — Г»; «Письмо подруге»).</w:t>
      </w:r>
    </w:p>
    <w:p w:rsidR="00B81107" w:rsidRDefault="006029F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ХОД ЗАНЯТИЯ:</w:t>
      </w:r>
    </w:p>
    <w:tbl>
      <w:tblPr>
        <w:tblStyle w:val="ae"/>
        <w:tblW w:w="10031" w:type="dxa"/>
        <w:tblInd w:w="-10" w:type="dxa"/>
        <w:tblCellMar>
          <w:left w:w="98" w:type="dxa"/>
        </w:tblCellMar>
        <w:tblLook w:val="04A0"/>
      </w:tblPr>
      <w:tblGrid>
        <w:gridCol w:w="5495"/>
        <w:gridCol w:w="4536"/>
      </w:tblGrid>
      <w:tr w:rsidR="00B81107"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педагога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Деятельность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обучающегося</w:t>
            </w:r>
            <w:proofErr w:type="gramEnd"/>
          </w:p>
        </w:tc>
      </w:tr>
      <w:tr w:rsidR="00B81107">
        <w:trPr>
          <w:trHeight w:val="505"/>
        </w:trPr>
        <w:tc>
          <w:tcPr>
            <w:tcW w:w="10030" w:type="dxa"/>
            <w:gridSpan w:val="2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Мотивационно-ориентировочный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этап</w:t>
            </w:r>
          </w:p>
        </w:tc>
      </w:tr>
      <w:tr w:rsidR="00B81107">
        <w:trPr>
          <w:trHeight w:val="450"/>
        </w:trPr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- Поздоровайся.                                                    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- Как ты слышишь?                                                             </w:t>
            </w:r>
          </w:p>
          <w:p w:rsidR="00B81107" w:rsidRDefault="006029F1">
            <w:pPr>
              <w:tabs>
                <w:tab w:val="left" w:pos="18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Что ты будешь делать?</w:t>
            </w:r>
          </w:p>
          <w:p w:rsidR="00B81107" w:rsidRDefault="00B81107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– Какое сейчас время года?</w:t>
            </w: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– Какое сегодня число?</w:t>
            </w: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- Кто в классе болеет?                                         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Здравствуйте.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Я слышу …..</w:t>
            </w:r>
          </w:p>
          <w:p w:rsidR="00B81107" w:rsidRDefault="006029F1">
            <w:pPr>
              <w:tabs>
                <w:tab w:val="left" w:pos="180"/>
              </w:tabs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Я буду слушать, говорить, читать,  отвечать на вопросы.</w:t>
            </w:r>
          </w:p>
          <w:p w:rsidR="00B81107" w:rsidRDefault="006029F1">
            <w:pPr>
              <w:tabs>
                <w:tab w:val="left" w:pos="180"/>
              </w:tabs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217C32">
              <w:rPr>
                <w:rFonts w:ascii="Times New Roman" w:hAnsi="Times New Roman" w:cs="Times New Roman"/>
                <w:sz w:val="24"/>
                <w:szCs w:val="24"/>
              </w:rPr>
              <w:t>Сейчас …..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</w:t>
            </w:r>
            <w:r w:rsidR="00217C32">
              <w:rPr>
                <w:rFonts w:ascii="Times New Roman" w:hAnsi="Times New Roman" w:cs="Times New Roman"/>
                <w:sz w:val="24"/>
                <w:szCs w:val="24"/>
              </w:rPr>
              <w:t>Сегодня ….</w:t>
            </w: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В классе….(не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)б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олеет.</w:t>
            </w:r>
          </w:p>
        </w:tc>
      </w:tr>
      <w:tr w:rsidR="00B81107">
        <w:trPr>
          <w:trHeight w:val="473"/>
        </w:trPr>
        <w:tc>
          <w:tcPr>
            <w:tcW w:w="10030" w:type="dxa"/>
            <w:gridSpan w:val="2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Развитие произносительной стороны речи.</w:t>
            </w:r>
          </w:p>
        </w:tc>
      </w:tr>
      <w:tr w:rsidR="00B81107">
        <w:trPr>
          <w:trHeight w:val="416"/>
        </w:trPr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1.Автоматизация [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] в различных позициях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Будем говорить  звук 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217C32" w:rsidRDefault="006029F1" w:rsidP="00217C32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– </w:t>
            </w:r>
            <w:r w:rsidR="00217C32">
              <w:rPr>
                <w:rFonts w:ascii="Times New Roman" w:hAnsi="Times New Roman" w:cs="Times New Roman"/>
                <w:sz w:val="24"/>
                <w:szCs w:val="24"/>
              </w:rPr>
              <w:t>Звук [</w:t>
            </w:r>
            <w:proofErr w:type="gramStart"/>
            <w:r w:rsidR="00217C3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="00217C32">
              <w:rPr>
                <w:rFonts w:ascii="Times New Roman" w:hAnsi="Times New Roman" w:cs="Times New Roman"/>
                <w:sz w:val="24"/>
                <w:szCs w:val="24"/>
              </w:rPr>
              <w:t>] говорим без голоса.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Повтори.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-па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Какой слог лишний?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Прочитай, правильно произноси звук 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].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с___ва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</w:t>
            </w:r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proofErr w:type="spellStart"/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>сва</w:t>
            </w:r>
            <w:proofErr w:type="spellEnd"/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своя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с___мо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смо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- письмо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- сколько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све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</w:t>
            </w:r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светлая</w:t>
            </w:r>
          </w:p>
          <w:p w:rsidR="00B81107" w:rsidRDefault="006029F1">
            <w:pPr>
              <w:spacing w:after="0"/>
            </w:pP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с___па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спа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</w:t>
            </w:r>
            <w:r w:rsidR="00217C3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 спасибо</w:t>
            </w:r>
          </w:p>
          <w:p w:rsidR="00217C32" w:rsidRDefault="00217C32" w:rsidP="00217C32">
            <w:pPr>
              <w:spacing w:after="0"/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___а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- писала</w:t>
            </w:r>
          </w:p>
          <w:p w:rsidR="00B81107" w:rsidRDefault="009E483F">
            <w:pPr>
              <w:spacing w:after="0"/>
            </w:pPr>
            <w:proofErr w:type="spellStart"/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ос___ти</w:t>
            </w:r>
            <w:proofErr w:type="spellEnd"/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ости          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- гости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 - Выбери неправильные  дроби. Назови.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7/6;6/7; 10/8; 7/8; 10/6.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) – Прочитай  предложение, найди подлежащее и сказуемое.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 xml:space="preserve">Света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написала письмо подруге.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  Дифференциация  [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К-Г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]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Скажи какие это звуки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резентация)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– Составь словосочетания.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Хорошо говори звуки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К-Г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орячий кофе.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расн</w:t>
            </w: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ые ягоды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г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орная  река.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в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кусные пироги.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рутая горка.</w:t>
            </w:r>
          </w:p>
          <w:p w:rsidR="00B81107" w:rsidRDefault="00217C32">
            <w:pPr>
              <w:spacing w:after="0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к</w:t>
            </w:r>
            <w:r w:rsidR="006029F1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расная гвоздика</w:t>
            </w:r>
          </w:p>
          <w:p w:rsidR="00081CB4" w:rsidRDefault="006029F1" w:rsidP="00081C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Подбери синонимы и антонимы.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 xml:space="preserve"> Прочитай.</w:t>
            </w:r>
          </w:p>
          <w:p w:rsidR="00B81107" w:rsidRPr="00081CB4" w:rsidRDefault="006029F1" w:rsidP="00081CB4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081CB4">
              <w:rPr>
                <w:rFonts w:ascii="Times New Roman" w:hAnsi="Times New Roman" w:cs="Times New Roman"/>
                <w:i/>
                <w:sz w:val="24"/>
                <w:szCs w:val="24"/>
              </w:rPr>
              <w:t>синонимы</w:t>
            </w:r>
          </w:p>
          <w:p w:rsidR="00B81107" w:rsidRDefault="001162D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6" type="#_x0000_t32" style="position:absolute;margin-left:70.2pt;margin-top:4.9pt;width:0;height:38pt;z-index:251658240" o:connectortype="straight"/>
              </w:pic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наг</w: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нуться,…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великан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гигант,</w: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      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наклониться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ог</w: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ромный,… 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высокий</w:t>
            </w:r>
          </w:p>
          <w:p w:rsidR="00B81107" w:rsidRDefault="006029F1">
            <w:pPr>
              <w:spacing w:after="0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антонимы</w:t>
            </w:r>
          </w:p>
          <w:p w:rsidR="00B81107" w:rsidRDefault="001162D7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noProof/>
                <w:sz w:val="24"/>
                <w:szCs w:val="24"/>
                <w:lang w:eastAsia="ru-RU"/>
              </w:rPr>
              <w:pict>
                <v:shape id="_x0000_s1028" type="#_x0000_t32" style="position:absolute;margin-left:135pt;margin-top:7pt;width:0;height:35.2pt;z-index:251659264" o:connectortype="straight"/>
              </w:pic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глубоки</w:t>
            </w:r>
            <w:r w:rsidR="00081CB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й -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сладкий</w:t>
            </w:r>
          </w:p>
          <w:p w:rsidR="00B81107" w:rsidRDefault="00081CB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горький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-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мелкий</w:t>
            </w:r>
          </w:p>
          <w:p w:rsidR="00B81107" w:rsidRDefault="00081CB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       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грубый 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мягкий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3. Работа над слитностью речи, ударением и правилами орфоэпии.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– Прочитай предложения 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правильно, соблюдая правила орфоэпии,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 одном выдохе.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друг.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лучший друг.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лучший друг Гена.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лучший друг Гена пишет.</w:t>
            </w:r>
          </w:p>
          <w:p w:rsidR="00B81107" w:rsidRPr="00081CB4" w:rsidRDefault="006029F1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Мой лучший друг  Гена пишет письмо.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17C32" w:rsidRDefault="00217C3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Звук [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] говорим без голоса.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са</w:t>
            </w:r>
            <w:proofErr w:type="spell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- па</w:t>
            </w: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Лишний слог па.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читает, соблюдая правильное произнесение [С]) 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highlight w:val="white"/>
              </w:rPr>
              <w:t>7/6; 10/8;  10/6.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white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(выполняет задание, проговаривая правильно слова)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Звуки «К» и «Г».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217C32">
              <w:rPr>
                <w:rFonts w:ascii="Times New Roman" w:hAnsi="Times New Roman" w:cs="Times New Roman"/>
                <w:sz w:val="24"/>
                <w:szCs w:val="24"/>
              </w:rPr>
              <w:t xml:space="preserve">составляет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словосочетания.)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(выполняет задание, проговаривая правильно слова)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(выполнение задания)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9F1" w:rsidRPr="00081CB4" w:rsidRDefault="006029F1">
            <w:pPr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(чи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>тает, соблюдая ударение, правила орфоэпии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1107" w:rsidRDefault="00B81107">
            <w:pPr>
              <w:spacing w:after="0" w:line="240" w:lineRule="auto"/>
            </w:pPr>
          </w:p>
        </w:tc>
      </w:tr>
      <w:tr w:rsidR="00B81107">
        <w:tc>
          <w:tcPr>
            <w:tcW w:w="10030" w:type="dxa"/>
            <w:gridSpan w:val="2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Развитие слухового восприятия.</w:t>
            </w:r>
          </w:p>
        </w:tc>
      </w:tr>
      <w:tr w:rsidR="00B81107"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1.Работа над темой «Мой дом».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—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занятия «Мой дом». </w:t>
            </w:r>
          </w:p>
          <w:p w:rsidR="00081CB4" w:rsidRDefault="006029F1" w:rsidP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(работа со словарём по теме)</w:t>
            </w:r>
            <w:r w:rsidR="00081CB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81CB4" w:rsidRDefault="00081CB4" w:rsidP="00081CB4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) — Послушай </w:t>
            </w:r>
          </w:p>
          <w:p w:rsidR="00B81107" w:rsidRDefault="00081CB4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/с) -  </w:t>
            </w:r>
            <w:r w:rsidR="006029F1"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дом, </w:t>
            </w:r>
            <w:r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>дом одноэтажный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,</w:t>
            </w:r>
            <w:r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6029F1"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дом многоэтажный, </w:t>
            </w:r>
            <w:r w:rsidR="00DF6ADA"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</w:t>
            </w:r>
            <w:r w:rsidR="00DF6AD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r w:rsidR="006029F1" w:rsidRPr="006029F1">
              <w:rPr>
                <w:rFonts w:ascii="Times New Roman" w:hAnsi="Times New Roman" w:cs="Times New Roman"/>
                <w:i/>
                <w:sz w:val="24"/>
                <w:szCs w:val="24"/>
              </w:rPr>
              <w:t>однокомнатная квартира, двухкомнатная квартира, трехкомнатная квартира.</w:t>
            </w:r>
          </w:p>
          <w:p w:rsidR="00081CB4" w:rsidRPr="00081CB4" w:rsidRDefault="00081CB4">
            <w:pPr>
              <w:spacing w:after="0"/>
            </w:pPr>
            <w:r w:rsidRPr="00081CB4">
              <w:rPr>
                <w:rFonts w:ascii="Times New Roman" w:hAnsi="Times New Roman" w:cs="Times New Roman"/>
                <w:sz w:val="24"/>
                <w:szCs w:val="24"/>
              </w:rPr>
              <w:t>(презентация)</w:t>
            </w:r>
          </w:p>
          <w:p w:rsidR="00B81107" w:rsidRDefault="006029F1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Будем отвечать на вопросы.</w:t>
            </w:r>
          </w:p>
          <w:p w:rsidR="00B81107" w:rsidRDefault="006029F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/с) - Ты живёшь в доме или в квартире?</w:t>
            </w:r>
          </w:p>
          <w:p w:rsidR="00B81107" w:rsidRDefault="006029F1">
            <w:pPr>
              <w:pStyle w:val="aa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/с) - Сколько комнат в твоей квартире?</w:t>
            </w:r>
          </w:p>
          <w:p w:rsidR="00B81107" w:rsidRDefault="006029F1">
            <w:pPr>
              <w:tabs>
                <w:tab w:val="left" w:pos="720"/>
              </w:tabs>
              <w:suppressAutoHyphens/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2.Работа над текстом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 - Послушай текст.</w:t>
            </w:r>
          </w:p>
          <w:p w:rsidR="00B81107" w:rsidRDefault="006029F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предлагает те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кст дл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я различения целиком.</w:t>
            </w:r>
          </w:p>
          <w:p w:rsidR="00B81107" w:rsidRDefault="006029F1">
            <w:pPr>
              <w:pStyle w:val="aa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“Письмо подруге”</w:t>
            </w:r>
          </w:p>
          <w:p w:rsidR="00B81107" w:rsidRDefault="006029F1">
            <w:pPr>
              <w:pStyle w:val="aa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Марина написала письмо подруге: «Дорогая Таня! Я рада, что ты будешь жить в новой квартире. Поздравляю тебя с новосельем. Напиши, какая новая квартира, на каком этаже, сколько комнат?»</w:t>
            </w:r>
          </w:p>
          <w:p w:rsidR="00B81107" w:rsidRDefault="006029F1">
            <w:pPr>
              <w:pStyle w:val="aa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ab/>
              <w:t>Таня прочитала письмо и написала ответ: «Дорогая Марина! Спасибо за поздравление. Да, мы получили новую квартиру. Квартира на третьем этаже. Она большая светлая. В квартире две комнаты, есть газ, горячая вода. Приезжай в гости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.»</w:t>
            </w:r>
            <w:proofErr w:type="gramEnd"/>
          </w:p>
          <w:p w:rsidR="00B81107" w:rsidRDefault="006029F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Ответь на вопросы.</w:t>
            </w:r>
          </w:p>
          <w:p w:rsidR="00B81107" w:rsidRDefault="0060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Что ты услышал?</w:t>
            </w:r>
          </w:p>
          <w:p w:rsidR="00B81107" w:rsidRDefault="0060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– Послушай ещё раз.</w:t>
            </w:r>
          </w:p>
          <w:p w:rsidR="00B81107" w:rsidRDefault="0060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Учитель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предлагает текст  повторно. </w:t>
            </w:r>
          </w:p>
          <w:p w:rsidR="00B81107" w:rsidRDefault="006029F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(использование презентации)</w:t>
            </w:r>
          </w:p>
          <w:p w:rsidR="00B81107" w:rsidRDefault="006029F1">
            <w:pPr>
              <w:spacing w:after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Что ты услышал?</w:t>
            </w:r>
          </w:p>
          <w:p w:rsidR="00B81107" w:rsidRDefault="006029F1">
            <w:pPr>
              <w:spacing w:after="0"/>
              <w:jc w:val="both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 О ком текст?</w:t>
            </w:r>
          </w:p>
          <w:p w:rsidR="00B81107" w:rsidRDefault="006029F1">
            <w:pPr>
              <w:spacing w:after="0"/>
              <w:jc w:val="both"/>
              <w:rPr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2.Работа со словарём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– Послушай и повтори.</w:t>
            </w:r>
          </w:p>
          <w:p w:rsidR="00B81107" w:rsidRDefault="00DF6ADA">
            <w:pPr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Дом,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письмо, квартира,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двухкомнатная 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квартира,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дом многоэтажный</w:t>
            </w:r>
            <w:r w:rsidR="006029F1">
              <w:rPr>
                <w:rFonts w:ascii="Times New Roman" w:hAnsi="Times New Roman" w:cs="Times New Roman"/>
                <w:i/>
                <w:sz w:val="24"/>
                <w:szCs w:val="24"/>
              </w:rPr>
              <w:t>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Опознавание речевого материала занятия.</w:t>
            </w:r>
          </w:p>
          <w:p w:rsidR="00B81107" w:rsidRDefault="006029F1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-Сними аппараты.                             </w:t>
            </w:r>
          </w:p>
          <w:p w:rsidR="00B81107" w:rsidRDefault="006029F1">
            <w:pPr>
              <w:widowControl w:val="0"/>
              <w:suppressAutoHyphens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/с) без ЗУА                                                            </w:t>
            </w:r>
          </w:p>
          <w:p w:rsidR="00B81107" w:rsidRDefault="006029F1">
            <w:pPr>
              <w:snapToGrid w:val="0"/>
              <w:spacing w:after="0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дом, понедельник, весна, квартира, письмо.</w:t>
            </w:r>
          </w:p>
          <w:p w:rsidR="00B81107" w:rsidRDefault="006029F1">
            <w:pPr>
              <w:snapToGrid w:val="0"/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-Надень аппараты.                                                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81CB4" w:rsidRDefault="00081CB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– Будем отвечать на вопросы.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_DdeLink__475_997648018"/>
            <w:bookmarkEnd w:id="0"/>
            <w:r>
              <w:rPr>
                <w:rFonts w:ascii="Times New Roman" w:hAnsi="Times New Roman" w:cs="Times New Roman"/>
                <w:sz w:val="24"/>
                <w:szCs w:val="24"/>
              </w:rPr>
              <w:t>(отвечает на вопросы, различая на слух 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(восприятие и различение текста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 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целиком, по фразам)</w:t>
            </w:r>
            <w:proofErr w:type="gramEnd"/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029F1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(отвечает на вопросы, различая на слух и 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ADA" w:rsidRDefault="00DF6A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ADA" w:rsidRDefault="00DF6A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воспринимает слова с ЗУА)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F6ADA" w:rsidRDefault="00DF6AD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обучающийся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воспринимает слова без ЗУА)</w:t>
            </w:r>
          </w:p>
        </w:tc>
      </w:tr>
      <w:tr w:rsidR="00B81107">
        <w:trPr>
          <w:trHeight w:val="309"/>
        </w:trPr>
        <w:tc>
          <w:tcPr>
            <w:tcW w:w="10030" w:type="dxa"/>
            <w:gridSpan w:val="2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Рефлексивно-оценочный этап</w:t>
            </w:r>
          </w:p>
        </w:tc>
      </w:tr>
      <w:tr w:rsidR="00B81107">
        <w:tc>
          <w:tcPr>
            <w:tcW w:w="5494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Что ты делал?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) - Ты сегодня хорошо работал, молодец.</w:t>
            </w: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/с) - Попрощайся.</w:t>
            </w:r>
          </w:p>
        </w:tc>
        <w:tc>
          <w:tcPr>
            <w:tcW w:w="4536" w:type="dxa"/>
            <w:shd w:val="clear" w:color="auto" w:fill="auto"/>
            <w:tcMar>
              <w:left w:w="98" w:type="dxa"/>
            </w:tcMar>
          </w:tcPr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Я слушал, говорил, читал, отвечал на вопросы.</w:t>
            </w:r>
          </w:p>
          <w:p w:rsidR="00B81107" w:rsidRDefault="00B8110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81107" w:rsidRDefault="006029F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 До свидания.</w:t>
            </w:r>
          </w:p>
        </w:tc>
      </w:tr>
    </w:tbl>
    <w:p w:rsidR="00B81107" w:rsidRDefault="00B81107">
      <w:pPr>
        <w:rPr>
          <w:rFonts w:ascii="Times New Roman" w:hAnsi="Times New Roman" w:cs="Times New Roman"/>
          <w:sz w:val="24"/>
          <w:szCs w:val="24"/>
        </w:rPr>
      </w:pPr>
    </w:p>
    <w:p w:rsidR="00B81107" w:rsidRDefault="00B81107"/>
    <w:sectPr w:rsidR="00B81107" w:rsidSect="00B81107">
      <w:pgSz w:w="11906" w:h="16838"/>
      <w:pgMar w:top="1134" w:right="850" w:bottom="1134" w:left="1134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81107"/>
    <w:rsid w:val="00081CB4"/>
    <w:rsid w:val="001162D7"/>
    <w:rsid w:val="0012319B"/>
    <w:rsid w:val="00217C32"/>
    <w:rsid w:val="002B52A5"/>
    <w:rsid w:val="006029F1"/>
    <w:rsid w:val="009E483F"/>
    <w:rsid w:val="00B81107"/>
    <w:rsid w:val="00D5108B"/>
    <w:rsid w:val="00DF6ADA"/>
    <w:rsid w:val="00F001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  <o:rules v:ext="edit">
        <o:r id="V:Rule3" type="connector" idref="#_x0000_s1026"/>
        <o:r id="V:Rule4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56A"/>
    <w:pPr>
      <w:spacing w:after="200" w:line="276" w:lineRule="auto"/>
    </w:pPr>
    <w:rPr>
      <w:rFonts w:ascii="Calibri" w:eastAsia="Calibri" w:hAnsi="Calibri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uiPriority w:val="99"/>
    <w:semiHidden/>
    <w:qFormat/>
    <w:rsid w:val="006724F6"/>
    <w:rPr>
      <w:rFonts w:ascii="Tahoma" w:hAnsi="Tahoma" w:cs="Tahoma"/>
      <w:sz w:val="16"/>
      <w:szCs w:val="16"/>
    </w:rPr>
  </w:style>
  <w:style w:type="paragraph" w:customStyle="1" w:styleId="a4">
    <w:name w:val="Заголовок"/>
    <w:basedOn w:val="a"/>
    <w:next w:val="a5"/>
    <w:qFormat/>
    <w:rsid w:val="00AF2E0A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a5">
    <w:name w:val="Body Text"/>
    <w:basedOn w:val="a"/>
    <w:rsid w:val="00AF2E0A"/>
    <w:pPr>
      <w:spacing w:after="140" w:line="288" w:lineRule="auto"/>
    </w:pPr>
  </w:style>
  <w:style w:type="paragraph" w:styleId="a6">
    <w:name w:val="List"/>
    <w:basedOn w:val="a5"/>
    <w:rsid w:val="00AF2E0A"/>
    <w:rPr>
      <w:rFonts w:cs="Arial Unicode MS"/>
    </w:rPr>
  </w:style>
  <w:style w:type="paragraph" w:customStyle="1" w:styleId="Caption">
    <w:name w:val="Caption"/>
    <w:basedOn w:val="a"/>
    <w:qFormat/>
    <w:rsid w:val="00AF2E0A"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a7">
    <w:name w:val="index heading"/>
    <w:basedOn w:val="a"/>
    <w:qFormat/>
    <w:rsid w:val="00AF2E0A"/>
    <w:pPr>
      <w:suppressLineNumbers/>
    </w:pPr>
    <w:rPr>
      <w:rFonts w:cs="Arial Unicode MS"/>
    </w:rPr>
  </w:style>
  <w:style w:type="paragraph" w:styleId="a8">
    <w:name w:val="List Paragraph"/>
    <w:basedOn w:val="a"/>
    <w:qFormat/>
    <w:rsid w:val="00D25239"/>
    <w:pPr>
      <w:ind w:left="720"/>
      <w:contextualSpacing/>
    </w:pPr>
  </w:style>
  <w:style w:type="paragraph" w:styleId="a9">
    <w:name w:val="Balloon Text"/>
    <w:basedOn w:val="a"/>
    <w:uiPriority w:val="99"/>
    <w:semiHidden/>
    <w:unhideWhenUsed/>
    <w:qFormat/>
    <w:rsid w:val="006724F6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No Spacing"/>
    <w:uiPriority w:val="99"/>
    <w:qFormat/>
    <w:rsid w:val="0062484B"/>
    <w:rPr>
      <w:rFonts w:ascii="Calibri" w:eastAsia="Times New Roman" w:hAnsi="Calibri" w:cs="Times New Roman"/>
      <w:color w:val="00000A"/>
      <w:sz w:val="22"/>
      <w:lang w:eastAsia="ru-RU"/>
    </w:rPr>
  </w:style>
  <w:style w:type="paragraph" w:styleId="ab">
    <w:name w:val="Normal (Web)"/>
    <w:basedOn w:val="a"/>
    <w:uiPriority w:val="99"/>
    <w:semiHidden/>
    <w:unhideWhenUsed/>
    <w:qFormat/>
    <w:rsid w:val="000706BC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c">
    <w:name w:val="Содержимое таблицы"/>
    <w:basedOn w:val="a"/>
    <w:qFormat/>
    <w:rsid w:val="00B81107"/>
  </w:style>
  <w:style w:type="paragraph" w:customStyle="1" w:styleId="ad">
    <w:name w:val="Заголовок таблицы"/>
    <w:basedOn w:val="ac"/>
    <w:qFormat/>
    <w:rsid w:val="00B81107"/>
  </w:style>
  <w:style w:type="table" w:styleId="ae">
    <w:name w:val="Table Grid"/>
    <w:basedOn w:val="a1"/>
    <w:uiPriority w:val="59"/>
    <w:rsid w:val="001E0A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9F2751-9D2B-4797-9434-54D741423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4</Pages>
  <Words>928</Words>
  <Characters>5291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6207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User</cp:lastModifiedBy>
  <cp:revision>48</cp:revision>
  <cp:lastPrinted>2017-03-19T09:29:00Z</cp:lastPrinted>
  <dcterms:created xsi:type="dcterms:W3CDTF">2015-02-12T18:42:00Z</dcterms:created>
  <dcterms:modified xsi:type="dcterms:W3CDTF">2017-03-19T21:58:00Z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