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закрепление и расширение знаний детей о животных 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формировать представления детей о жизни животных; 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развивать мышление, память, воображение, познавательную и творческую активность, сообразительность, любознательность, кругозор;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воспитывать чувство любви к родной природе, ко всему живому.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конкурсной программы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 конкурс «Узнай изображение»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(используются слайды презентации)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экране 12 квадратов, с указанными на них номерами. Команды по очереди называют любой номер. Под каждым номером находится часть картинки - изображения животного. Нужно как можно быстрее угадать, что за животное на картинке. 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Ответы: 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кролик, горлица, дельфин.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Баллы присуждаются команде, которая даст первой правильный ответ. За каждое правильно угаданное животное – 3 балла.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2 конкурс «</w:t>
      </w:r>
      <w:proofErr w:type="gramStart"/>
      <w:r w:rsidRPr="009F20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Кто</w:t>
      </w:r>
      <w:proofErr w:type="gramEnd"/>
      <w:r w:rsidRPr="009F20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где живет»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(используется слайд презентации)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данном конкурсе нужно разгадать </w:t>
      </w:r>
      <w:proofErr w:type="spellStart"/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филворд</w:t>
      </w:r>
      <w:proofErr w:type="spellEnd"/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котором нужно найти жилища животных. 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Ответы: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берлога, гнездо, дупло, конура, логово, водоем.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Назвать животных, которые живут в этих жилищах.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9F2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Примерные ответы детей: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берлога (медведь), гнездо (белка; птицы: ласточка, голубь, зяблик, иволга, синица), дупло (белка, енот; птицы: сова, дятел), конура (собака), логово (волк), водоем (рыбы).</w:t>
      </w:r>
      <w:proofErr w:type="gramEnd"/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 каждое правильно угаданное слово – 2 балла. Дополнительный балл присуждается за правильный ответ о том, кто в каком жилище обитает.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3 конкурс - кроссворд «Жители водоемов»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619750" cy="5962650"/>
            <wp:effectExtent l="19050" t="0" r="0" b="0"/>
            <wp:docPr id="1" name="Рисунок 1" descr="http://kladraz.ru/upload/blogs/7288_6bb1729027fd17606614e1abeb907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ladraz.ru/upload/blogs/7288_6bb1729027fd17606614e1abeb90765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596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горизонтали: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Животное с красивым мехом, предпочитает селиться по берегам медленно текущих рек, около озер, прудов. Живет в хатках или норах, вход в которые располагается под водой. 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62650" cy="4114800"/>
            <wp:effectExtent l="19050" t="0" r="0" b="0"/>
            <wp:docPr id="2" name="Рисунок 2" descr="http://kladraz.ru/upload/blogs/7288_ae720371b4d305166223a17513421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ladraz.ru/upload/blogs/7288_ae720371b4d305166223a1751342129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Эта птица встречается в дикой природе, но может быть и домашним животным. Имеют перепонки на лапах, что позволяет им прекрасно плавать по воде. В одной из сказок у этой птицы появился птенец, который был </w:t>
      </w:r>
      <w:proofErr w:type="gramStart"/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непохож</w:t>
      </w:r>
      <w:proofErr w:type="gramEnd"/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других птенцов. Все жители птичьего двора считали его гадким и некрасивым. 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81700" cy="4486275"/>
            <wp:effectExtent l="19050" t="0" r="0" b="0"/>
            <wp:docPr id="3" name="Рисунок 3" descr="http://kladraz.ru/upload/blogs/7288_fde8129df8a59c1a759bf4008d123e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ladraz.ru/upload/blogs/7288_fde8129df8a59c1a759bf4008d123e1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Небольшая рыбка, обитающая в пресноводных водоемах. Имеет черноватый окрас спины с зеленым или голубоватым отливом.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53125" cy="3419475"/>
            <wp:effectExtent l="19050" t="0" r="9525" b="0"/>
            <wp:docPr id="4" name="Рисунок 4" descr="http://kladraz.ru/upload/blogs/7288_afabf62b2283da597751fb50bf46a9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ladraz.ru/upload/blogs/7288_afabf62b2283da597751fb50bf46a97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Небольшая рыбка, обитающая в реках, озерах. Рыболовы очень часто используют ее в качестве наживки для ловли крупных хищных рыб. 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53125" cy="2133600"/>
            <wp:effectExtent l="19050" t="0" r="9525" b="0"/>
            <wp:docPr id="5" name="Рисунок 5" descr="http://kladraz.ru/upload/blogs/7288_dda224819b2d079debed7a05028431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kladraz.ru/upload/blogs/7288_dda224819b2d079debed7a05028431bf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Рыба, имеющая высокое тело, с маленькой головой и ртом.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53125" cy="3362325"/>
            <wp:effectExtent l="19050" t="0" r="9525" b="0"/>
            <wp:docPr id="6" name="Рисунок 6" descr="http://kladraz.ru/upload/blogs/7288_f31853fa7022f65dad9584e2d202ea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kladraz.ru/upload/blogs/7288_f31853fa7022f65dad9584e2d202eac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 Хищная пресноводная рыба с удлиненным телом. Окраска ее тела может изменяться в зависимости от цвета окружающей ее среды обитания. 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53125" cy="3810000"/>
            <wp:effectExtent l="19050" t="0" r="9525" b="0"/>
            <wp:docPr id="7" name="Рисунок 7" descr="http://kladraz.ru/upload/blogs/1_9cc1f6130229bc301ff47a4f0f59ce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kladraz.ru/upload/blogs/1_9cc1f6130229bc301ff47a4f0f59ce0a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Название этой рыбы совпадает с наименованием города – курорта в Крыму.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72175" cy="4476750"/>
            <wp:effectExtent l="19050" t="0" r="9525" b="0"/>
            <wp:docPr id="8" name="Рисунок 8" descr="http://kladraz.ru/upload/blogs/7288_4f9b897028b560b2478411c8c3e591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kladraz.ru/upload/blogs/7288_4f9b897028b560b2478411c8c3e5919f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Небольшая хищная промысловая рыба, тело которой покрыто мелкой плотной чешуей. Имеет на боках черные поперечные полосы.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3600" cy="3190875"/>
            <wp:effectExtent l="19050" t="0" r="0" b="0"/>
            <wp:docPr id="9" name="Рисунок 9" descr="http://kladraz.ru/upload/blogs/7288_3723a51ad7d05fd88760d5f7d60f37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kladraz.ru/upload/blogs/7288_3723a51ad7d05fd88760d5f7d60f374c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Ценная промысловая рыба, внешний облик и образ жизни которой свидетельствует нам о том, что данная рыба сохранилась со времен ледникового периода.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53125" cy="3638550"/>
            <wp:effectExtent l="19050" t="0" r="9525" b="0"/>
            <wp:docPr id="10" name="Рисунок 10" descr="http://kladraz.ru/upload/blogs/7288_fde9cb4f308a8be26a7f7a36cb5748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kladraz.ru/upload/blogs/7288_fde9cb4f308a8be26a7f7a36cb5748d7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вертикали: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Клоп, живущий на поверхности воды. Чтобы преодолеть препятствие, совершают скачки по воде.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91225" cy="4562475"/>
            <wp:effectExtent l="19050" t="0" r="9525" b="0"/>
            <wp:docPr id="11" name="Рисунок 11" descr="http://kladraz.ru/upload/blogs/7288_930d5866cb0235e6dd71facf287b84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kladraz.ru/upload/blogs/7288_930d5866cb0235e6dd71facf287b847b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456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Крупная пресноводная бесчешуйчатая хищная рыба. Днем отлеживается, предпочитает охотиться ночью.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62650" cy="3238500"/>
            <wp:effectExtent l="19050" t="0" r="0" b="0"/>
            <wp:docPr id="12" name="Рисунок 12" descr="http://kladraz.ru/upload/blogs/7288_e2dfa04bce0b5154d933d53ff40a4a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kladraz.ru/upload/blogs/7288_e2dfa04bce0b5154d933d53ff40a4a5e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Водяной жук-хищник, питающийся мальками, водяными насекомыми, головастиками.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62650" cy="4467225"/>
            <wp:effectExtent l="19050" t="0" r="0" b="0"/>
            <wp:docPr id="13" name="Рисунок 13" descr="http://kladraz.ru/upload/blogs/7288_8c209a157632482e449b3b6af894a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kladraz.ru/upload/blogs/7288_8c209a157632482e449b3b6af894a138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Личинки этих животных – головастики.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81700" cy="4076700"/>
            <wp:effectExtent l="19050" t="0" r="0" b="0"/>
            <wp:docPr id="14" name="Рисунок 14" descr="http://kladraz.ru/upload/blogs/1_006f3a06f3829a86e349068f148710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kladraz.ru/upload/blogs/1_006f3a06f3829a86e349068f148710c4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5. Большие сильные водоплавающие птицы с длинной шеей, размах крыльев которых достигает двух метров.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81700" cy="4429125"/>
            <wp:effectExtent l="19050" t="0" r="0" b="0"/>
            <wp:docPr id="15" name="Рисунок 15" descr="http://kladraz.ru/upload/blogs/7288_7a9cac3b27ec4ded2c23c7f895d728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kladraz.ru/upload/blogs/7288_7a9cac3b27ec4ded2c23c7f895d728ba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 Эта рыба имеет несколько видов. Наиболее </w:t>
      </w:r>
      <w:proofErr w:type="gramStart"/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известны</w:t>
      </w:r>
      <w:proofErr w:type="gramEnd"/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золотой, серебряный.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53125" cy="3352800"/>
            <wp:effectExtent l="19050" t="0" r="9525" b="0"/>
            <wp:docPr id="16" name="Рисунок 16" descr="http://kladraz.ru/upload/blogs/7288_4d8a5b52bc004e3b714db4999200a4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kladraz.ru/upload/blogs/7288_4d8a5b52bc004e3b714db4999200a47b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Летающие над водой насекомые, с большими глазами, подвижной головой и удлиненным стройным брюшком.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53125" cy="3971925"/>
            <wp:effectExtent l="19050" t="0" r="9525" b="0"/>
            <wp:docPr id="17" name="Рисунок 17" descr="http://kladraz.ru/upload/blogs/7288_3a5b72626d18a281bf2a7399111e4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kladraz.ru/upload/blogs/7288_3a5b72626d18a281bf2a7399111e4963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Команда, разгадавшая кроссворд быстрее и правильно, получает 5 баллов. Команда, разгадавшая кроссворд правильно, но за большее время, зарабатывает 3 балла. 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Ответы кроссворда: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горизонтали: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1. бобр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2. утка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3. плотва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4. уклейка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5. лещ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6. щука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7. судак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8. окунь 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9. налим</w:t>
      </w:r>
      <w:proofErr w:type="gramStart"/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</w:t>
      </w:r>
      <w:proofErr w:type="gramEnd"/>
      <w:r w:rsidRPr="009F20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 вертикали: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1. водомерка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2. сом 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3. плавунец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4. лягушка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5. лебедь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6. карась</w:t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7. стрекоза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619750" cy="5915025"/>
            <wp:effectExtent l="19050" t="0" r="0" b="0"/>
            <wp:docPr id="18" name="Рисунок 18" descr="http://kladraz.ru/upload/blogs/7288_f851519d557c3824e28dec0e2072d3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kladraz.ru/upload/blogs/7288_f851519d557c3824e28dec0e2072d38b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591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4 конкурс «Собери картинку»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Каждой команде дается конверт с картинкой, разрезанной на части. Нужно как можно быстрее собрать ее.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72175" cy="4476750"/>
            <wp:effectExtent l="19050" t="0" r="9525" b="0"/>
            <wp:docPr id="19" name="Рисунок 19" descr="http://kladraz.ru/upload/blogs/7288_a7fd7bdb0fb50da6c0d24ac4cffe94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kladraz.ru/upload/blogs/7288_a7fd7bdb0fb50da6c0d24ac4cffe94fd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Команда, выполнившая задание быстрее и правильно, получает 3 балла. 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5 конкурс «Мы – артисты»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Каждой команде даются по две карточки изображением животных. Игроки команд по очереди должны показать животных, а команда соперников отгадать их. Условие: показывают все игроки команды.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2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Картинки с животными: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 команда – кошка, лягушка 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962400" cy="5953125"/>
            <wp:effectExtent l="19050" t="0" r="0" b="0"/>
            <wp:docPr id="20" name="Рисунок 20" descr="http://kladraz.ru/upload/blogs/7288_d88bb0b0f6845176d4969debc778c5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kladraz.ru/upload/blogs/7288_d88bb0b0f6845176d4969debc778c5bb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95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3600" cy="5943600"/>
            <wp:effectExtent l="19050" t="0" r="0" b="0"/>
            <wp:docPr id="21" name="Рисунок 21" descr="http://kladraz.ru/upload/blogs/7288_0377fc2251704b1065cdcf9545fabf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kladraz.ru/upload/blogs/7288_0377fc2251704b1065cdcf9545fabfeb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команда – собака, рыбка</w:t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81700" cy="5667375"/>
            <wp:effectExtent l="19050" t="0" r="0" b="0"/>
            <wp:docPr id="22" name="Рисунок 22" descr="http://kladraz.ru/upload/blogs/7288_3999d3eb10230d711c34bcf3911243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kladraz.ru/upload/blogs/7288_3999d3eb10230d711c34bcf39112431c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566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0A2" w:rsidRPr="009F20A2" w:rsidRDefault="009F20A2" w:rsidP="009F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53125" cy="3371850"/>
            <wp:effectExtent l="19050" t="0" r="9525" b="0"/>
            <wp:docPr id="23" name="Рисунок 23" descr="http://kladraz.ru/upload/blogs/7288_fbd8d9b9f3ff3df10b8a52c7302c2b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kladraz.ru/upload/blogs/7288_fbd8d9b9f3ff3df10b8a52c7302c2b23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7BF" w:rsidRDefault="00F807BF"/>
    <w:sectPr w:rsidR="00F807BF" w:rsidSect="00F80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20A2"/>
    <w:rsid w:val="009F20A2"/>
    <w:rsid w:val="00F80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F20A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F2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20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2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6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625</Words>
  <Characters>3565</Characters>
  <Application>Microsoft Office Word</Application>
  <DocSecurity>0</DocSecurity>
  <Lines>29</Lines>
  <Paragraphs>8</Paragraphs>
  <ScaleCrop>false</ScaleCrop>
  <Company/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2017-03-22T16:47:00Z</dcterms:created>
  <dcterms:modified xsi:type="dcterms:W3CDTF">2017-03-22T16:49:00Z</dcterms:modified>
</cp:coreProperties>
</file>