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F82" w:rsidRPr="007F4F82" w:rsidRDefault="007F4F82" w:rsidP="007F4F8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7F4F82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</w:t>
      </w:r>
    </w:p>
    <w:p w:rsidR="007F4F82" w:rsidRPr="007F4F82" w:rsidRDefault="007F4F82" w:rsidP="007F4F8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F4F82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7F4F82" w:rsidRPr="007F4F82" w:rsidRDefault="007F4F82" w:rsidP="007F4F8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F4F82">
        <w:rPr>
          <w:rFonts w:ascii="Times New Roman" w:hAnsi="Times New Roman"/>
          <w:sz w:val="28"/>
          <w:szCs w:val="28"/>
        </w:rPr>
        <w:t xml:space="preserve">средняя общеобразовательная школа рабочего посёлка </w:t>
      </w:r>
      <w:proofErr w:type="spellStart"/>
      <w:r w:rsidRPr="007F4F82">
        <w:rPr>
          <w:rFonts w:ascii="Times New Roman" w:hAnsi="Times New Roman"/>
          <w:sz w:val="28"/>
          <w:szCs w:val="28"/>
        </w:rPr>
        <w:t>Мухен</w:t>
      </w:r>
      <w:proofErr w:type="spellEnd"/>
    </w:p>
    <w:p w:rsidR="007F4F82" w:rsidRPr="007F4F82" w:rsidRDefault="007F4F82" w:rsidP="007F4F8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F4F82">
        <w:rPr>
          <w:rFonts w:ascii="Times New Roman" w:hAnsi="Times New Roman"/>
          <w:sz w:val="28"/>
          <w:szCs w:val="28"/>
        </w:rPr>
        <w:t>муниципального района имени Лазо Хабаровского края</w:t>
      </w:r>
    </w:p>
    <w:p w:rsidR="007F4F82" w:rsidRDefault="007F4F82" w:rsidP="007F4F8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F82" w:rsidRDefault="007F4F82" w:rsidP="007F4F8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F82" w:rsidRDefault="007F4F82" w:rsidP="007F4F8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Pr="002307C9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  <w:r w:rsidRPr="002307C9">
        <w:rPr>
          <w:rFonts w:ascii="Times New Roman" w:eastAsia="Times New Roman" w:hAnsi="Times New Roman"/>
          <w:sz w:val="40"/>
          <w:szCs w:val="40"/>
          <w:lang w:eastAsia="ru-RU"/>
        </w:rPr>
        <w:t>Конспект урока по теме</w:t>
      </w:r>
    </w:p>
    <w:p w:rsidR="00F7155A" w:rsidRPr="002307C9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  <w:r w:rsidRPr="002307C9">
        <w:rPr>
          <w:rFonts w:ascii="Times New Roman" w:eastAsia="Times New Roman" w:hAnsi="Times New Roman"/>
          <w:sz w:val="40"/>
          <w:szCs w:val="40"/>
          <w:lang w:eastAsia="ru-RU"/>
        </w:rPr>
        <w:t xml:space="preserve"> «Решение систем линейных уравнений»</w:t>
      </w:r>
    </w:p>
    <w:p w:rsidR="007F4F82" w:rsidRPr="002307C9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Pr="002307C9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7F4F82" w:rsidRDefault="007F4F82" w:rsidP="007F4F82">
      <w:pPr>
        <w:tabs>
          <w:tab w:val="left" w:pos="372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Pr="002307C9" w:rsidRDefault="007F4F82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307C9"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дготовила и провела </w:t>
      </w:r>
    </w:p>
    <w:p w:rsidR="002307C9" w:rsidRP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 математики 1 категории </w:t>
      </w: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Кушнарь</w:t>
      </w:r>
      <w:proofErr w:type="spellEnd"/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Лариса  Александровна</w:t>
      </w:r>
      <w:r w:rsidR="007F4F82" w:rsidRPr="002307C9">
        <w:rPr>
          <w:rFonts w:ascii="Times New Roman" w:hAnsi="Times New Roman"/>
          <w:sz w:val="28"/>
          <w:szCs w:val="28"/>
        </w:rPr>
        <w:t xml:space="preserve">    </w:t>
      </w: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307C9" w:rsidRDefault="002307C9" w:rsidP="002307C9">
      <w:pPr>
        <w:tabs>
          <w:tab w:val="left" w:pos="37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Мухен</w:t>
      </w:r>
      <w:proofErr w:type="spellEnd"/>
      <w:r>
        <w:rPr>
          <w:rFonts w:ascii="Times New Roman" w:hAnsi="Times New Roman"/>
          <w:sz w:val="28"/>
          <w:szCs w:val="28"/>
        </w:rPr>
        <w:t xml:space="preserve"> 2017 год</w:t>
      </w:r>
    </w:p>
    <w:p w:rsidR="002307C9" w:rsidRPr="002C0921" w:rsidRDefault="002307C9" w:rsidP="005A5A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План-конспект у</w:t>
      </w:r>
      <w:r w:rsidRPr="00D76D4F">
        <w:rPr>
          <w:rFonts w:ascii="Times New Roman" w:eastAsia="Times New Roman" w:hAnsi="Times New Roman"/>
          <w:b/>
          <w:sz w:val="28"/>
          <w:szCs w:val="28"/>
          <w:lang w:eastAsia="ru-RU"/>
        </w:rPr>
        <w:t>рок</w:t>
      </w:r>
      <w:r w:rsidRPr="002C0921">
        <w:rPr>
          <w:rFonts w:ascii="Times New Roman" w:eastAsia="Times New Roman" w:hAnsi="Times New Roman"/>
          <w:b/>
          <w:sz w:val="28"/>
          <w:szCs w:val="28"/>
          <w:lang w:eastAsia="ru-RU"/>
        </w:rPr>
        <w:t>а по алгебре в 8 классе по теме</w:t>
      </w:r>
    </w:p>
    <w:p w:rsidR="002307C9" w:rsidRPr="00D76D4F" w:rsidRDefault="002307C9" w:rsidP="005A5A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«Решение систем уравнений. </w:t>
      </w:r>
      <w:r w:rsidRPr="00D76D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Метод подстановки</w:t>
      </w:r>
      <w:r w:rsidRPr="002C0921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D76D4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307C9" w:rsidRPr="002C0921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Цели урока</w:t>
      </w:r>
      <w:r w:rsidRPr="00D76D4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</w:p>
    <w:p w:rsidR="002307C9" w:rsidRPr="002C0921" w:rsidRDefault="002307C9" w:rsidP="002307C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умение решать системы линейных уравнений графическим методом; </w:t>
      </w:r>
    </w:p>
    <w:p w:rsidR="002307C9" w:rsidRPr="002C0921" w:rsidRDefault="002307C9" w:rsidP="002307C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sz w:val="28"/>
          <w:szCs w:val="28"/>
          <w:lang w:eastAsia="ru-RU"/>
        </w:rPr>
        <w:t xml:space="preserve">объяснить решение систем методом подстановки; </w:t>
      </w:r>
    </w:p>
    <w:p w:rsidR="002307C9" w:rsidRPr="002C0921" w:rsidRDefault="002307C9" w:rsidP="002307C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sz w:val="28"/>
          <w:szCs w:val="28"/>
          <w:lang w:eastAsia="ru-RU"/>
        </w:rPr>
        <w:t xml:space="preserve">сформировать умение выражать одну величину через другую из линейного уравнения, </w:t>
      </w:r>
    </w:p>
    <w:p w:rsidR="002307C9" w:rsidRDefault="002307C9" w:rsidP="002307C9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A2174">
        <w:rPr>
          <w:rFonts w:ascii="Times New Roman" w:eastAsia="Times New Roman" w:hAnsi="Times New Roman"/>
          <w:sz w:val="28"/>
          <w:szCs w:val="28"/>
          <w:lang w:eastAsia="ru-RU"/>
        </w:rPr>
        <w:t>решать системы методом подстановки.</w:t>
      </w:r>
      <w:r w:rsidRPr="00EA2174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2307C9" w:rsidRPr="00EA2174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A21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Организационный момент </w:t>
      </w:r>
    </w:p>
    <w:p w:rsidR="002307C9" w:rsidRPr="002C0921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C09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Устная работа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1. Вычислите: 3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; 10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; 12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; 5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+6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.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2. Назовите три решения уравнения: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а)   х – у = 1,            в) 6 + 0х = 2у,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б)   х у = 0,             г) 0х + 0у = 0.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3. Выразите переменную х через переменную у: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 xml:space="preserve">а) у + х = 5,                                                 г) </w:t>
      </w:r>
      <w:proofErr w:type="spellStart"/>
      <w:r w:rsidRPr="002C0921">
        <w:rPr>
          <w:sz w:val="28"/>
          <w:szCs w:val="28"/>
        </w:rPr>
        <w:t>ху</w:t>
      </w:r>
      <w:proofErr w:type="spellEnd"/>
      <w:r w:rsidRPr="002C0921">
        <w:rPr>
          <w:sz w:val="28"/>
          <w:szCs w:val="28"/>
        </w:rPr>
        <w:t xml:space="preserve"> = 2,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б) у – х = 17,                                               д) 3х - у = 0.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 xml:space="preserve">в) 2х – 10у = 2, </w:t>
      </w:r>
      <w:proofErr w:type="gramStart"/>
      <w:r w:rsidRPr="002C0921">
        <w:rPr>
          <w:sz w:val="28"/>
          <w:szCs w:val="28"/>
        </w:rPr>
        <w:t xml:space="preserve">( </w:t>
      </w:r>
      <w:proofErr w:type="gramEnd"/>
      <w:r w:rsidRPr="002C0921">
        <w:rPr>
          <w:sz w:val="28"/>
          <w:szCs w:val="28"/>
        </w:rPr>
        <w:t>х = 1 – 5у)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4. Представьте в виде многочлена: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а) (3 + у)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,                б) (а – 2)</w:t>
      </w:r>
      <w:r w:rsidRPr="002C0921">
        <w:rPr>
          <w:sz w:val="28"/>
          <w:szCs w:val="28"/>
          <w:vertAlign w:val="superscript"/>
        </w:rPr>
        <w:t>2</w:t>
      </w:r>
      <w:r w:rsidRPr="002C0921">
        <w:rPr>
          <w:sz w:val="28"/>
          <w:szCs w:val="28"/>
        </w:rPr>
        <w:t>.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5. Являются ли решением системы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>х + у = 4,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proofErr w:type="spellStart"/>
      <w:r w:rsidRPr="002C0921">
        <w:rPr>
          <w:sz w:val="28"/>
          <w:szCs w:val="28"/>
        </w:rPr>
        <w:t>ху</w:t>
      </w:r>
      <w:proofErr w:type="spellEnd"/>
      <w:r w:rsidRPr="002C0921">
        <w:rPr>
          <w:sz w:val="28"/>
          <w:szCs w:val="28"/>
        </w:rPr>
        <w:t xml:space="preserve"> = 3.</w:t>
      </w:r>
    </w:p>
    <w:p w:rsidR="002307C9" w:rsidRPr="002C0921" w:rsidRDefault="002307C9" w:rsidP="002307C9">
      <w:pPr>
        <w:pStyle w:val="a3"/>
        <w:ind w:left="720"/>
        <w:jc w:val="both"/>
        <w:rPr>
          <w:sz w:val="28"/>
          <w:szCs w:val="28"/>
        </w:rPr>
      </w:pPr>
      <w:r w:rsidRPr="002C0921">
        <w:rPr>
          <w:sz w:val="28"/>
          <w:szCs w:val="28"/>
        </w:rPr>
        <w:t xml:space="preserve">Пары чисел  (2; 2); </w:t>
      </w:r>
      <w:r w:rsidRPr="002C0921">
        <w:rPr>
          <w:sz w:val="28"/>
          <w:szCs w:val="28"/>
          <w:u w:val="single"/>
        </w:rPr>
        <w:t>(3; 1);</w:t>
      </w:r>
      <w:r w:rsidRPr="002C0921">
        <w:rPr>
          <w:sz w:val="28"/>
          <w:szCs w:val="28"/>
        </w:rPr>
        <w:t xml:space="preserve"> (6; -2)?</w:t>
      </w:r>
    </w:p>
    <w:p w:rsidR="002307C9" w:rsidRPr="002C0921" w:rsidRDefault="002307C9" w:rsidP="002307C9">
      <w:pPr>
        <w:pStyle w:val="a3"/>
        <w:jc w:val="both"/>
        <w:rPr>
          <w:sz w:val="28"/>
          <w:szCs w:val="28"/>
        </w:rPr>
      </w:pP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      3  Новая тема.</w:t>
      </w:r>
    </w:p>
    <w:p w:rsidR="002307C9" w:rsidRPr="002307C9" w:rsidRDefault="002307C9" w:rsidP="002307C9">
      <w:pPr>
        <w:spacing w:before="100" w:beforeAutospacing="1" w:after="100" w:afterAutospacing="1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1) Устно разобрать решение заданий № 612(б, в),  </w:t>
      </w:r>
    </w:p>
    <w:p w:rsidR="002307C9" w:rsidRPr="002307C9" w:rsidRDefault="002307C9" w:rsidP="002307C9">
      <w:pPr>
        <w:spacing w:before="100" w:beforeAutospacing="1" w:after="100" w:afterAutospacing="1"/>
        <w:ind w:left="36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2) Решить графически систему уравнений: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66775" cy="457200"/>
            <wp:effectExtent l="0" t="0" r="9525" b="0"/>
            <wp:docPr id="13" name="Рисунок 13" descr="http://www.unimath.ru/images/clip_image002_10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unimath.ru/images/clip_image002_1067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( У доски работает ученик</w:t>
      </w:r>
      <w:proofErr w:type="gramStart"/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с комментариями решает данную систему).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Первое линейное уравнение представим в виде функции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200025"/>
            <wp:effectExtent l="0" t="0" r="0" b="9525"/>
            <wp:docPr id="12" name="Рисунок 12" descr="http://www.unimath.ru/images/clip_image004_09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unimath.ru/images/clip_image004_093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. Функция линейная, поэтому для построения графика, а графиком является прямая, необходимы координаты двух точек: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200025"/>
            <wp:effectExtent l="0" t="0" r="0" b="9525"/>
            <wp:docPr id="11" name="Рисунок 11" descr="http://www.unimath.ru/images/clip_image006_07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ww.unimath.ru/images/clip_image006_0768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Второе уравнение: графиком функции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28675" cy="200025"/>
            <wp:effectExtent l="0" t="0" r="9525" b="9525"/>
            <wp:docPr id="10" name="Рисунок 10" descr="http://www.unimath.ru/images/clip_image008_07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unimath.ru/images/clip_image008_078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 является прямая, проходящая через точки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200025"/>
            <wp:effectExtent l="0" t="0" r="0" b="9525"/>
            <wp:docPr id="9" name="Рисунок 9" descr="http://www.unimath.ru/images/clip_image010_06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www.unimath.ru/images/clip_image010_063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>Построим графики двух функции на одной координатной плоскости: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3048000"/>
            <wp:effectExtent l="0" t="0" r="9525" b="0"/>
            <wp:docPr id="8" name="Рисунок 8" descr="http://www.unimath.ru/images/clip_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www.unimath.ru/images/clip_image0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Точка пересечения данных график – это решение системы уравнений. Но у точки пересечения координата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180975"/>
            <wp:effectExtent l="0" t="0" r="9525" b="9525"/>
            <wp:docPr id="7" name="Рисунок 7" descr="http://www.unimath.ru/images/clip_image014_06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unimath.ru/images/clip_image014_0605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, а вот координата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161925"/>
            <wp:effectExtent l="0" t="0" r="9525" b="9525"/>
            <wp:docPr id="6" name="Рисунок 6" descr="http://www.unimath.ru/images/clip_image016_05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www.unimath.ru/images/clip_image016_058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 не точная. Ответ можно записать, но не будет точным.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После решения системы уравнений графическим способом класс понимает, что нужен другой способ решения.  </w:t>
      </w:r>
    </w:p>
    <w:p w:rsidR="002307C9" w:rsidRPr="002307C9" w:rsidRDefault="002307C9" w:rsidP="002307C9">
      <w:pPr>
        <w:spacing w:before="100" w:beforeAutospacing="1" w:after="100" w:afterAutospacing="1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Объяснить решение систем уравнений методом подстановки на основе данной системы.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457200"/>
            <wp:effectExtent l="0" t="0" r="9525" b="0"/>
            <wp:docPr id="5" name="Рисунок 5" descr="http://www.unimath.ru/images/clip_image018_05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unimath.ru/images/clip_image018_0525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57275" cy="457200"/>
            <wp:effectExtent l="0" t="0" r="9525" b="0"/>
            <wp:docPr id="4" name="Рисунок 4" descr="http://www.unimath.ru/images/clip_image020_04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unimath.ru/images/clip_image020_0463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42975" cy="457200"/>
            <wp:effectExtent l="0" t="0" r="9525" b="0"/>
            <wp:docPr id="3" name="Рисунок 3" descr="http://www.unimath.ru/images/clip_image022_046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www.unimath.ru/images/clip_image022_0465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225" cy="457200"/>
            <wp:effectExtent l="0" t="0" r="9525" b="0"/>
            <wp:docPr id="2" name="Рисунок 2" descr="http://www.unimath.ru/images/clip_image024_04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www.unimath.ru/images/clip_image024_0482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307C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Ответ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: (2; – 1,5).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3) Совместно разработать алгоритм решения систем линейных уравнений 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 сверить его с учебником (с. 151).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  <w:t>4) Разобрать примеры 1 и 2 учебника (с. 162 – 163).</w:t>
      </w:r>
    </w:p>
    <w:p w:rsidR="002307C9" w:rsidRPr="002307C9" w:rsidRDefault="002307C9" w:rsidP="002307C9">
      <w:pPr>
        <w:spacing w:before="100" w:beforeAutospacing="1" w:after="100" w:afterAutospacing="1"/>
        <w:ind w:left="360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307C9">
        <w:rPr>
          <w:rFonts w:ascii="Times New Roman" w:hAnsi="Times New Roman"/>
          <w:b/>
          <w:noProof/>
          <w:sz w:val="28"/>
          <w:szCs w:val="28"/>
          <w:lang w:eastAsia="ru-RU"/>
        </w:rPr>
        <w:t>4.Актуализация знаний.</w:t>
      </w:r>
    </w:p>
    <w:p w:rsidR="002307C9" w:rsidRPr="002307C9" w:rsidRDefault="002307C9" w:rsidP="002307C9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noProof/>
          <w:sz w:val="28"/>
          <w:szCs w:val="28"/>
          <w:lang w:eastAsia="ru-RU"/>
        </w:rPr>
      </w:pPr>
      <w:r w:rsidRPr="002307C9">
        <w:rPr>
          <w:rFonts w:ascii="Times New Roman" w:hAnsi="Times New Roman"/>
          <w:noProof/>
          <w:sz w:val="28"/>
          <w:szCs w:val="28"/>
          <w:lang w:eastAsia="ru-RU"/>
        </w:rPr>
        <w:t>Два ученика по желанию работают у доски. Остальные в тетради.</w:t>
      </w:r>
    </w:p>
    <w:p w:rsidR="002307C9" w:rsidRPr="002307C9" w:rsidRDefault="002307C9" w:rsidP="0023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05225" cy="4743450"/>
            <wp:effectExtent l="0" t="0" r="9525" b="0"/>
            <wp:docPr id="1" name="Рисунок 1" descr="&amp;ucy;&amp;rcy;&amp;ocy;&amp;kcy; &amp;acy;&amp;lcy;&amp;gcy;&amp;iecy;&amp;bcy;&amp;r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&amp;ucy;&amp;rcy;&amp;ocy;&amp;kcy; &amp;acy;&amp;lcy;&amp;gcy;&amp;iecy;&amp;bcy;&amp;rcy;&amp;ycy;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7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2)  Работа по карточкам:</w:t>
      </w:r>
    </w:p>
    <w:p w:rsidR="002307C9" w:rsidRPr="002307C9" w:rsidRDefault="002307C9" w:rsidP="0023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Учащимся выдаются  по 2 карточки с заданиями разного уровня сложности, каждый ученик в соответствии с тем как он понял материал, имеет возможность выбрать ту карточку, с которой,  по его мнению,  он справится.</w:t>
      </w:r>
    </w:p>
    <w:p w:rsidR="002307C9" w:rsidRDefault="002307C9" w:rsidP="0023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Есть карточки с решениями. Ребята сами подходят, проверяют свои решения и выставляют себе оценки.</w:t>
      </w:r>
    </w:p>
    <w:p w:rsidR="005A5A5F" w:rsidRPr="002307C9" w:rsidRDefault="005A5A5F" w:rsidP="0023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color w:val="333333"/>
          <w:sz w:val="21"/>
          <w:szCs w:val="21"/>
          <w:lang w:eastAsia="ru-RU"/>
        </w:rPr>
      </w:pPr>
    </w:p>
    <w:p w:rsid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color w:val="333333"/>
          <w:sz w:val="21"/>
          <w:szCs w:val="21"/>
          <w:lang w:eastAsia="ru-RU"/>
        </w:rPr>
      </w:pP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lastRenderedPageBreak/>
        <w:t>Пример 1 – решить систему методом подстановки: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10D2038D" wp14:editId="63DEFE0E">
            <wp:extent cx="676275" cy="371475"/>
            <wp:effectExtent l="0" t="0" r="9525" b="9525"/>
            <wp:docPr id="14" name="Рисунок 14" descr="http://d3mlntcv38ck9k.cloudfront.net/content/konspekt_image/109241/2d989a20_8b04_0131_f7fe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3mlntcv38ck9k.cloudfront.net/content/konspekt_image/109241/2d989a20_8b04_0131_f7fe_12313c0dade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В данном случае удобно из первого уравнения выразить у: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7CC54403" wp14:editId="36CF1AA1">
            <wp:extent cx="1571625" cy="371475"/>
            <wp:effectExtent l="0" t="0" r="9525" b="9525"/>
            <wp:docPr id="15" name="Рисунок 15" descr="http://d3mlntcv38ck9k.cloudfront.net/content/konspekt_image/109242/2ec4c4a0_8b04_0131_f7ff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3mlntcv38ck9k.cloudfront.net/content/konspekt_image/109242/2ec4c4a0_8b04_0131_f7ff_12313c0dade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Подставим полученное выражение во второе уравнение: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423D6FC6" wp14:editId="49F5DE3D">
            <wp:extent cx="5172075" cy="704850"/>
            <wp:effectExtent l="0" t="0" r="9525" b="0"/>
            <wp:docPr id="16" name="Рисунок 16" descr="http://d3mlntcv38ck9k.cloudfront.net/content/konspekt_image/109243/300d0410_8b04_0131_f800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3mlntcv38ck9k.cloudfront.net/content/konspekt_image/109243/300d0410_8b04_0131_f800_12313c0dade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Находим соответствующие значения у: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785BA5CB" wp14:editId="6EF46291">
            <wp:extent cx="2790825" cy="704850"/>
            <wp:effectExtent l="0" t="0" r="9525" b="0"/>
            <wp:docPr id="17" name="Рисунок 17" descr="http://d3mlntcv38ck9k.cloudfront.net/content/konspekt_image/109244/312e8630_8b04_0131_f801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3mlntcv38ck9k.cloudfront.net/content/konspekt_image/109244/312e8630_8b04_0131_f801_12313c0dade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Ответ: (2;-1), (-1;2)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Пример 2 – решить систему методом подстановки: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6F09F98C" wp14:editId="6CB7686B">
            <wp:extent cx="723900" cy="342900"/>
            <wp:effectExtent l="0" t="0" r="0" b="0"/>
            <wp:docPr id="18" name="Рисунок 18" descr="http://d3mlntcv38ck9k.cloudfront.net/content/konspekt_image/109245/326f3770_8b04_0131_f802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3mlntcv38ck9k.cloudfront.net/content/konspekt_image/109245/326f3770_8b04_0131_f802_12313c0dade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В данном случае удобно из первого уравнения выразить х: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532DB4C0" wp14:editId="1B7C0889">
            <wp:extent cx="1666875" cy="342900"/>
            <wp:effectExtent l="0" t="0" r="9525" b="0"/>
            <wp:docPr id="19" name="Рисунок 19" descr="http://d3mlntcv38ck9k.cloudfront.net/content/konspekt_image/109246/33c07950_8b04_0131_f803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3mlntcv38ck9k.cloudfront.net/content/konspekt_image/109246/33c07950_8b04_0131_f803_12313c0dade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Подставим полученное выражение во второе уравнение: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006040FF" wp14:editId="07AA2638">
            <wp:extent cx="5562600" cy="371475"/>
            <wp:effectExtent l="0" t="0" r="0" b="9525"/>
            <wp:docPr id="20" name="Рисунок 20" descr="http://d3mlntcv38ck9k.cloudfront.net/content/konspekt_image/109247/34edf0e0_8b04_0131_f804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3mlntcv38ck9k.cloudfront.net/content/konspekt_image/109247/34edf0e0_8b04_0131_f804_12313c0dade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2588F2EF" wp14:editId="11DC92B5">
            <wp:extent cx="1762125" cy="371475"/>
            <wp:effectExtent l="0" t="0" r="9525" b="9525"/>
            <wp:docPr id="21" name="Рисунок 21" descr="http://d3mlntcv38ck9k.cloudfront.net/content/konspekt_image/109248/361393b0_8b04_0131_f805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3mlntcv38ck9k.cloudfront.net/content/konspekt_image/109248/361393b0_8b04_0131_f805_12313c0dade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Находим соответствующее значение х: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noProof/>
          <w:sz w:val="28"/>
          <w:szCs w:val="28"/>
          <w:lang w:eastAsia="ru-RU"/>
        </w:rPr>
        <w:drawing>
          <wp:inline distT="0" distB="0" distL="0" distR="0" wp14:anchorId="55F4F6D1" wp14:editId="31AD95F1">
            <wp:extent cx="2228850" cy="371475"/>
            <wp:effectExtent l="0" t="0" r="0" b="9525"/>
            <wp:docPr id="22" name="Рисунок 22" descr="http://d3mlntcv38ck9k.cloudfront.net/content/konspekt_image/109249/37401400_8b04_0131_f806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3mlntcv38ck9k.cloudfront.net/content/konspekt_image/109249/37401400_8b04_0131_f806_12313c0dade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  <w:r w:rsidRPr="005A5A5F">
        <w:rPr>
          <w:rFonts w:ascii="PT Sans" w:eastAsia="Times New Roman" w:hAnsi="PT Sans"/>
          <w:b/>
          <w:sz w:val="28"/>
          <w:szCs w:val="28"/>
          <w:lang w:eastAsia="ru-RU"/>
        </w:rPr>
        <w:t>Ответ: (3;1)</w:t>
      </w: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</w:p>
    <w:p w:rsidR="005A5A5F" w:rsidRPr="005A5A5F" w:rsidRDefault="005A5A5F" w:rsidP="005A5A5F">
      <w:pPr>
        <w:shd w:val="clear" w:color="auto" w:fill="FFFFFF"/>
        <w:spacing w:after="240" w:line="360" w:lineRule="atLeast"/>
        <w:jc w:val="both"/>
        <w:rPr>
          <w:rFonts w:ascii="PT Sans" w:eastAsia="Times New Roman" w:hAnsi="PT Sans"/>
          <w:b/>
          <w:sz w:val="28"/>
          <w:szCs w:val="28"/>
          <w:lang w:eastAsia="ru-RU"/>
        </w:rPr>
      </w:pPr>
    </w:p>
    <w:p w:rsidR="002307C9" w:rsidRPr="002307C9" w:rsidRDefault="002307C9" w:rsidP="00230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2307C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Итоги урока. Рефлексия.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– Что называется решением системы уравнений с двумя переменными?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– Какие вы знаете способы решения систем уравнений?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– Сформулируйте алгоритм решения систем уравнений способом подстановки.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– Из какого уравнения системы лучше выражать переменную?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У каждого ученика лист самооценки:</w:t>
      </w:r>
    </w:p>
    <w:p w:rsidR="002307C9" w:rsidRPr="002307C9" w:rsidRDefault="002307C9" w:rsidP="002307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Сегодня я узнал…</w:t>
      </w:r>
    </w:p>
    <w:p w:rsidR="002307C9" w:rsidRPr="002307C9" w:rsidRDefault="002307C9" w:rsidP="002307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У меня получилось…</w:t>
      </w:r>
    </w:p>
    <w:p w:rsidR="002307C9" w:rsidRPr="002307C9" w:rsidRDefault="002307C9" w:rsidP="002307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Мне было интересно…</w:t>
      </w:r>
    </w:p>
    <w:p w:rsidR="002307C9" w:rsidRPr="002307C9" w:rsidRDefault="002307C9" w:rsidP="002307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Было трудно…</w:t>
      </w:r>
    </w:p>
    <w:p w:rsidR="002307C9" w:rsidRPr="002307C9" w:rsidRDefault="002307C9" w:rsidP="002307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Теперь я умею…</w:t>
      </w:r>
    </w:p>
    <w:p w:rsidR="002307C9" w:rsidRPr="002307C9" w:rsidRDefault="002307C9" w:rsidP="002307C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307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Домашнее задание: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прочитать новый материал ; выполнить задания №</w:t>
      </w:r>
      <w:r w:rsidR="00BE0C4D">
        <w:rPr>
          <w:rFonts w:ascii="Times New Roman" w:eastAsia="Times New Roman" w:hAnsi="Times New Roman"/>
          <w:sz w:val="28"/>
          <w:szCs w:val="28"/>
          <w:lang w:eastAsia="ru-RU"/>
        </w:rPr>
        <w:t>615(</w:t>
      </w:r>
      <w:proofErr w:type="spellStart"/>
      <w:r w:rsidR="00BE0C4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Start"/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E0C4D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proofErr w:type="spellEnd"/>
      <w:proofErr w:type="gramEnd"/>
      <w:r w:rsidR="00BE0C4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2307C9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BE0C4D">
        <w:rPr>
          <w:rFonts w:ascii="Times New Roman" w:eastAsia="Times New Roman" w:hAnsi="Times New Roman"/>
          <w:sz w:val="28"/>
          <w:szCs w:val="28"/>
          <w:lang w:eastAsia="ru-RU"/>
        </w:rPr>
        <w:t>616(а)</w:t>
      </w: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2307C9" w:rsidRPr="002307C9" w:rsidRDefault="002307C9" w:rsidP="002307C9">
      <w:pPr>
        <w:rPr>
          <w:rFonts w:ascii="Times New Roman" w:hAnsi="Times New Roman"/>
          <w:sz w:val="28"/>
          <w:szCs w:val="28"/>
        </w:rPr>
      </w:pPr>
    </w:p>
    <w:p w:rsidR="007F4F82" w:rsidRPr="002307C9" w:rsidRDefault="007F4F82" w:rsidP="002307C9">
      <w:pPr>
        <w:tabs>
          <w:tab w:val="left" w:pos="372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7C9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sectPr w:rsidR="007F4F82" w:rsidRPr="00230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D1BF1"/>
    <w:multiLevelType w:val="multilevel"/>
    <w:tmpl w:val="43AE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103E30"/>
    <w:multiLevelType w:val="hybridMultilevel"/>
    <w:tmpl w:val="8E107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52408"/>
    <w:multiLevelType w:val="hybridMultilevel"/>
    <w:tmpl w:val="7026F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258"/>
    <w:rsid w:val="002307C9"/>
    <w:rsid w:val="00484258"/>
    <w:rsid w:val="005A5A5F"/>
    <w:rsid w:val="007F4F82"/>
    <w:rsid w:val="00BE0C4D"/>
    <w:rsid w:val="00F7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F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07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07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7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F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07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07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7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U3ER</dc:creator>
  <cp:keywords/>
  <dc:description/>
  <cp:lastModifiedBy>U3ER</cp:lastModifiedBy>
  <cp:revision>3</cp:revision>
  <dcterms:created xsi:type="dcterms:W3CDTF">2017-03-26T07:57:00Z</dcterms:created>
  <dcterms:modified xsi:type="dcterms:W3CDTF">2017-03-26T09:23:00Z</dcterms:modified>
</cp:coreProperties>
</file>