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D40" w:rsidRDefault="00BC7D40" w:rsidP="00BC7D40">
      <w:pPr>
        <w:ind w:firstLine="851"/>
        <w:jc w:val="center"/>
        <w:rPr>
          <w:b/>
        </w:rPr>
      </w:pPr>
      <w:r w:rsidRPr="00030219">
        <w:rPr>
          <w:b/>
        </w:rPr>
        <w:t>Формирование коммуникативной компетенции у школьников</w:t>
      </w:r>
    </w:p>
    <w:p w:rsidR="00BC7D40" w:rsidRDefault="00BC7D40" w:rsidP="00BC7D40">
      <w:pPr>
        <w:spacing w:after="0"/>
        <w:ind w:firstLine="567"/>
        <w:jc w:val="both"/>
      </w:pPr>
      <w:proofErr w:type="spellStart"/>
      <w:proofErr w:type="gramStart"/>
      <w:r>
        <w:t>C</w:t>
      </w:r>
      <w:proofErr w:type="gramEnd"/>
      <w:r>
        <w:t>истеме</w:t>
      </w:r>
      <w:proofErr w:type="spellEnd"/>
      <w:r>
        <w:t xml:space="preserve"> общего образования принадлежит  важная роль в подготовке человека к жизни  в быстро изменяющемся обществе.  В связи с этим  школу можно рассматривать как  важнейший институт </w:t>
      </w:r>
      <w:proofErr w:type="spellStart"/>
      <w:r>
        <w:t>гуманизации</w:t>
      </w:r>
      <w:proofErr w:type="spellEnd"/>
      <w:r>
        <w:t xml:space="preserve"> и   демократизации общества, формирования новых жизненно важных установок личности и коммуникативных возможностей человека.</w:t>
      </w:r>
    </w:p>
    <w:p w:rsidR="00BC7D40" w:rsidRDefault="00BC7D40" w:rsidP="00BC7D40">
      <w:pPr>
        <w:spacing w:after="0"/>
        <w:ind w:firstLine="567"/>
        <w:jc w:val="both"/>
      </w:pPr>
      <w:r>
        <w:t xml:space="preserve">Одна из основных </w:t>
      </w:r>
      <w:r w:rsidRPr="00030219">
        <w:rPr>
          <w:b/>
        </w:rPr>
        <w:t>целей</w:t>
      </w:r>
      <w:r>
        <w:t xml:space="preserve"> общего образования — формирование коммуникативной компетентности учащихся, основанной на общении и сотрудничестве в образовательном процессе, а главный его результат — развитие у них толерантности, ответственности  за выполняемое дело, способности к коллективному решению социальных и личностно значимых проблем.</w:t>
      </w:r>
    </w:p>
    <w:p w:rsidR="00BC7D40" w:rsidRDefault="00BC7D40" w:rsidP="00BC7D40">
      <w:pPr>
        <w:spacing w:after="0"/>
        <w:ind w:firstLine="851"/>
        <w:jc w:val="both"/>
      </w:pPr>
      <w:r w:rsidRPr="00030219">
        <w:rPr>
          <w:b/>
        </w:rPr>
        <w:t>Актуальность.</w:t>
      </w:r>
      <w:r>
        <w:t xml:space="preserve"> Позитивное содержание компетентностей - это социальный заказ современного образования. Современное общество требует от человека умения жить, сосуществовать в обществе. Формирование коммуникативных качеств обуславливается необходимостью взаимодействия с другими людьми, объектами окружающего мира и информацией, умения её отыскивать, преобразовывать и передавать, выполнять различные социальные роли в группе и коллективе. Для того</w:t>
      </w:r>
      <w:proofErr w:type="gramStart"/>
      <w:r>
        <w:t>,</w:t>
      </w:r>
      <w:proofErr w:type="gramEnd"/>
      <w:r>
        <w:t xml:space="preserve"> чтобы совершенствовать коммуникативные навыки детей, необходимо максимально разнообразить работу в этом направлении, вести её систематически и целенаправленно, объединяя для этого все возможные силы и средства. </w:t>
      </w:r>
    </w:p>
    <w:p w:rsidR="00BC7D40" w:rsidRDefault="00BC7D40" w:rsidP="00BC7D40">
      <w:pPr>
        <w:spacing w:after="0"/>
        <w:ind w:firstLine="851"/>
        <w:jc w:val="both"/>
      </w:pPr>
      <w:r>
        <w:t xml:space="preserve">Для того чтобы достичь поставленной цели необходимо: </w:t>
      </w:r>
    </w:p>
    <w:p w:rsidR="00BC7D40" w:rsidRDefault="00BC7D40" w:rsidP="00BC7D40">
      <w:pPr>
        <w:spacing w:after="0"/>
        <w:ind w:firstLine="851"/>
        <w:jc w:val="both"/>
      </w:pPr>
      <w:r>
        <w:t xml:space="preserve">1. Развивать личностные качества ребенка. </w:t>
      </w:r>
    </w:p>
    <w:p w:rsidR="00BC7D40" w:rsidRDefault="00BC7D40" w:rsidP="00BC7D40">
      <w:pPr>
        <w:spacing w:after="0"/>
        <w:ind w:firstLine="851"/>
        <w:jc w:val="both"/>
      </w:pPr>
      <w:r>
        <w:t xml:space="preserve">2.Формировать чувство гражданской идентичности, ценностного отношения к своему национальному языку и культуре, уважительное отношение к традиционным российским религиям через развитие толерантности. </w:t>
      </w:r>
    </w:p>
    <w:p w:rsidR="00BC7D40" w:rsidRDefault="00BC7D40" w:rsidP="00BC7D40">
      <w:pPr>
        <w:spacing w:after="0"/>
        <w:ind w:firstLine="851"/>
        <w:jc w:val="both"/>
      </w:pPr>
      <w:r>
        <w:t xml:space="preserve">3. Формировать навыки коллективного взаимодействия в урочной и внеурочной деятельности, в процессе которого обогащать личность новым социальным опытом. </w:t>
      </w:r>
    </w:p>
    <w:p w:rsidR="00BC7D40" w:rsidRDefault="00BC7D40" w:rsidP="00BC7D40">
      <w:pPr>
        <w:spacing w:after="0"/>
        <w:ind w:firstLine="851"/>
        <w:jc w:val="both"/>
      </w:pPr>
      <w:r>
        <w:t xml:space="preserve">Для эффективного решения поставленных целей и задач педагогическую деятельность осуществляла на системной основе. Система строилась в соответствии со следующими принципами: </w:t>
      </w:r>
    </w:p>
    <w:p w:rsidR="00BC7D40" w:rsidRPr="00030219" w:rsidRDefault="00BC7D40" w:rsidP="00BC7D40">
      <w:pPr>
        <w:spacing w:after="0"/>
        <w:ind w:firstLine="851"/>
        <w:jc w:val="both"/>
        <w:rPr>
          <w:i/>
        </w:rPr>
      </w:pPr>
      <w:r w:rsidRPr="00030219">
        <w:rPr>
          <w:i/>
        </w:rPr>
        <w:t>1. Личностно-ориентированный подход.</w:t>
      </w:r>
    </w:p>
    <w:p w:rsidR="00BC7D40" w:rsidRDefault="00BC7D40" w:rsidP="00BC7D40">
      <w:pPr>
        <w:spacing w:after="0"/>
        <w:ind w:firstLine="851"/>
        <w:jc w:val="both"/>
      </w:pPr>
      <w:r>
        <w:t xml:space="preserve"> - Учет индивидуальных и возрастных особенностей. </w:t>
      </w:r>
    </w:p>
    <w:p w:rsidR="00BC7D40" w:rsidRDefault="00BC7D40" w:rsidP="00BC7D40">
      <w:pPr>
        <w:spacing w:after="0"/>
        <w:ind w:firstLine="851"/>
        <w:jc w:val="both"/>
      </w:pPr>
      <w:r>
        <w:t xml:space="preserve">- Опора на положительные качества личности ребенка. </w:t>
      </w:r>
    </w:p>
    <w:p w:rsidR="00BC7D40" w:rsidRDefault="00BC7D40" w:rsidP="00BC7D40">
      <w:pPr>
        <w:spacing w:after="0"/>
        <w:ind w:firstLine="851"/>
        <w:jc w:val="both"/>
      </w:pPr>
      <w:r>
        <w:t xml:space="preserve">- Подкрепление индивидуальных успехов. </w:t>
      </w:r>
    </w:p>
    <w:p w:rsidR="00BC7D40" w:rsidRDefault="00BC7D40" w:rsidP="00BC7D40">
      <w:pPr>
        <w:spacing w:after="0"/>
        <w:ind w:firstLine="851"/>
        <w:jc w:val="both"/>
      </w:pPr>
      <w:r w:rsidRPr="00030219">
        <w:rPr>
          <w:i/>
        </w:rPr>
        <w:lastRenderedPageBreak/>
        <w:t xml:space="preserve">2. </w:t>
      </w:r>
      <w:proofErr w:type="spellStart"/>
      <w:r w:rsidRPr="00030219">
        <w:rPr>
          <w:i/>
        </w:rPr>
        <w:t>Деятельностный</w:t>
      </w:r>
      <w:proofErr w:type="spellEnd"/>
      <w:r w:rsidRPr="00030219">
        <w:rPr>
          <w:i/>
        </w:rPr>
        <w:t xml:space="preserve"> подход</w:t>
      </w:r>
      <w:r>
        <w:t xml:space="preserve">. </w:t>
      </w:r>
    </w:p>
    <w:p w:rsidR="00BC7D40" w:rsidRDefault="00BC7D40" w:rsidP="00BC7D40">
      <w:pPr>
        <w:spacing w:after="0"/>
        <w:ind w:firstLine="851"/>
        <w:jc w:val="both"/>
      </w:pPr>
      <w:r>
        <w:t xml:space="preserve">- Мотивация деятельности, направленной на сотворчество. </w:t>
      </w:r>
    </w:p>
    <w:p w:rsidR="00BC7D40" w:rsidRDefault="00BC7D40" w:rsidP="00BC7D40">
      <w:pPr>
        <w:spacing w:after="0"/>
        <w:ind w:firstLine="851"/>
        <w:jc w:val="both"/>
      </w:pPr>
      <w:r>
        <w:t xml:space="preserve">- Социальная значимость выполняемой деятельности. </w:t>
      </w:r>
    </w:p>
    <w:p w:rsidR="00BC7D40" w:rsidRDefault="00BC7D40" w:rsidP="00BC7D40">
      <w:pPr>
        <w:spacing w:after="0"/>
        <w:ind w:firstLine="851"/>
        <w:jc w:val="both"/>
      </w:pPr>
      <w:r>
        <w:t xml:space="preserve">- Результаты совместной деятельности. </w:t>
      </w:r>
    </w:p>
    <w:p w:rsidR="00BC7D40" w:rsidRDefault="00BC7D40" w:rsidP="00BC7D40">
      <w:pPr>
        <w:spacing w:after="0"/>
        <w:ind w:firstLine="851"/>
        <w:jc w:val="both"/>
      </w:pPr>
      <w:r>
        <w:t xml:space="preserve">Для организации деятельности используется совокупность методов: </w:t>
      </w:r>
    </w:p>
    <w:p w:rsidR="00BC7D40" w:rsidRDefault="00BC7D40" w:rsidP="00BC7D40">
      <w:pPr>
        <w:spacing w:after="0"/>
        <w:ind w:firstLine="851"/>
        <w:jc w:val="both"/>
      </w:pPr>
      <w:r>
        <w:t xml:space="preserve">1. Метод педагогического наблюдения. </w:t>
      </w:r>
    </w:p>
    <w:p w:rsidR="00BC7D40" w:rsidRDefault="00BC7D40" w:rsidP="00BC7D40">
      <w:pPr>
        <w:spacing w:after="0"/>
        <w:ind w:firstLine="851"/>
        <w:jc w:val="both"/>
      </w:pPr>
      <w:r>
        <w:t xml:space="preserve">2. Метод личного примера. </w:t>
      </w:r>
    </w:p>
    <w:p w:rsidR="00BC7D40" w:rsidRDefault="00BC7D40" w:rsidP="00BC7D40">
      <w:pPr>
        <w:spacing w:after="0"/>
        <w:ind w:firstLine="851"/>
        <w:jc w:val="both"/>
      </w:pPr>
      <w:r>
        <w:t xml:space="preserve">3. Метод эмоционального воздействия на учащихся. </w:t>
      </w:r>
    </w:p>
    <w:p w:rsidR="00BC7D40" w:rsidRDefault="00BC7D40" w:rsidP="00BC7D40">
      <w:pPr>
        <w:spacing w:after="0"/>
        <w:ind w:firstLine="851"/>
        <w:jc w:val="both"/>
      </w:pPr>
      <w:r>
        <w:t xml:space="preserve">4. Метод убеждения. </w:t>
      </w:r>
    </w:p>
    <w:p w:rsidR="00BC7D40" w:rsidRDefault="00BC7D40" w:rsidP="00BC7D40">
      <w:pPr>
        <w:spacing w:after="0"/>
        <w:ind w:firstLine="851"/>
        <w:jc w:val="both"/>
      </w:pPr>
      <w:r>
        <w:t xml:space="preserve">5. Метод упражнений. </w:t>
      </w:r>
    </w:p>
    <w:p w:rsidR="00BC7D40" w:rsidRDefault="00BC7D40" w:rsidP="00BC7D40">
      <w:pPr>
        <w:spacing w:after="0"/>
        <w:ind w:firstLine="851"/>
        <w:jc w:val="both"/>
      </w:pPr>
      <w:r>
        <w:t xml:space="preserve">6. Метод диагностики. </w:t>
      </w:r>
    </w:p>
    <w:p w:rsidR="00BC7D40" w:rsidRDefault="00BC7D40" w:rsidP="00BC7D40">
      <w:pPr>
        <w:spacing w:after="0"/>
        <w:ind w:firstLine="851"/>
        <w:jc w:val="both"/>
      </w:pPr>
      <w:r>
        <w:t>7. Метод изучения литературы по интересующему вопросу.</w:t>
      </w:r>
    </w:p>
    <w:p w:rsidR="00BC7D40" w:rsidRDefault="00BC7D40" w:rsidP="00BC7D40">
      <w:pPr>
        <w:spacing w:after="0"/>
        <w:ind w:firstLine="851"/>
        <w:jc w:val="both"/>
      </w:pPr>
      <w:r>
        <w:t xml:space="preserve"> 8. Метод проектов. </w:t>
      </w:r>
    </w:p>
    <w:p w:rsidR="00BC7D40" w:rsidRDefault="00BC7D40" w:rsidP="00BC7D40">
      <w:pPr>
        <w:spacing w:after="0"/>
        <w:ind w:firstLine="851"/>
        <w:jc w:val="both"/>
      </w:pPr>
      <w:r>
        <w:t xml:space="preserve">Реализация каждого метода предполагает использование совокупности приёмов, соответствующих педагогической ситуации и особенностям учащихся. В работе с детьми, вариативно, используются следующие приёмы: </w:t>
      </w:r>
    </w:p>
    <w:p w:rsidR="00BC7D40" w:rsidRDefault="00BC7D40" w:rsidP="00BC7D40">
      <w:pPr>
        <w:spacing w:after="0"/>
        <w:ind w:firstLine="851"/>
        <w:jc w:val="both"/>
      </w:pPr>
      <w:r>
        <w:t xml:space="preserve">1.Коммуникативные приёмы. </w:t>
      </w:r>
    </w:p>
    <w:p w:rsidR="00BC7D40" w:rsidRDefault="00BC7D40" w:rsidP="00BC7D40">
      <w:pPr>
        <w:spacing w:after="0"/>
        <w:ind w:firstLine="851"/>
        <w:jc w:val="both"/>
      </w:pPr>
      <w:r>
        <w:t xml:space="preserve">2. Организаторские приёмы (связаны с организаторской деятельностью педагога, направленные на существование ситуации вокруг ребенка). </w:t>
      </w:r>
    </w:p>
    <w:p w:rsidR="00BC7D40" w:rsidRDefault="00BC7D40" w:rsidP="00BC7D40">
      <w:pPr>
        <w:spacing w:after="0"/>
        <w:ind w:firstLine="851"/>
        <w:jc w:val="both"/>
      </w:pPr>
      <w:r>
        <w:t xml:space="preserve">Для положительной реализации рекомендаций использовала различные формы работы. </w:t>
      </w:r>
    </w:p>
    <w:p w:rsidR="00BC7D40" w:rsidRDefault="00BC7D40" w:rsidP="00BC7D40">
      <w:pPr>
        <w:spacing w:after="0"/>
        <w:ind w:firstLine="851"/>
        <w:jc w:val="both"/>
      </w:pPr>
      <w:r>
        <w:t xml:space="preserve">1. Игры на знакомство, сплочение коллектива, сюжетно-ролевые, социально-ролевые, деловые, интеллектуальные. </w:t>
      </w:r>
    </w:p>
    <w:p w:rsidR="00BC7D40" w:rsidRDefault="00BC7D40" w:rsidP="00BC7D40">
      <w:pPr>
        <w:spacing w:after="0"/>
        <w:ind w:firstLine="851"/>
        <w:jc w:val="both"/>
      </w:pPr>
      <w:r>
        <w:t xml:space="preserve">2. Деятельность коллективная, творческая. </w:t>
      </w:r>
    </w:p>
    <w:p w:rsidR="00BC7D40" w:rsidRDefault="00BC7D40" w:rsidP="00BC7D40">
      <w:pPr>
        <w:spacing w:after="0"/>
        <w:ind w:firstLine="851"/>
        <w:jc w:val="both"/>
      </w:pPr>
      <w:r>
        <w:t xml:space="preserve">3. Мероприятия: конкурсы, общешкольные мероприятия, олимпиады, научно-практические конференции, КВН, спортивные мероприятия. Совместные посещения музеев, кинотеатров, походы в цирк, экскурсии. </w:t>
      </w:r>
    </w:p>
    <w:p w:rsidR="00BC7D40" w:rsidRDefault="00BC7D40" w:rsidP="00BC7D40">
      <w:pPr>
        <w:spacing w:after="0"/>
        <w:ind w:firstLine="851"/>
        <w:jc w:val="both"/>
      </w:pPr>
      <w:r>
        <w:t xml:space="preserve">4. Индивидуальная работа: беседы, контроль успеваемости, анкетирование и анализ результатов. </w:t>
      </w:r>
    </w:p>
    <w:p w:rsidR="00BC7D40" w:rsidRDefault="00BC7D40" w:rsidP="00BC7D40">
      <w:pPr>
        <w:spacing w:after="0"/>
        <w:ind w:firstLine="851"/>
        <w:jc w:val="both"/>
      </w:pPr>
      <w:r>
        <w:t xml:space="preserve">5. Работа с родителями: повышение психолого-педагогических знаний родителей, вовлечение родителей в учебно-воспитательный процесс, индивидуальные консультации, анкетирование. </w:t>
      </w:r>
    </w:p>
    <w:p w:rsidR="00BC7D40" w:rsidRDefault="00BC7D40" w:rsidP="00BC7D40">
      <w:pPr>
        <w:spacing w:after="0"/>
        <w:ind w:firstLine="851"/>
        <w:jc w:val="both"/>
      </w:pPr>
      <w:r>
        <w:t xml:space="preserve">Решение проблемы коммуникативного развития детей школьного возраста в условиях образовательно-педагогической среды непосредственно зависит от глубокого знания и эффективного использования законов и механизмов развития психики и личности ребенка на каждой ступени онтогенеза, а также специфики и направлений современного образования. </w:t>
      </w:r>
      <w:r>
        <w:lastRenderedPageBreak/>
        <w:t xml:space="preserve">Коммуникативная компетентность не возникает на пустом месте, она формируется. </w:t>
      </w:r>
    </w:p>
    <w:p w:rsidR="00BC7D40" w:rsidRDefault="00BC7D40" w:rsidP="00BC7D40">
      <w:pPr>
        <w:spacing w:after="0"/>
        <w:ind w:firstLine="567"/>
        <w:jc w:val="both"/>
      </w:pPr>
      <w:r>
        <w:t xml:space="preserve">В  формировании коммуникативной компетентности учащихся большую роль играют методологические, теоретические, </w:t>
      </w:r>
      <w:proofErr w:type="spellStart"/>
      <w:r>
        <w:t>экспериметальн</w:t>
      </w:r>
      <w:proofErr w:type="gramStart"/>
      <w:r>
        <w:t>о</w:t>
      </w:r>
      <w:proofErr w:type="spellEnd"/>
      <w:r>
        <w:t>-</w:t>
      </w:r>
      <w:proofErr w:type="gramEnd"/>
      <w:r>
        <w:t xml:space="preserve"> практические, символико-графические, компьютерные и другие умения, специфика которых определяется  предмётным содержанием, особенностями </w:t>
      </w:r>
      <w:proofErr w:type="spellStart"/>
      <w:r>
        <w:t>естественно-научного</w:t>
      </w:r>
      <w:proofErr w:type="spellEnd"/>
      <w:r>
        <w:t xml:space="preserve"> познания, предполагающего обязательное общение с активным использованием языка науки.</w:t>
      </w:r>
    </w:p>
    <w:p w:rsidR="00BC7D40" w:rsidRDefault="00BC7D40" w:rsidP="00BC7D40">
      <w:pPr>
        <w:spacing w:after="0"/>
        <w:ind w:firstLine="567"/>
        <w:jc w:val="both"/>
      </w:pPr>
      <w:r>
        <w:t xml:space="preserve">При формировании коммуникативной компетентности целесообразно использовать диалоговую технологию, которая относится к технологиям личностно ориентированного обучения. В её основе лежат познавательная деятельность и </w:t>
      </w:r>
      <w:proofErr w:type="spellStart"/>
      <w:r>
        <w:t>межсубъектное</w:t>
      </w:r>
      <w:proofErr w:type="spellEnd"/>
      <w:r>
        <w:t xml:space="preserve"> взаимодействие участников образовательного процесса, </w:t>
      </w:r>
      <w:proofErr w:type="gramStart"/>
      <w:r>
        <w:t>реализуемые</w:t>
      </w:r>
      <w:proofErr w:type="gramEnd"/>
      <w:r>
        <w:t xml:space="preserve"> прежде всего в диалоге. Организация этих процессов осуществляется на основе индивидуального подхода и адаптации системы обучения к особенностям каждого ученика.</w:t>
      </w:r>
    </w:p>
    <w:p w:rsidR="00BC7D40" w:rsidRDefault="00BC7D40" w:rsidP="00BC7D40">
      <w:pPr>
        <w:spacing w:after="0"/>
        <w:ind w:firstLine="567"/>
        <w:jc w:val="both"/>
      </w:pPr>
      <w:r>
        <w:t xml:space="preserve">Интерес к диалоговым формам общения в системе образования, как и в других областях </w:t>
      </w:r>
      <w:proofErr w:type="spellStart"/>
      <w:r>
        <w:t>социокультурной</w:t>
      </w:r>
      <w:proofErr w:type="spellEnd"/>
      <w:r>
        <w:t xml:space="preserve"> деятельности, возник в ходе развития демократических начал образования, потребовавших таких стратегий обучения, которые максимально активизировали бы совместную деятельность учащихся по освоению человеческой культуры. В связи с этим </w:t>
      </w:r>
      <w:proofErr w:type="spellStart"/>
      <w:r>
        <w:t>диалогизацию</w:t>
      </w:r>
      <w:proofErr w:type="spellEnd"/>
      <w:r>
        <w:t xml:space="preserve"> образовательного процесса мы рассматриваем в качестве важного дидактического принципа проектирования системы обучения.</w:t>
      </w:r>
    </w:p>
    <w:p w:rsidR="00BC7D40" w:rsidRDefault="00BC7D40" w:rsidP="00BC7D40">
      <w:pPr>
        <w:spacing w:after="0"/>
        <w:ind w:firstLine="567"/>
        <w:jc w:val="both"/>
      </w:pPr>
      <w:r>
        <w:t xml:space="preserve">Важнейшими компонентами диалоговой технологии являются </w:t>
      </w:r>
      <w:proofErr w:type="spellStart"/>
      <w:r>
        <w:t>проблемность</w:t>
      </w:r>
      <w:proofErr w:type="spellEnd"/>
      <w:r>
        <w:t xml:space="preserve">, общение, сотрудничество. На их основе организуются разнохарактерная и </w:t>
      </w:r>
      <w:proofErr w:type="spellStart"/>
      <w:r>
        <w:t>разноуровневая</w:t>
      </w:r>
      <w:proofErr w:type="spellEnd"/>
      <w:r>
        <w:t xml:space="preserve"> деятельность учащихся, групповое создание проектов по решению комплексных проблем, активного общения. Это способствует саморазвитию и самореализации учащихся, формированию коммуникативной компетентности и культуры. В процессе диалога происходит </w:t>
      </w:r>
      <w:proofErr w:type="spellStart"/>
      <w:proofErr w:type="gramStart"/>
      <w:r>
        <w:t>pa</w:t>
      </w:r>
      <w:proofErr w:type="gramEnd"/>
      <w:r>
        <w:t>звитие</w:t>
      </w:r>
      <w:proofErr w:type="spellEnd"/>
      <w:r>
        <w:t xml:space="preserve"> самостоятельности   и критичности  мышления,  инициативы и собственной позиции учащихся, стремления обсудить и решить поставленную перед ними проблему.</w:t>
      </w:r>
    </w:p>
    <w:p w:rsidR="00BC7D40" w:rsidRDefault="00BC7D40" w:rsidP="00BC7D40">
      <w:pPr>
        <w:spacing w:after="0"/>
        <w:ind w:firstLine="567"/>
        <w:jc w:val="both"/>
      </w:pPr>
      <w:r>
        <w:t xml:space="preserve">Диалоговая технология включает в себя поисково-исследовательские и проектные методы, групповые и индивидуальные формы деятельности и её рефлексию, разные виды </w:t>
      </w:r>
      <w:proofErr w:type="spellStart"/>
      <w:r>
        <w:t>межсубъектного</w:t>
      </w:r>
      <w:proofErr w:type="spellEnd"/>
      <w:r>
        <w:t xml:space="preserve"> общения и сотворчества, их оценку.</w:t>
      </w:r>
    </w:p>
    <w:p w:rsidR="00BC7D40" w:rsidRDefault="00BC7D40" w:rsidP="00BC7D40">
      <w:pPr>
        <w:spacing w:after="0"/>
        <w:ind w:firstLine="567"/>
        <w:jc w:val="both"/>
      </w:pPr>
    </w:p>
    <w:p w:rsidR="00BC7D40" w:rsidRDefault="00BC7D40" w:rsidP="00BC7D40">
      <w:pPr>
        <w:spacing w:after="0"/>
        <w:ind w:firstLine="567"/>
        <w:jc w:val="both"/>
      </w:pPr>
    </w:p>
    <w:p w:rsidR="00BC7D40" w:rsidRDefault="00BC7D40" w:rsidP="00BC7D40">
      <w:pPr>
        <w:spacing w:after="0"/>
        <w:ind w:firstLine="567"/>
        <w:jc w:val="both"/>
      </w:pPr>
    </w:p>
    <w:p w:rsidR="00BC7D40" w:rsidRPr="00F75DAC" w:rsidRDefault="00BC7D40" w:rsidP="00BC7D40">
      <w:pPr>
        <w:spacing w:after="0"/>
        <w:ind w:firstLine="567"/>
        <w:jc w:val="both"/>
      </w:pPr>
    </w:p>
    <w:p w:rsidR="00BC7D40" w:rsidRPr="00DD6AFF" w:rsidRDefault="00BC7D40" w:rsidP="00BC7D40">
      <w:pPr>
        <w:ind w:firstLine="360"/>
        <w:jc w:val="center"/>
        <w:rPr>
          <w:b/>
          <w:szCs w:val="28"/>
        </w:rPr>
      </w:pPr>
      <w:r w:rsidRPr="00AF52B5">
        <w:rPr>
          <w:b/>
          <w:szCs w:val="28"/>
        </w:rPr>
        <w:lastRenderedPageBreak/>
        <w:t>Основные формы учебной коммуникации на уроке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jc w:val="center"/>
              <w:rPr>
                <w:b/>
                <w:szCs w:val="28"/>
              </w:rPr>
            </w:pPr>
            <w:r w:rsidRPr="005E40A7">
              <w:rPr>
                <w:b/>
                <w:szCs w:val="28"/>
              </w:rPr>
              <w:t>Монологические формы речевой коммуникации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jc w:val="center"/>
              <w:rPr>
                <w:b/>
                <w:szCs w:val="28"/>
              </w:rPr>
            </w:pPr>
            <w:r w:rsidRPr="005E40A7">
              <w:rPr>
                <w:b/>
                <w:szCs w:val="28"/>
              </w:rPr>
              <w:t>Диалогические формы речевой коммуникации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Выступать с готовой заранее речью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Учебная беседа учителя и ученика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Выступать с неподготовленной речью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Учебная беседа в парах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Рассказывать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Учебная беседа в группах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Пересказывать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Дискуссия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Спрашивать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Дебаты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Сообщать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Переговоры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Докладывать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Ответы на вопросы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Отвечать на вопросы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Ролевая игра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Аргументировать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Театрализация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Ассоциировать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proofErr w:type="spellStart"/>
            <w:proofErr w:type="gramStart"/>
            <w:r w:rsidRPr="005E40A7">
              <w:rPr>
                <w:szCs w:val="28"/>
              </w:rPr>
              <w:t>Блиц-турнир</w:t>
            </w:r>
            <w:proofErr w:type="spellEnd"/>
            <w:proofErr w:type="gramEnd"/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Критиковать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Учебный ринг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Доказывать и опровергать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Открытый микрофон</w:t>
            </w:r>
          </w:p>
        </w:tc>
      </w:tr>
      <w:tr w:rsidR="00BC7D40" w:rsidRPr="005E40A7" w:rsidTr="00A768C6">
        <w:tc>
          <w:tcPr>
            <w:tcW w:w="4785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Защищать и доказывать свое мнение</w:t>
            </w:r>
          </w:p>
        </w:tc>
        <w:tc>
          <w:tcPr>
            <w:tcW w:w="4786" w:type="dxa"/>
          </w:tcPr>
          <w:p w:rsidR="00BC7D40" w:rsidRPr="005E40A7" w:rsidRDefault="00BC7D40" w:rsidP="00A768C6">
            <w:pPr>
              <w:spacing w:after="0"/>
              <w:rPr>
                <w:szCs w:val="28"/>
              </w:rPr>
            </w:pPr>
            <w:r w:rsidRPr="005E40A7">
              <w:rPr>
                <w:szCs w:val="28"/>
              </w:rPr>
              <w:t>Защита проекта</w:t>
            </w:r>
          </w:p>
        </w:tc>
      </w:tr>
    </w:tbl>
    <w:p w:rsidR="00BC7D40" w:rsidRDefault="00BC7D40" w:rsidP="00BC7D40">
      <w:pPr>
        <w:spacing w:after="0"/>
        <w:jc w:val="center"/>
        <w:rPr>
          <w:b/>
          <w:szCs w:val="28"/>
        </w:rPr>
      </w:pPr>
    </w:p>
    <w:p w:rsidR="00BC7D40" w:rsidRPr="00BD6E59" w:rsidRDefault="00BC7D40" w:rsidP="00BC7D40">
      <w:pPr>
        <w:jc w:val="center"/>
        <w:rPr>
          <w:b/>
          <w:szCs w:val="28"/>
        </w:rPr>
      </w:pPr>
      <w:r w:rsidRPr="00BD6E59">
        <w:rPr>
          <w:b/>
          <w:szCs w:val="28"/>
        </w:rPr>
        <w:t>Речевая компетентность ученика формируется:</w:t>
      </w:r>
    </w:p>
    <w:p w:rsidR="00BC7D40" w:rsidRPr="00BD6E59" w:rsidRDefault="00BC7D40" w:rsidP="00BC7D40">
      <w:pPr>
        <w:numPr>
          <w:ilvl w:val="0"/>
          <w:numId w:val="5"/>
        </w:numPr>
        <w:spacing w:after="0" w:line="240" w:lineRule="auto"/>
        <w:rPr>
          <w:szCs w:val="28"/>
        </w:rPr>
      </w:pPr>
      <w:r w:rsidRPr="00BD6E59">
        <w:rPr>
          <w:szCs w:val="28"/>
        </w:rPr>
        <w:t>через обучение содержани</w:t>
      </w:r>
      <w:r>
        <w:rPr>
          <w:szCs w:val="28"/>
        </w:rPr>
        <w:t>я</w:t>
      </w:r>
      <w:r w:rsidRPr="00BD6E59">
        <w:rPr>
          <w:szCs w:val="28"/>
        </w:rPr>
        <w:t xml:space="preserve"> предмета;</w:t>
      </w:r>
    </w:p>
    <w:p w:rsidR="00BC7D40" w:rsidRPr="00BD6E59" w:rsidRDefault="00BC7D40" w:rsidP="00BC7D40">
      <w:pPr>
        <w:numPr>
          <w:ilvl w:val="0"/>
          <w:numId w:val="5"/>
        </w:numPr>
        <w:spacing w:after="0" w:line="240" w:lineRule="auto"/>
        <w:rPr>
          <w:szCs w:val="28"/>
        </w:rPr>
      </w:pPr>
      <w:r w:rsidRPr="00BD6E59">
        <w:rPr>
          <w:szCs w:val="28"/>
        </w:rPr>
        <w:t>через развитие прикладных исследовательских умений;</w:t>
      </w:r>
    </w:p>
    <w:p w:rsidR="00BC7D40" w:rsidRPr="00BD6E59" w:rsidRDefault="00BC7D40" w:rsidP="00BC7D40">
      <w:pPr>
        <w:numPr>
          <w:ilvl w:val="0"/>
          <w:numId w:val="5"/>
        </w:numPr>
        <w:spacing w:after="0" w:line="240" w:lineRule="auto"/>
        <w:rPr>
          <w:szCs w:val="28"/>
        </w:rPr>
      </w:pPr>
      <w:r w:rsidRPr="00BD6E59">
        <w:rPr>
          <w:szCs w:val="28"/>
        </w:rPr>
        <w:t>через развитие социально-коммуникативных умений;</w:t>
      </w:r>
    </w:p>
    <w:p w:rsidR="00BC7D40" w:rsidRDefault="00BC7D40" w:rsidP="00BC7D40">
      <w:pPr>
        <w:numPr>
          <w:ilvl w:val="0"/>
          <w:numId w:val="5"/>
        </w:numPr>
        <w:spacing w:after="0" w:line="240" w:lineRule="auto"/>
        <w:rPr>
          <w:szCs w:val="28"/>
        </w:rPr>
      </w:pPr>
      <w:r w:rsidRPr="00BD6E59">
        <w:rPr>
          <w:szCs w:val="28"/>
        </w:rPr>
        <w:t>через личностно-ориентированный аспект учебной коммуникации.</w:t>
      </w:r>
    </w:p>
    <w:p w:rsidR="00BC7D40" w:rsidRPr="00DD6AFF" w:rsidRDefault="00BC7D40" w:rsidP="00BC7D40">
      <w:pPr>
        <w:spacing w:after="0" w:line="240" w:lineRule="auto"/>
        <w:ind w:left="1080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8"/>
        <w:gridCol w:w="2554"/>
        <w:gridCol w:w="2439"/>
        <w:gridCol w:w="2440"/>
      </w:tblGrid>
      <w:tr w:rsidR="00BC7D40" w:rsidRPr="005E40A7" w:rsidTr="00A768C6">
        <w:tc>
          <w:tcPr>
            <w:tcW w:w="2185" w:type="dxa"/>
          </w:tcPr>
          <w:p w:rsidR="00BC7D40" w:rsidRPr="005E40A7" w:rsidRDefault="00BC7D40" w:rsidP="00A768C6">
            <w:pPr>
              <w:jc w:val="center"/>
              <w:rPr>
                <w:szCs w:val="28"/>
              </w:rPr>
            </w:pPr>
            <w:r w:rsidRPr="005E40A7">
              <w:rPr>
                <w:szCs w:val="28"/>
              </w:rPr>
              <w:t>Прикладной аспект учебной коммуникации</w:t>
            </w:r>
          </w:p>
        </w:tc>
        <w:tc>
          <w:tcPr>
            <w:tcW w:w="2557" w:type="dxa"/>
          </w:tcPr>
          <w:p w:rsidR="00BC7D40" w:rsidRPr="005E40A7" w:rsidRDefault="00BC7D40" w:rsidP="00A768C6">
            <w:pPr>
              <w:jc w:val="center"/>
              <w:rPr>
                <w:szCs w:val="28"/>
              </w:rPr>
            </w:pPr>
            <w:r w:rsidRPr="005E40A7">
              <w:rPr>
                <w:szCs w:val="28"/>
              </w:rPr>
              <w:t>Исследовательский аспект учебной коммуникации</w:t>
            </w:r>
          </w:p>
        </w:tc>
        <w:tc>
          <w:tcPr>
            <w:tcW w:w="2362" w:type="dxa"/>
          </w:tcPr>
          <w:p w:rsidR="00BC7D40" w:rsidRPr="005E40A7" w:rsidRDefault="00BC7D40" w:rsidP="00A768C6">
            <w:pPr>
              <w:jc w:val="center"/>
              <w:rPr>
                <w:szCs w:val="28"/>
              </w:rPr>
            </w:pPr>
            <w:r w:rsidRPr="005E40A7">
              <w:rPr>
                <w:szCs w:val="28"/>
              </w:rPr>
              <w:t>Социально-коммуникативный аспект учебной коммуникации</w:t>
            </w:r>
          </w:p>
        </w:tc>
        <w:tc>
          <w:tcPr>
            <w:tcW w:w="2467" w:type="dxa"/>
          </w:tcPr>
          <w:p w:rsidR="00BC7D40" w:rsidRPr="005E40A7" w:rsidRDefault="00BC7D40" w:rsidP="00A768C6">
            <w:pPr>
              <w:jc w:val="center"/>
              <w:rPr>
                <w:szCs w:val="28"/>
              </w:rPr>
            </w:pPr>
            <w:r w:rsidRPr="005E40A7">
              <w:rPr>
                <w:szCs w:val="28"/>
              </w:rPr>
              <w:t>Личностно-ориентированный аспект учебной коммуникации</w:t>
            </w:r>
          </w:p>
        </w:tc>
      </w:tr>
      <w:tr w:rsidR="00BC7D40" w:rsidRPr="005E40A7" w:rsidTr="00A768C6">
        <w:tc>
          <w:tcPr>
            <w:tcW w:w="2185" w:type="dxa"/>
          </w:tcPr>
          <w:p w:rsidR="00BC7D40" w:rsidRPr="00DD6AFF" w:rsidRDefault="00BC7D40" w:rsidP="00A768C6">
            <w:pPr>
              <w:numPr>
                <w:ilvl w:val="2"/>
                <w:numId w:val="1"/>
              </w:numPr>
              <w:tabs>
                <w:tab w:val="clear" w:pos="2340"/>
                <w:tab w:val="num" w:pos="36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Прикладные знания по предмету (факты, правила, понятия и их определения, даты, формулы и т.д.)</w:t>
            </w:r>
          </w:p>
          <w:p w:rsidR="00BC7D40" w:rsidRPr="00DD6AFF" w:rsidRDefault="00BC7D40" w:rsidP="00A768C6">
            <w:pPr>
              <w:numPr>
                <w:ilvl w:val="2"/>
                <w:numId w:val="1"/>
              </w:numPr>
              <w:tabs>
                <w:tab w:val="clear" w:pos="2340"/>
                <w:tab w:val="num" w:pos="36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 xml:space="preserve">Понимание учебного материала (причинно-следственные связи, </w:t>
            </w:r>
            <w:r w:rsidRPr="00DD6AFF">
              <w:rPr>
                <w:sz w:val="24"/>
                <w:szCs w:val="24"/>
              </w:rPr>
              <w:lastRenderedPageBreak/>
              <w:t>терминология, феномены).</w:t>
            </w:r>
          </w:p>
          <w:p w:rsidR="00BC7D40" w:rsidRPr="00DD6AFF" w:rsidRDefault="00BC7D40" w:rsidP="00A768C6">
            <w:pPr>
              <w:numPr>
                <w:ilvl w:val="2"/>
                <w:numId w:val="1"/>
              </w:numPr>
              <w:tabs>
                <w:tab w:val="clear" w:pos="2340"/>
                <w:tab w:val="num" w:pos="36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 xml:space="preserve">Выделение главного и второстепенного; установление </w:t>
            </w:r>
            <w:proofErr w:type="spellStart"/>
            <w:r w:rsidRPr="00DD6AFF">
              <w:rPr>
                <w:sz w:val="24"/>
                <w:szCs w:val="24"/>
              </w:rPr>
              <w:t>межпредметных</w:t>
            </w:r>
            <w:proofErr w:type="spellEnd"/>
            <w:r w:rsidRPr="00DD6AFF">
              <w:rPr>
                <w:sz w:val="24"/>
                <w:szCs w:val="24"/>
              </w:rPr>
              <w:t xml:space="preserve"> связей; поиск и нахождение обоснования выводов и доказательств.</w:t>
            </w:r>
          </w:p>
          <w:p w:rsidR="00BC7D40" w:rsidRPr="00DD6AFF" w:rsidRDefault="00BC7D40" w:rsidP="00A768C6">
            <w:pPr>
              <w:numPr>
                <w:ilvl w:val="2"/>
                <w:numId w:val="1"/>
              </w:numPr>
              <w:tabs>
                <w:tab w:val="clear" w:pos="2340"/>
                <w:tab w:val="num" w:pos="36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Оценка изучаемого материала (темы, основные положения, тезисы)</w:t>
            </w:r>
          </w:p>
        </w:tc>
        <w:tc>
          <w:tcPr>
            <w:tcW w:w="2557" w:type="dxa"/>
          </w:tcPr>
          <w:p w:rsidR="00BC7D40" w:rsidRPr="00DD6AFF" w:rsidRDefault="00BC7D40" w:rsidP="00A768C6">
            <w:pPr>
              <w:numPr>
                <w:ilvl w:val="0"/>
                <w:numId w:val="2"/>
              </w:numPr>
              <w:tabs>
                <w:tab w:val="clear" w:pos="1776"/>
                <w:tab w:val="num" w:pos="488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lastRenderedPageBreak/>
              <w:t>Умение не только отвечать на вопрос по предмету, но и ставить его.</w:t>
            </w:r>
          </w:p>
          <w:p w:rsidR="00BC7D40" w:rsidRPr="00DD6AFF" w:rsidRDefault="00BC7D40" w:rsidP="00A768C6">
            <w:pPr>
              <w:numPr>
                <w:ilvl w:val="0"/>
                <w:numId w:val="2"/>
              </w:numPr>
              <w:tabs>
                <w:tab w:val="clear" w:pos="1776"/>
                <w:tab w:val="num" w:pos="488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Умение структурировать учебный материал в логической последовательности.</w:t>
            </w:r>
          </w:p>
          <w:p w:rsidR="00BC7D40" w:rsidRPr="00DD6AFF" w:rsidRDefault="00BC7D40" w:rsidP="00A768C6">
            <w:pPr>
              <w:numPr>
                <w:ilvl w:val="0"/>
                <w:numId w:val="2"/>
              </w:numPr>
              <w:tabs>
                <w:tab w:val="clear" w:pos="1776"/>
                <w:tab w:val="num" w:pos="488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 xml:space="preserve">Умение планировать учебную деятельность в целом и рамках изучаемой </w:t>
            </w:r>
            <w:r w:rsidRPr="00DD6AFF">
              <w:rPr>
                <w:sz w:val="24"/>
                <w:szCs w:val="24"/>
              </w:rPr>
              <w:lastRenderedPageBreak/>
              <w:t>темы.</w:t>
            </w:r>
          </w:p>
          <w:p w:rsidR="00BC7D40" w:rsidRPr="00DD6AFF" w:rsidRDefault="00BC7D40" w:rsidP="00A768C6">
            <w:pPr>
              <w:numPr>
                <w:ilvl w:val="0"/>
                <w:numId w:val="2"/>
              </w:numPr>
              <w:tabs>
                <w:tab w:val="clear" w:pos="1776"/>
                <w:tab w:val="num" w:pos="488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Умение работать со справочной и дополнительной литературой.</w:t>
            </w:r>
          </w:p>
          <w:p w:rsidR="00BC7D40" w:rsidRPr="00DD6AFF" w:rsidRDefault="00BC7D40" w:rsidP="00A768C6">
            <w:pPr>
              <w:numPr>
                <w:ilvl w:val="0"/>
                <w:numId w:val="2"/>
              </w:numPr>
              <w:tabs>
                <w:tab w:val="clear" w:pos="1776"/>
                <w:tab w:val="num" w:pos="488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Качество оформления изучаемого материала.</w:t>
            </w:r>
          </w:p>
          <w:p w:rsidR="00BC7D40" w:rsidRPr="00DD6AFF" w:rsidRDefault="00BC7D40" w:rsidP="00A768C6">
            <w:pPr>
              <w:numPr>
                <w:ilvl w:val="0"/>
                <w:numId w:val="2"/>
              </w:numPr>
              <w:tabs>
                <w:tab w:val="clear" w:pos="1776"/>
                <w:tab w:val="num" w:pos="488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Умение представлять и презентовать изучаемый материал.</w:t>
            </w:r>
          </w:p>
        </w:tc>
        <w:tc>
          <w:tcPr>
            <w:tcW w:w="2362" w:type="dxa"/>
          </w:tcPr>
          <w:p w:rsidR="00BC7D40" w:rsidRPr="00DD6AFF" w:rsidRDefault="00BC7D40" w:rsidP="00A768C6">
            <w:pPr>
              <w:numPr>
                <w:ilvl w:val="0"/>
                <w:numId w:val="3"/>
              </w:numPr>
              <w:tabs>
                <w:tab w:val="clear" w:pos="1776"/>
                <w:tab w:val="num" w:pos="435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lastRenderedPageBreak/>
              <w:t>Развитие умений слушать.</w:t>
            </w:r>
          </w:p>
          <w:p w:rsidR="00BC7D40" w:rsidRPr="00DD6AFF" w:rsidRDefault="00BC7D40" w:rsidP="00A768C6">
            <w:pPr>
              <w:numPr>
                <w:ilvl w:val="0"/>
                <w:numId w:val="3"/>
              </w:numPr>
              <w:tabs>
                <w:tab w:val="clear" w:pos="1776"/>
                <w:tab w:val="num" w:pos="435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Развитие умений участвовать в беседе.</w:t>
            </w:r>
          </w:p>
          <w:p w:rsidR="00BC7D40" w:rsidRPr="00DD6AFF" w:rsidRDefault="00BC7D40" w:rsidP="00A768C6">
            <w:pPr>
              <w:numPr>
                <w:ilvl w:val="0"/>
                <w:numId w:val="3"/>
              </w:numPr>
              <w:tabs>
                <w:tab w:val="clear" w:pos="1776"/>
                <w:tab w:val="num" w:pos="435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Развитие умения ставить вопросы, качественно их формулировать.</w:t>
            </w:r>
          </w:p>
          <w:p w:rsidR="00BC7D40" w:rsidRPr="00DD6AFF" w:rsidRDefault="00BC7D40" w:rsidP="00A768C6">
            <w:pPr>
              <w:numPr>
                <w:ilvl w:val="0"/>
                <w:numId w:val="3"/>
              </w:numPr>
              <w:tabs>
                <w:tab w:val="clear" w:pos="1776"/>
                <w:tab w:val="num" w:pos="435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Развитие</w:t>
            </w:r>
            <w:r>
              <w:rPr>
                <w:sz w:val="24"/>
                <w:szCs w:val="24"/>
              </w:rPr>
              <w:t xml:space="preserve"> умения дискутировать и презент</w:t>
            </w:r>
            <w:r w:rsidRPr="00DD6AFF">
              <w:rPr>
                <w:sz w:val="24"/>
                <w:szCs w:val="24"/>
              </w:rPr>
              <w:t>овать вопрос, тему, проблему.</w:t>
            </w:r>
          </w:p>
          <w:p w:rsidR="00BC7D40" w:rsidRPr="00DD6AFF" w:rsidRDefault="00BC7D40" w:rsidP="00A768C6">
            <w:pPr>
              <w:numPr>
                <w:ilvl w:val="0"/>
                <w:numId w:val="3"/>
              </w:numPr>
              <w:tabs>
                <w:tab w:val="clear" w:pos="1776"/>
                <w:tab w:val="num" w:pos="435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 xml:space="preserve">Развитие умений </w:t>
            </w:r>
            <w:r w:rsidRPr="00DD6AFF">
              <w:rPr>
                <w:sz w:val="24"/>
                <w:szCs w:val="24"/>
              </w:rPr>
              <w:lastRenderedPageBreak/>
              <w:t>интеграции и кооперации.</w:t>
            </w:r>
          </w:p>
          <w:p w:rsidR="00BC7D40" w:rsidRPr="00DD6AFF" w:rsidRDefault="00BC7D40" w:rsidP="00A768C6">
            <w:pPr>
              <w:numPr>
                <w:ilvl w:val="0"/>
                <w:numId w:val="3"/>
              </w:numPr>
              <w:tabs>
                <w:tab w:val="clear" w:pos="1776"/>
                <w:tab w:val="num" w:pos="435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Развитие умений аргументации и обоснования как личностного качества коммуникативного общения</w:t>
            </w:r>
          </w:p>
        </w:tc>
        <w:tc>
          <w:tcPr>
            <w:tcW w:w="2467" w:type="dxa"/>
          </w:tcPr>
          <w:p w:rsidR="00BC7D40" w:rsidRPr="00DD6AFF" w:rsidRDefault="00BC7D40" w:rsidP="00A768C6">
            <w:pPr>
              <w:numPr>
                <w:ilvl w:val="0"/>
                <w:numId w:val="4"/>
              </w:numPr>
              <w:tabs>
                <w:tab w:val="clear" w:pos="1776"/>
                <w:tab w:val="num" w:pos="562"/>
              </w:tabs>
              <w:spacing w:after="0" w:line="240" w:lineRule="auto"/>
              <w:ind w:left="22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lastRenderedPageBreak/>
              <w:t>Формирование навыков общения.</w:t>
            </w:r>
          </w:p>
          <w:p w:rsidR="00BC7D40" w:rsidRPr="00DD6AFF" w:rsidRDefault="00BC7D40" w:rsidP="00A768C6">
            <w:pPr>
              <w:numPr>
                <w:ilvl w:val="0"/>
                <w:numId w:val="4"/>
              </w:numPr>
              <w:tabs>
                <w:tab w:val="clear" w:pos="1776"/>
                <w:tab w:val="num" w:pos="562"/>
              </w:tabs>
              <w:spacing w:after="0" w:line="240" w:lineRule="auto"/>
              <w:ind w:left="22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Преодоление учебной неуверенности и неверия в собственные силы.</w:t>
            </w:r>
          </w:p>
          <w:p w:rsidR="00BC7D40" w:rsidRPr="00DD6AFF" w:rsidRDefault="00BC7D40" w:rsidP="00A768C6">
            <w:pPr>
              <w:numPr>
                <w:ilvl w:val="0"/>
                <w:numId w:val="4"/>
              </w:numPr>
              <w:tabs>
                <w:tab w:val="clear" w:pos="1776"/>
                <w:tab w:val="num" w:pos="562"/>
              </w:tabs>
              <w:spacing w:after="0" w:line="240" w:lineRule="auto"/>
              <w:ind w:left="22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Формирование учебной мотивации.</w:t>
            </w:r>
          </w:p>
          <w:p w:rsidR="00BC7D40" w:rsidRPr="00DD6AFF" w:rsidRDefault="00BC7D40" w:rsidP="00A768C6">
            <w:pPr>
              <w:numPr>
                <w:ilvl w:val="0"/>
                <w:numId w:val="4"/>
              </w:numPr>
              <w:tabs>
                <w:tab w:val="clear" w:pos="1776"/>
                <w:tab w:val="num" w:pos="562"/>
              </w:tabs>
              <w:spacing w:after="0" w:line="240" w:lineRule="auto"/>
              <w:ind w:left="22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Развитие критического мышления.</w:t>
            </w:r>
          </w:p>
          <w:p w:rsidR="00BC7D40" w:rsidRPr="00DD6AFF" w:rsidRDefault="00BC7D40" w:rsidP="00A768C6">
            <w:pPr>
              <w:numPr>
                <w:ilvl w:val="0"/>
                <w:numId w:val="4"/>
              </w:numPr>
              <w:tabs>
                <w:tab w:val="clear" w:pos="1776"/>
                <w:tab w:val="num" w:pos="562"/>
              </w:tabs>
              <w:spacing w:after="0" w:line="240" w:lineRule="auto"/>
              <w:ind w:left="22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 xml:space="preserve">Формирование </w:t>
            </w:r>
            <w:r w:rsidRPr="00DD6AFF">
              <w:rPr>
                <w:sz w:val="24"/>
                <w:szCs w:val="24"/>
              </w:rPr>
              <w:lastRenderedPageBreak/>
              <w:t>вовлеченности в общее дело.</w:t>
            </w:r>
          </w:p>
          <w:p w:rsidR="00BC7D40" w:rsidRPr="00DD6AFF" w:rsidRDefault="00BC7D40" w:rsidP="00A768C6">
            <w:pPr>
              <w:numPr>
                <w:ilvl w:val="0"/>
                <w:numId w:val="4"/>
              </w:numPr>
              <w:tabs>
                <w:tab w:val="clear" w:pos="1776"/>
                <w:tab w:val="num" w:pos="562"/>
              </w:tabs>
              <w:spacing w:after="0" w:line="240" w:lineRule="auto"/>
              <w:ind w:left="22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Формирование доверия к другим и себе.</w:t>
            </w:r>
          </w:p>
          <w:p w:rsidR="00BC7D40" w:rsidRPr="00DD6AFF" w:rsidRDefault="00BC7D40" w:rsidP="00A768C6">
            <w:pPr>
              <w:numPr>
                <w:ilvl w:val="0"/>
                <w:numId w:val="4"/>
              </w:numPr>
              <w:tabs>
                <w:tab w:val="clear" w:pos="1776"/>
                <w:tab w:val="num" w:pos="562"/>
              </w:tabs>
              <w:spacing w:after="0" w:line="240" w:lineRule="auto"/>
              <w:ind w:left="22" w:firstLine="0"/>
              <w:rPr>
                <w:sz w:val="24"/>
                <w:szCs w:val="24"/>
              </w:rPr>
            </w:pPr>
            <w:r w:rsidRPr="00DD6AFF">
              <w:rPr>
                <w:sz w:val="24"/>
                <w:szCs w:val="24"/>
              </w:rPr>
              <w:t>Способность к глубокой творческой деятельности.</w:t>
            </w:r>
          </w:p>
          <w:p w:rsidR="00BC7D40" w:rsidRPr="00DD6AFF" w:rsidRDefault="00BC7D40" w:rsidP="00A768C6">
            <w:pPr>
              <w:numPr>
                <w:ilvl w:val="0"/>
                <w:numId w:val="4"/>
              </w:numPr>
              <w:tabs>
                <w:tab w:val="clear" w:pos="1776"/>
                <w:tab w:val="num" w:pos="562"/>
              </w:tabs>
              <w:spacing w:after="0" w:line="240" w:lineRule="auto"/>
              <w:ind w:left="22" w:firstLine="0"/>
              <w:rPr>
                <w:sz w:val="24"/>
                <w:szCs w:val="24"/>
              </w:rPr>
            </w:pPr>
            <w:proofErr w:type="spellStart"/>
            <w:r w:rsidRPr="00DD6AFF">
              <w:rPr>
                <w:sz w:val="24"/>
                <w:szCs w:val="24"/>
              </w:rPr>
              <w:t>Целеполагание</w:t>
            </w:r>
            <w:proofErr w:type="spellEnd"/>
            <w:r w:rsidRPr="00DD6AFF">
              <w:rPr>
                <w:sz w:val="24"/>
                <w:szCs w:val="24"/>
              </w:rPr>
              <w:t xml:space="preserve"> и определение пути к собственным достижениям.</w:t>
            </w:r>
          </w:p>
        </w:tc>
      </w:tr>
    </w:tbl>
    <w:p w:rsidR="00BC7D40" w:rsidRDefault="00BC7D40" w:rsidP="00BC7D40"/>
    <w:p w:rsidR="00BC7D40" w:rsidRDefault="00BC7D40" w:rsidP="00BC7D40">
      <w:pPr>
        <w:spacing w:after="0"/>
        <w:ind w:firstLine="567"/>
        <w:jc w:val="both"/>
      </w:pPr>
      <w:r>
        <w:t>Способствовать этому может продуманная концепция развития школьной коммуникации, которая может иметь следующие этапы:</w:t>
      </w:r>
    </w:p>
    <w:p w:rsidR="00BC7D40" w:rsidRPr="00AF52B5" w:rsidRDefault="00BC7D40" w:rsidP="00BC7D40">
      <w:pPr>
        <w:spacing w:after="0"/>
        <w:ind w:firstLine="567"/>
        <w:jc w:val="both"/>
        <w:rPr>
          <w:b/>
        </w:rPr>
      </w:pPr>
      <w:r w:rsidRPr="00AF52B5">
        <w:rPr>
          <w:b/>
        </w:rPr>
        <w:t>1 этап</w:t>
      </w:r>
    </w:p>
    <w:p w:rsidR="00BC7D40" w:rsidRDefault="00BC7D40" w:rsidP="00BC7D40">
      <w:pPr>
        <w:spacing w:after="0"/>
        <w:ind w:firstLine="567"/>
        <w:jc w:val="both"/>
      </w:pPr>
      <w:r>
        <w:t>На первом этапе учащиеся под руководством учителя отрабатывают в себе следующие умения:</w:t>
      </w:r>
    </w:p>
    <w:p w:rsidR="00BC7D40" w:rsidRDefault="00BC7D40" w:rsidP="00BC7D40">
      <w:pPr>
        <w:pStyle w:val="a3"/>
        <w:numPr>
          <w:ilvl w:val="0"/>
          <w:numId w:val="6"/>
        </w:numPr>
        <w:spacing w:after="0"/>
        <w:jc w:val="both"/>
      </w:pPr>
      <w:r>
        <w:t>готовность учащихся участвовать в урочном общении;</w:t>
      </w:r>
    </w:p>
    <w:p w:rsidR="00BC7D40" w:rsidRDefault="00BC7D40" w:rsidP="00BC7D40">
      <w:pPr>
        <w:pStyle w:val="a3"/>
        <w:numPr>
          <w:ilvl w:val="0"/>
          <w:numId w:val="6"/>
        </w:numPr>
        <w:spacing w:after="0"/>
        <w:jc w:val="both"/>
      </w:pPr>
      <w:r>
        <w:t>отвечать на вопросы, давая при этом исчерпывающий ответ;</w:t>
      </w:r>
    </w:p>
    <w:p w:rsidR="00BC7D40" w:rsidRDefault="00BC7D40" w:rsidP="00BC7D40">
      <w:pPr>
        <w:pStyle w:val="a3"/>
        <w:numPr>
          <w:ilvl w:val="0"/>
          <w:numId w:val="6"/>
        </w:numPr>
        <w:spacing w:after="0"/>
        <w:jc w:val="both"/>
      </w:pPr>
      <w:r>
        <w:t>задавать вопросы, следя за содержанием работы над проблемой или темой;</w:t>
      </w:r>
    </w:p>
    <w:p w:rsidR="00BC7D40" w:rsidRDefault="00BC7D40" w:rsidP="00BC7D40">
      <w:pPr>
        <w:pStyle w:val="a3"/>
        <w:numPr>
          <w:ilvl w:val="0"/>
          <w:numId w:val="6"/>
        </w:numPr>
        <w:spacing w:after="0"/>
        <w:jc w:val="both"/>
      </w:pPr>
      <w:r>
        <w:t>комментировать вопросы и ответы;</w:t>
      </w:r>
    </w:p>
    <w:p w:rsidR="00BC7D40" w:rsidRDefault="00BC7D40" w:rsidP="00BC7D40">
      <w:pPr>
        <w:pStyle w:val="a3"/>
        <w:numPr>
          <w:ilvl w:val="0"/>
          <w:numId w:val="6"/>
        </w:numPr>
        <w:spacing w:after="0"/>
        <w:jc w:val="both"/>
      </w:pPr>
      <w:r>
        <w:t>делать сообщения;</w:t>
      </w:r>
    </w:p>
    <w:p w:rsidR="00BC7D40" w:rsidRDefault="00BC7D40" w:rsidP="00BC7D40">
      <w:pPr>
        <w:pStyle w:val="a3"/>
        <w:numPr>
          <w:ilvl w:val="0"/>
          <w:numId w:val="6"/>
        </w:numPr>
        <w:spacing w:after="0"/>
        <w:jc w:val="both"/>
      </w:pPr>
      <w:r>
        <w:t>рассказывать логично и последовательно.</w:t>
      </w:r>
    </w:p>
    <w:p w:rsidR="00BC7D40" w:rsidRPr="00AF52B5" w:rsidRDefault="00BC7D40" w:rsidP="00BC7D40">
      <w:pPr>
        <w:spacing w:after="0"/>
        <w:ind w:firstLine="567"/>
        <w:jc w:val="both"/>
        <w:rPr>
          <w:b/>
        </w:rPr>
      </w:pPr>
      <w:r w:rsidRPr="00AF52B5">
        <w:rPr>
          <w:b/>
        </w:rPr>
        <w:t>2 этап</w:t>
      </w:r>
    </w:p>
    <w:p w:rsidR="00BC7D40" w:rsidRDefault="00BC7D40" w:rsidP="00BC7D40">
      <w:pPr>
        <w:pStyle w:val="a3"/>
        <w:numPr>
          <w:ilvl w:val="0"/>
          <w:numId w:val="7"/>
        </w:numPr>
        <w:spacing w:after="0"/>
        <w:jc w:val="both"/>
      </w:pPr>
      <w:r>
        <w:t>На втором этапе учащиеся приобретают следующие умения:</w:t>
      </w:r>
    </w:p>
    <w:p w:rsidR="00BC7D40" w:rsidRDefault="00BC7D40" w:rsidP="00BC7D40">
      <w:pPr>
        <w:pStyle w:val="a3"/>
        <w:numPr>
          <w:ilvl w:val="0"/>
          <w:numId w:val="7"/>
        </w:numPr>
        <w:spacing w:after="0"/>
        <w:jc w:val="both"/>
      </w:pPr>
      <w:r>
        <w:t>простота и четкость речевого высказывания;</w:t>
      </w:r>
    </w:p>
    <w:p w:rsidR="00BC7D40" w:rsidRDefault="00BC7D40" w:rsidP="00BC7D40">
      <w:pPr>
        <w:pStyle w:val="a3"/>
        <w:numPr>
          <w:ilvl w:val="0"/>
          <w:numId w:val="7"/>
        </w:numPr>
        <w:spacing w:after="0"/>
        <w:jc w:val="both"/>
      </w:pPr>
      <w:r>
        <w:t>отработка умения сделать свое высказывание понятным каждому человеку;</w:t>
      </w:r>
    </w:p>
    <w:p w:rsidR="00BC7D40" w:rsidRDefault="00BC7D40" w:rsidP="00BC7D40">
      <w:pPr>
        <w:pStyle w:val="a3"/>
        <w:numPr>
          <w:ilvl w:val="0"/>
          <w:numId w:val="7"/>
        </w:numPr>
        <w:spacing w:after="0"/>
        <w:jc w:val="both"/>
      </w:pPr>
      <w:r>
        <w:t>умение высказывать свою мысль образно, ярко и кратко;</w:t>
      </w:r>
    </w:p>
    <w:p w:rsidR="00BC7D40" w:rsidRDefault="00BC7D40" w:rsidP="00BC7D40">
      <w:pPr>
        <w:pStyle w:val="a3"/>
        <w:numPr>
          <w:ilvl w:val="0"/>
          <w:numId w:val="7"/>
        </w:numPr>
        <w:spacing w:after="0"/>
        <w:jc w:val="both"/>
      </w:pPr>
      <w:r>
        <w:t>умение использовать примеры, подтверждающие высказывание;</w:t>
      </w:r>
    </w:p>
    <w:p w:rsidR="00BC7D40" w:rsidRDefault="00BC7D40" w:rsidP="00BC7D40">
      <w:pPr>
        <w:pStyle w:val="a3"/>
        <w:numPr>
          <w:ilvl w:val="0"/>
          <w:numId w:val="7"/>
        </w:numPr>
        <w:spacing w:after="0"/>
        <w:jc w:val="both"/>
      </w:pPr>
      <w:r>
        <w:t>умение использовать риторические вопросы;</w:t>
      </w:r>
    </w:p>
    <w:p w:rsidR="00BC7D40" w:rsidRDefault="00BC7D40" w:rsidP="00BC7D40">
      <w:pPr>
        <w:pStyle w:val="a3"/>
        <w:numPr>
          <w:ilvl w:val="0"/>
          <w:numId w:val="7"/>
        </w:numPr>
        <w:spacing w:after="0"/>
        <w:jc w:val="both"/>
      </w:pPr>
      <w:r>
        <w:t>умение вступать в контакт с партнером и собеседником;</w:t>
      </w:r>
    </w:p>
    <w:p w:rsidR="00BC7D40" w:rsidRDefault="00BC7D40" w:rsidP="00BC7D40">
      <w:pPr>
        <w:pStyle w:val="a3"/>
        <w:numPr>
          <w:ilvl w:val="0"/>
          <w:numId w:val="7"/>
        </w:numPr>
        <w:spacing w:after="0"/>
        <w:jc w:val="both"/>
      </w:pPr>
      <w:r>
        <w:t>умение регулировать громкость и скорость речевого высказывания.</w:t>
      </w:r>
    </w:p>
    <w:p w:rsidR="00BC7D40" w:rsidRDefault="00BC7D40" w:rsidP="00BC7D40">
      <w:pPr>
        <w:spacing w:after="0"/>
        <w:ind w:firstLine="567"/>
        <w:jc w:val="both"/>
        <w:rPr>
          <w:b/>
        </w:rPr>
      </w:pPr>
    </w:p>
    <w:p w:rsidR="00BC7D40" w:rsidRPr="00AF52B5" w:rsidRDefault="00BC7D40" w:rsidP="00BC7D40">
      <w:pPr>
        <w:spacing w:after="0"/>
        <w:ind w:firstLine="567"/>
        <w:jc w:val="both"/>
        <w:rPr>
          <w:b/>
        </w:rPr>
      </w:pPr>
      <w:r w:rsidRPr="00AF52B5">
        <w:rPr>
          <w:b/>
        </w:rPr>
        <w:lastRenderedPageBreak/>
        <w:t>3 этап</w:t>
      </w:r>
    </w:p>
    <w:p w:rsidR="00BC7D40" w:rsidRDefault="00BC7D40" w:rsidP="00BC7D40">
      <w:pPr>
        <w:spacing w:after="0"/>
        <w:ind w:firstLine="567"/>
        <w:jc w:val="both"/>
      </w:pPr>
      <w:r>
        <w:t>На третьем этапе отрабатываются умения коммуникативного сотрудничества учащихся:</w:t>
      </w:r>
    </w:p>
    <w:p w:rsidR="00BC7D40" w:rsidRDefault="00BC7D40" w:rsidP="00BC7D40">
      <w:pPr>
        <w:pStyle w:val="a3"/>
        <w:numPr>
          <w:ilvl w:val="0"/>
          <w:numId w:val="8"/>
        </w:numPr>
        <w:spacing w:after="0"/>
        <w:jc w:val="both"/>
      </w:pPr>
      <w:r>
        <w:t>умение вести беседу в паре, группе;</w:t>
      </w:r>
    </w:p>
    <w:p w:rsidR="00BC7D40" w:rsidRDefault="00BC7D40" w:rsidP="00BC7D40">
      <w:pPr>
        <w:pStyle w:val="a3"/>
        <w:numPr>
          <w:ilvl w:val="0"/>
          <w:numId w:val="8"/>
        </w:numPr>
        <w:spacing w:after="0"/>
        <w:jc w:val="both"/>
      </w:pPr>
      <w:r>
        <w:t>умение поддерживать беседу;</w:t>
      </w:r>
    </w:p>
    <w:p w:rsidR="00BC7D40" w:rsidRDefault="00BC7D40" w:rsidP="00BC7D40">
      <w:pPr>
        <w:pStyle w:val="a3"/>
        <w:numPr>
          <w:ilvl w:val="0"/>
          <w:numId w:val="8"/>
        </w:numPr>
        <w:spacing w:after="0"/>
        <w:jc w:val="both"/>
      </w:pPr>
      <w:r>
        <w:t>умение вести конструктивный диалог, дебаты;</w:t>
      </w:r>
    </w:p>
    <w:p w:rsidR="00BC7D40" w:rsidRDefault="00BC7D40" w:rsidP="00BC7D40">
      <w:pPr>
        <w:pStyle w:val="a3"/>
        <w:numPr>
          <w:ilvl w:val="0"/>
          <w:numId w:val="8"/>
        </w:numPr>
        <w:spacing w:after="0"/>
        <w:jc w:val="both"/>
      </w:pPr>
      <w:r>
        <w:t>умение построить дискуссию и вести ее;</w:t>
      </w:r>
    </w:p>
    <w:p w:rsidR="00BC7D40" w:rsidRDefault="00BC7D40" w:rsidP="00BC7D40">
      <w:pPr>
        <w:pStyle w:val="a3"/>
        <w:numPr>
          <w:ilvl w:val="0"/>
          <w:numId w:val="8"/>
        </w:numPr>
        <w:spacing w:after="0"/>
        <w:jc w:val="both"/>
      </w:pPr>
      <w:r>
        <w:t>умение участвовать в конференциях, играх и турнирах.</w:t>
      </w:r>
    </w:p>
    <w:p w:rsidR="00BC7D40" w:rsidRDefault="00BC7D40" w:rsidP="00BC7D40">
      <w:pPr>
        <w:spacing w:after="0"/>
        <w:ind w:firstLine="567"/>
        <w:jc w:val="both"/>
      </w:pPr>
      <w:r>
        <w:t>Для осуществления успешной работы на уроке необходимо   создать комфортные условия обучения,  при которых каждый ученик чувствует успешность, интеллектуальную  состоятельность, что делает продуктивным сам процесс овладения знаниями. Все учащиеся оказываются вовлечёнными в процесс познания, каждый вносит свой индивидуальный вклад, идёт обмен знаниями, идеями, способами деятельности. Причём происходит это в атмосфере доброжелательности и взаимной поддержки, что не только позволяет получать новое знание, но и развивает саму познавательную деятельность, переводит её на более высокий уровень кооперации и сотрудничества.</w:t>
      </w:r>
    </w:p>
    <w:p w:rsidR="00BC7D40" w:rsidRDefault="00BC7D40" w:rsidP="00BC7D40">
      <w:pPr>
        <w:spacing w:after="0"/>
        <w:ind w:firstLine="567"/>
        <w:jc w:val="both"/>
      </w:pPr>
    </w:p>
    <w:p w:rsidR="00BC7D40" w:rsidRDefault="00BC7D40" w:rsidP="00BC7D40">
      <w:pPr>
        <w:spacing w:after="0"/>
      </w:pPr>
    </w:p>
    <w:p w:rsidR="00BC7D40" w:rsidRDefault="00BC7D40" w:rsidP="00BC7D40">
      <w:pPr>
        <w:ind w:firstLine="851"/>
        <w:jc w:val="both"/>
      </w:pPr>
    </w:p>
    <w:p w:rsidR="00BC7D40" w:rsidRDefault="00BC7D40" w:rsidP="00BC7D40">
      <w:pPr>
        <w:ind w:firstLine="851"/>
        <w:jc w:val="both"/>
      </w:pPr>
    </w:p>
    <w:p w:rsidR="00BC7D40" w:rsidRDefault="00BC7D40" w:rsidP="00BC7D40">
      <w:pPr>
        <w:jc w:val="both"/>
      </w:pPr>
    </w:p>
    <w:p w:rsidR="00BC7D40" w:rsidRDefault="00BC7D40" w:rsidP="00BC7D40">
      <w:pPr>
        <w:ind w:firstLine="851"/>
        <w:jc w:val="both"/>
      </w:pPr>
      <w:bookmarkStart w:id="0" w:name="_GoBack"/>
      <w:bookmarkEnd w:id="0"/>
    </w:p>
    <w:p w:rsidR="004A7B29" w:rsidRDefault="004A7B29"/>
    <w:sectPr w:rsidR="004A7B29" w:rsidSect="005B04D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E6923"/>
    <w:multiLevelType w:val="hybridMultilevel"/>
    <w:tmpl w:val="5B9AC0AC"/>
    <w:lvl w:ilvl="0" w:tplc="3E1C0EC6">
      <w:start w:val="65535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FC320F6"/>
    <w:multiLevelType w:val="hybridMultilevel"/>
    <w:tmpl w:val="840E7CB6"/>
    <w:lvl w:ilvl="0" w:tplc="3E1C0EC6">
      <w:start w:val="65535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56713BD"/>
    <w:multiLevelType w:val="hybridMultilevel"/>
    <w:tmpl w:val="E50207D0"/>
    <w:lvl w:ilvl="0" w:tplc="D05290A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6"/>
        </w:tabs>
        <w:ind w:left="8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6"/>
        </w:tabs>
        <w:ind w:left="15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6"/>
        </w:tabs>
        <w:ind w:left="23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3">
    <w:nsid w:val="35D1467C"/>
    <w:multiLevelType w:val="hybridMultilevel"/>
    <w:tmpl w:val="63F631F4"/>
    <w:lvl w:ilvl="0" w:tplc="D05290A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CE7289FE">
      <w:start w:val="1"/>
      <w:numFmt w:val="decimal"/>
      <w:lvlText w:val="%2."/>
      <w:lvlJc w:val="left"/>
      <w:pPr>
        <w:tabs>
          <w:tab w:val="num" w:pos="876"/>
        </w:tabs>
        <w:ind w:left="87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96"/>
        </w:tabs>
        <w:ind w:left="15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6"/>
        </w:tabs>
        <w:ind w:left="23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4">
    <w:nsid w:val="430A1D00"/>
    <w:multiLevelType w:val="hybridMultilevel"/>
    <w:tmpl w:val="F426F2BA"/>
    <w:lvl w:ilvl="0" w:tplc="3E1C0EC6">
      <w:start w:val="65535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AA2759F"/>
    <w:multiLevelType w:val="hybridMultilevel"/>
    <w:tmpl w:val="7DEEB88C"/>
    <w:lvl w:ilvl="0" w:tplc="3690B8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7CAA96">
      <w:start w:val="1"/>
      <w:numFmt w:val="bullet"/>
      <w:lvlText w:val="-"/>
      <w:lvlJc w:val="left"/>
      <w:pPr>
        <w:tabs>
          <w:tab w:val="num" w:pos="1250"/>
        </w:tabs>
        <w:ind w:left="1080" w:firstLine="0"/>
      </w:pPr>
      <w:rPr>
        <w:rFonts w:ascii="Times New Roman" w:eastAsia="Times New Roman" w:hAnsi="Times New Roman" w:cs="Times New Roman" w:hint="default"/>
      </w:rPr>
    </w:lvl>
    <w:lvl w:ilvl="2" w:tplc="D05290A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0F81007"/>
    <w:multiLevelType w:val="hybridMultilevel"/>
    <w:tmpl w:val="2132DE1A"/>
    <w:lvl w:ilvl="0" w:tplc="6E0EA5F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7493A30"/>
    <w:multiLevelType w:val="hybridMultilevel"/>
    <w:tmpl w:val="40F44516"/>
    <w:lvl w:ilvl="0" w:tplc="D05290A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6"/>
        </w:tabs>
        <w:ind w:left="8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6"/>
        </w:tabs>
        <w:ind w:left="15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6"/>
        </w:tabs>
        <w:ind w:left="23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7D40"/>
    <w:rsid w:val="000808CA"/>
    <w:rsid w:val="003239E3"/>
    <w:rsid w:val="004A7B29"/>
    <w:rsid w:val="004F0576"/>
    <w:rsid w:val="005C4EF6"/>
    <w:rsid w:val="00740039"/>
    <w:rsid w:val="00AB0A14"/>
    <w:rsid w:val="00BC7D40"/>
    <w:rsid w:val="00CD48A3"/>
    <w:rsid w:val="00E76AE5"/>
    <w:rsid w:val="00EE77AE"/>
    <w:rsid w:val="00F85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ahoma"/>
        <w:color w:val="000000"/>
        <w:sz w:val="28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D40"/>
    <w:pPr>
      <w:spacing w:line="288" w:lineRule="auto"/>
    </w:pPr>
    <w:rPr>
      <w:rFonts w:cstheme="minorBidi"/>
      <w:iCs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D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1568</Words>
  <Characters>8940</Characters>
  <Application>Microsoft Office Word</Application>
  <DocSecurity>0</DocSecurity>
  <Lines>74</Lines>
  <Paragraphs>20</Paragraphs>
  <ScaleCrop>false</ScaleCrop>
  <Company>Home</Company>
  <LinksUpToDate>false</LinksUpToDate>
  <CharactersWithSpaces>10488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2016-11-27T11:24:00Z</dcterms:created>
  <dcterms:modified xsi:type="dcterms:W3CDTF">2016-11-27T11:26:00Z</dcterms:modified>
</cp:coreProperties>
</file>