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063" w:rsidRDefault="00B77E96" w:rsidP="00641D4F">
      <w:pPr>
        <w:pStyle w:val="a5"/>
        <w:spacing w:before="0" w:beforeAutospacing="0" w:after="0" w:afterAutospacing="0"/>
        <w:ind w:firstLine="709"/>
        <w:jc w:val="center"/>
      </w:pPr>
      <w:r w:rsidRPr="00B77E96">
        <w:t>Формирование нравственных качеств личности младшего школьника</w:t>
      </w:r>
    </w:p>
    <w:p w:rsidR="00641D4F" w:rsidRPr="00641D4F" w:rsidRDefault="00641D4F" w:rsidP="00641D4F">
      <w:pPr>
        <w:pStyle w:val="a5"/>
        <w:spacing w:before="0" w:beforeAutospacing="0" w:after="0" w:afterAutospacing="0"/>
        <w:ind w:firstLine="709"/>
        <w:jc w:val="center"/>
        <w:rPr>
          <w:i/>
        </w:rPr>
      </w:pPr>
      <w:r>
        <w:t xml:space="preserve">                                                                                            </w:t>
      </w:r>
      <w:r w:rsidRPr="00641D4F">
        <w:rPr>
          <w:i/>
        </w:rPr>
        <w:t>Т. Ф. Бешенцева</w:t>
      </w:r>
    </w:p>
    <w:p w:rsidR="00641D4F" w:rsidRPr="00641D4F" w:rsidRDefault="00641D4F" w:rsidP="00641D4F">
      <w:pPr>
        <w:pStyle w:val="a5"/>
        <w:spacing w:before="0" w:beforeAutospacing="0" w:after="0" w:afterAutospacing="0"/>
        <w:ind w:firstLine="709"/>
        <w:jc w:val="center"/>
        <w:rPr>
          <w:i/>
          <w:u w:val="single"/>
        </w:rPr>
      </w:pPr>
      <w:r w:rsidRPr="00641D4F">
        <w:rPr>
          <w:i/>
        </w:rPr>
        <w:t xml:space="preserve">                    БОУ г. Омска «Средняя общеобразовательная школа №21»</w:t>
      </w:r>
    </w:p>
    <w:p w:rsidR="006E1E99" w:rsidRPr="00042E55" w:rsidRDefault="006E1E99" w:rsidP="00641D4F">
      <w:pPr>
        <w:spacing w:line="360" w:lineRule="auto"/>
        <w:ind w:left="1701" w:right="851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1C7F" w:rsidRPr="00646935" w:rsidRDefault="001E1C7F" w:rsidP="0092257C">
      <w:pPr>
        <w:spacing w:line="360" w:lineRule="auto"/>
        <w:ind w:firstLine="708"/>
        <w:jc w:val="both"/>
        <w:rPr>
          <w:rFonts w:ascii="Times New Roman" w:hAnsi="Times New Roman"/>
          <w:color w:val="C00000"/>
          <w:lang w:val="ru-RU"/>
        </w:rPr>
      </w:pPr>
      <w:r w:rsidRPr="00646935">
        <w:rPr>
          <w:rFonts w:ascii="Times New Roman" w:hAnsi="Times New Roman"/>
          <w:lang w:val="ru-RU"/>
        </w:rPr>
        <w:t xml:space="preserve">Моя методическая тема, над которой я работала в течение трех последних лет, - </w:t>
      </w:r>
      <w:r w:rsidRPr="0092257C">
        <w:rPr>
          <w:rFonts w:ascii="Times New Roman" w:hAnsi="Times New Roman"/>
          <w:i/>
          <w:lang w:val="ru-RU"/>
        </w:rPr>
        <w:t>«</w:t>
      </w:r>
      <w:r w:rsidR="006A6243" w:rsidRPr="0092257C">
        <w:rPr>
          <w:rFonts w:ascii="Times New Roman" w:hAnsi="Times New Roman"/>
          <w:i/>
          <w:lang w:val="ru-RU"/>
        </w:rPr>
        <w:t>Создание условий для развития д</w:t>
      </w:r>
      <w:r w:rsidR="002E0967" w:rsidRPr="0092257C">
        <w:rPr>
          <w:rFonts w:ascii="Times New Roman" w:hAnsi="Times New Roman"/>
          <w:i/>
          <w:lang w:val="ru-RU"/>
        </w:rPr>
        <w:t>уховно-нравственно</w:t>
      </w:r>
      <w:r w:rsidR="006A6243" w:rsidRPr="0092257C">
        <w:rPr>
          <w:rFonts w:ascii="Times New Roman" w:hAnsi="Times New Roman"/>
          <w:i/>
          <w:lang w:val="ru-RU"/>
        </w:rPr>
        <w:t>й</w:t>
      </w:r>
      <w:r w:rsidR="002E0967" w:rsidRPr="0092257C">
        <w:rPr>
          <w:rFonts w:ascii="Times New Roman" w:hAnsi="Times New Roman"/>
          <w:i/>
          <w:lang w:val="ru-RU"/>
        </w:rPr>
        <w:t xml:space="preserve"> </w:t>
      </w:r>
      <w:r w:rsidR="006A6243" w:rsidRPr="0092257C">
        <w:rPr>
          <w:rFonts w:ascii="Times New Roman" w:hAnsi="Times New Roman"/>
          <w:i/>
          <w:lang w:val="ru-RU"/>
        </w:rPr>
        <w:t>личности младшего школьника на уроках и во внеурочной деятельности</w:t>
      </w:r>
      <w:r w:rsidRPr="0092257C">
        <w:rPr>
          <w:rFonts w:ascii="Times New Roman" w:hAnsi="Times New Roman"/>
          <w:i/>
          <w:lang w:val="ru-RU"/>
        </w:rPr>
        <w:t>».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В педагогике на протяжении многих лет неуклонно растёт внимание к культурологическим проблемам образования, осознаётся важность духовно-нравственного воспитания, результативность которого невозможна без привлечения культурообразующего наследия православия. </w:t>
      </w:r>
      <w:r w:rsidR="001F198D" w:rsidRPr="00646935">
        <w:rPr>
          <w:rFonts w:ascii="Times New Roman" w:hAnsi="Times New Roman"/>
          <w:lang w:val="ru-RU"/>
        </w:rPr>
        <w:t xml:space="preserve">   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Особое значение в духовно</w:t>
      </w:r>
      <w:bookmarkStart w:id="0" w:name="_GoBack"/>
      <w:bookmarkEnd w:id="0"/>
      <w:r w:rsidRPr="00646935">
        <w:rPr>
          <w:rFonts w:ascii="Times New Roman" w:hAnsi="Times New Roman"/>
          <w:lang w:val="ru-RU"/>
        </w:rPr>
        <w:t>-нравственном воспитании ученика начальной школы, в развитии его моральных качеств и гражданского сознания имеют произведения литературы.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Направления и задачи духовно-нравственного воспитания на уроках </w:t>
      </w:r>
      <w:r w:rsidR="00911F16" w:rsidRPr="00646935">
        <w:rPr>
          <w:rFonts w:ascii="Times New Roman" w:hAnsi="Times New Roman"/>
          <w:lang w:val="ru-RU"/>
        </w:rPr>
        <w:t xml:space="preserve">русского языка и </w:t>
      </w:r>
      <w:r w:rsidRPr="00646935">
        <w:rPr>
          <w:rFonts w:ascii="Times New Roman" w:hAnsi="Times New Roman"/>
          <w:lang w:val="ru-RU"/>
        </w:rPr>
        <w:t>литературного чтения: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связь православной культуры с жизнью современного ребёнка;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установление личных связей ребёнка с православной культурой;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развитие образного восприятия явлений окружающего мира и увлечения детей творческой деятельностью на основе образов православной культуры;</w:t>
      </w:r>
    </w:p>
    <w:p w:rsidR="00911F16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приблизить исторический контакт произведения к совр</w:t>
      </w:r>
      <w:r w:rsidR="00911F16" w:rsidRPr="00646935">
        <w:rPr>
          <w:rFonts w:ascii="Times New Roman" w:hAnsi="Times New Roman"/>
          <w:lang w:val="ru-RU"/>
        </w:rPr>
        <w:t>еменности, преодолевая «грани вр</w:t>
      </w:r>
      <w:r w:rsidRPr="00646935">
        <w:rPr>
          <w:rFonts w:ascii="Times New Roman" w:hAnsi="Times New Roman"/>
          <w:lang w:val="ru-RU"/>
        </w:rPr>
        <w:t>емён».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Обсуждая и осмысливая поступки героев, подражая их добрым делам, ребята и сами стараются стать лучше. Даже в плохом человеке</w:t>
      </w:r>
      <w:r w:rsidR="00371063" w:rsidRPr="00646935">
        <w:rPr>
          <w:rFonts w:ascii="Times New Roman" w:hAnsi="Times New Roman"/>
          <w:lang w:val="ru-RU"/>
        </w:rPr>
        <w:t xml:space="preserve"> можно заметить что-то хорошее</w:t>
      </w:r>
      <w:r w:rsidRPr="00646935">
        <w:rPr>
          <w:rFonts w:ascii="Times New Roman" w:hAnsi="Times New Roman"/>
          <w:lang w:val="ru-RU"/>
        </w:rPr>
        <w:t>.</w:t>
      </w:r>
    </w:p>
    <w:p w:rsidR="002E0967" w:rsidRPr="0092257C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i/>
          <w:lang w:val="ru-RU"/>
        </w:rPr>
      </w:pPr>
      <w:r w:rsidRPr="0092257C">
        <w:rPr>
          <w:rFonts w:ascii="Times New Roman" w:hAnsi="Times New Roman"/>
          <w:i/>
          <w:lang w:val="ru-RU"/>
        </w:rPr>
        <w:t xml:space="preserve">     С первого у</w:t>
      </w:r>
      <w:r w:rsidR="00BA6A08" w:rsidRPr="0092257C">
        <w:rPr>
          <w:rFonts w:ascii="Times New Roman" w:hAnsi="Times New Roman"/>
          <w:i/>
          <w:lang w:val="ru-RU"/>
        </w:rPr>
        <w:t>рока чтения по учебнику « А</w:t>
      </w:r>
      <w:r w:rsidRPr="0092257C">
        <w:rPr>
          <w:rFonts w:ascii="Times New Roman" w:hAnsi="Times New Roman"/>
          <w:i/>
          <w:lang w:val="ru-RU"/>
        </w:rPr>
        <w:t xml:space="preserve">збука» </w:t>
      </w:r>
      <w:r w:rsidR="00BA6A08" w:rsidRPr="0092257C">
        <w:rPr>
          <w:rFonts w:ascii="Times New Roman" w:hAnsi="Times New Roman"/>
          <w:i/>
          <w:lang w:val="ru-RU"/>
        </w:rPr>
        <w:t xml:space="preserve">с.3 </w:t>
      </w:r>
      <w:r w:rsidRPr="0092257C">
        <w:rPr>
          <w:rFonts w:ascii="Times New Roman" w:hAnsi="Times New Roman"/>
          <w:i/>
          <w:lang w:val="ru-RU"/>
        </w:rPr>
        <w:t xml:space="preserve">В.Г.Горецкого идёт знакомство детей </w:t>
      </w:r>
      <w:r w:rsidR="00371063" w:rsidRPr="0092257C">
        <w:rPr>
          <w:rFonts w:ascii="Times New Roman" w:hAnsi="Times New Roman"/>
          <w:i/>
          <w:lang w:val="ru-RU"/>
        </w:rPr>
        <w:t>с пословицами, поговорками.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С давних пор пришли к нам пословицы, краткие и простые, но богатые мыслями. Они прославляют труд, говорят о любви и уважении к родителям, Родине, осуждают лень, ложь, трусость, болтливость.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При солнышке тепло, при матери добро.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Терпенье и труд, всё перетрут.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Чего себе не хочешь, того и другому не делай.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Бог не в силе, а в правде.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Кто добро творит, того Бог благословит.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</w:t>
      </w:r>
      <w:r w:rsidRPr="0092257C">
        <w:rPr>
          <w:rFonts w:ascii="Times New Roman" w:hAnsi="Times New Roman"/>
          <w:i/>
          <w:lang w:val="ru-RU"/>
        </w:rPr>
        <w:t>Прочитав рассказ А.П.Гайдара «Совесть», ребята осудили поступок Нины</w:t>
      </w:r>
      <w:r w:rsidRPr="00646935">
        <w:rPr>
          <w:rFonts w:ascii="Times New Roman" w:hAnsi="Times New Roman"/>
          <w:lang w:val="ru-RU"/>
        </w:rPr>
        <w:t xml:space="preserve">, подобрали пословицу «На обмане далеко не уедешь» и в то же время отметили доброту </w:t>
      </w:r>
      <w:r w:rsidRPr="00646935">
        <w:rPr>
          <w:rFonts w:ascii="Times New Roman" w:hAnsi="Times New Roman"/>
          <w:lang w:val="ru-RU"/>
        </w:rPr>
        <w:lastRenderedPageBreak/>
        <w:t xml:space="preserve">девочки (вывела малыша из рощи) и выразили уверенность, что Нина поняла свою ошибку. 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</w:t>
      </w:r>
      <w:r w:rsidRPr="0092257C">
        <w:rPr>
          <w:rFonts w:ascii="Times New Roman" w:hAnsi="Times New Roman"/>
          <w:i/>
          <w:lang w:val="ru-RU"/>
        </w:rPr>
        <w:t>При изучении басен И.А.Крылова школьникам можно рассказать, что известная</w:t>
      </w:r>
      <w:r w:rsidRPr="00646935">
        <w:rPr>
          <w:rFonts w:ascii="Times New Roman" w:hAnsi="Times New Roman"/>
          <w:lang w:val="ru-RU"/>
        </w:rPr>
        <w:t xml:space="preserve"> басня </w:t>
      </w:r>
      <w:r w:rsidRPr="00B77E96">
        <w:rPr>
          <w:rFonts w:ascii="Times New Roman" w:hAnsi="Times New Roman"/>
          <w:i/>
          <w:lang w:val="ru-RU"/>
        </w:rPr>
        <w:t>«Стрекоза и Муравей»</w:t>
      </w:r>
      <w:r w:rsidRPr="00646935">
        <w:rPr>
          <w:rFonts w:ascii="Times New Roman" w:hAnsi="Times New Roman"/>
          <w:lang w:val="ru-RU"/>
        </w:rPr>
        <w:t xml:space="preserve"> написана под влиянием одной из притч Соломоновых, представленных в писании Ветхого Завета. На мудрости при</w:t>
      </w:r>
      <w:proofErr w:type="gramStart"/>
      <w:r w:rsidRPr="00646935">
        <w:rPr>
          <w:rFonts w:ascii="Times New Roman" w:hAnsi="Times New Roman"/>
          <w:lang w:val="ru-RU"/>
        </w:rPr>
        <w:t>тч стр</w:t>
      </w:r>
      <w:proofErr w:type="gramEnd"/>
      <w:r w:rsidRPr="00646935">
        <w:rPr>
          <w:rFonts w:ascii="Times New Roman" w:hAnsi="Times New Roman"/>
          <w:lang w:val="ru-RU"/>
        </w:rPr>
        <w:t>оятся многие русские народные пословицы.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На основе семейных традиций нашего народа воспитывается у детей уважение к родителям, к семейному очагу.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Ещё те звёзды не погасли,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Ещё заря сияет та,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Что озарила миру ясли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Новорождённого Христа.</w:t>
      </w:r>
    </w:p>
    <w:p w:rsidR="002E0967" w:rsidRPr="00646935" w:rsidRDefault="00911F16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</w:t>
      </w:r>
      <w:r w:rsidR="002E0967" w:rsidRPr="00646935">
        <w:rPr>
          <w:rFonts w:ascii="Times New Roman" w:hAnsi="Times New Roman"/>
          <w:lang w:val="ru-RU"/>
        </w:rPr>
        <w:t>При чтении этого стихотворения проводим беседу о родословной семьи.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Главная задача учителя начальных классов в настоящее время состоит в том, чтобы в беседе с родителями убедить их в  важности сохранения традиции совместного чтения и обсуждения книг взрослыми и детьми.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Сказочные сюжеты хорошо воспринимаются  и усваиваются детьми, неся в себе жемчужины глубокой народной мудрости, пронизанной христианской нравственностью.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B77E96">
        <w:rPr>
          <w:rFonts w:ascii="Times New Roman" w:hAnsi="Times New Roman"/>
          <w:i/>
          <w:lang w:val="ru-RU"/>
        </w:rPr>
        <w:t xml:space="preserve">     Затаив дыхание, слушают дети сказку о Снегурочке</w:t>
      </w:r>
      <w:r w:rsidRPr="00646935">
        <w:rPr>
          <w:rFonts w:ascii="Times New Roman" w:hAnsi="Times New Roman"/>
          <w:lang w:val="ru-RU"/>
        </w:rPr>
        <w:t>. После чтения идёт беседа, в результате которой ребёнок сохранит в своей памяти образ чудесной белоснежной красавицы, почувствует печаль оттого, что красота не вечна, испытает жалость к одиноким старикам.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Совместный с детьми анализ смоделированных в них ситуаций и характеров способствует формированию модели благочестивого поведения и основ его мотивации.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Одним из приёмов помогающим решать задачи духовно-нравственного воспитания, является обращение к анализу слов, статистике текста, языку символов.</w:t>
      </w:r>
    </w:p>
    <w:p w:rsidR="002E0967" w:rsidRPr="00646935" w:rsidRDefault="00BA6A08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</w:t>
      </w:r>
      <w:r w:rsidRPr="00B77E96">
        <w:rPr>
          <w:rFonts w:ascii="Times New Roman" w:hAnsi="Times New Roman"/>
          <w:i/>
          <w:lang w:val="ru-RU"/>
        </w:rPr>
        <w:t>Например, сказка А.С.Пушкина « О</w:t>
      </w:r>
      <w:r w:rsidR="002E0967" w:rsidRPr="00B77E96">
        <w:rPr>
          <w:rFonts w:ascii="Times New Roman" w:hAnsi="Times New Roman"/>
          <w:i/>
          <w:lang w:val="ru-RU"/>
        </w:rPr>
        <w:t xml:space="preserve"> мёртвой царевне и семи богатырях». </w:t>
      </w:r>
      <w:r w:rsidR="002E0967" w:rsidRPr="00646935">
        <w:rPr>
          <w:rFonts w:ascii="Times New Roman" w:hAnsi="Times New Roman"/>
          <w:lang w:val="ru-RU"/>
        </w:rPr>
        <w:t>Образ молодой царицы рассматривается с опорой на текст</w:t>
      </w:r>
      <w:r w:rsidRPr="00646935">
        <w:rPr>
          <w:rFonts w:ascii="Times New Roman" w:hAnsi="Times New Roman"/>
          <w:lang w:val="ru-RU"/>
        </w:rPr>
        <w:t>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Но царевна молодая,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Тихомолком расцветая,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Между тем росла, росла,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Поднялась и расцвела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Белолица, черноброва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Нраву кроткого такого…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lastRenderedPageBreak/>
        <w:t xml:space="preserve">     Необходимо объяснить ученикам значение слова </w:t>
      </w:r>
      <w:r w:rsidR="00BA6A08" w:rsidRPr="00646935">
        <w:rPr>
          <w:rFonts w:ascii="Times New Roman" w:hAnsi="Times New Roman"/>
          <w:lang w:val="ru-RU"/>
        </w:rPr>
        <w:t>«</w:t>
      </w:r>
      <w:r w:rsidRPr="00646935">
        <w:rPr>
          <w:rFonts w:ascii="Times New Roman" w:hAnsi="Times New Roman"/>
          <w:lang w:val="ru-RU"/>
        </w:rPr>
        <w:t>кроткий</w:t>
      </w:r>
      <w:r w:rsidR="00BA6A08" w:rsidRPr="00646935">
        <w:rPr>
          <w:rFonts w:ascii="Times New Roman" w:hAnsi="Times New Roman"/>
          <w:lang w:val="ru-RU"/>
        </w:rPr>
        <w:t>»</w:t>
      </w:r>
      <w:r w:rsidRPr="00646935">
        <w:rPr>
          <w:rFonts w:ascii="Times New Roman" w:hAnsi="Times New Roman"/>
          <w:lang w:val="ru-RU"/>
        </w:rPr>
        <w:t>. Именно эта черта характера делает молодую царицу духовно сильной.</w:t>
      </w:r>
    </w:p>
    <w:p w:rsidR="002E0967" w:rsidRPr="00646935" w:rsidRDefault="00BA6A08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Кроткий – незлобный. Крот</w:t>
      </w:r>
      <w:r w:rsidR="002E0967" w:rsidRPr="00646935">
        <w:rPr>
          <w:rFonts w:ascii="Times New Roman" w:hAnsi="Times New Roman"/>
          <w:lang w:val="ru-RU"/>
        </w:rPr>
        <w:t>ость – спокойное, мирное состояние человеческого духа, выражается в терпеливом перенесении обид, причиняемых другими, свойство противоположное гневу, злобе, самопревозношению, мстительности.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Царица</w:t>
      </w:r>
      <w:r w:rsidR="00BA6A08" w:rsidRPr="00646935">
        <w:rPr>
          <w:rFonts w:ascii="Times New Roman" w:hAnsi="Times New Roman"/>
          <w:lang w:val="ru-RU"/>
        </w:rPr>
        <w:t>,</w:t>
      </w:r>
      <w:r w:rsidRPr="00646935">
        <w:rPr>
          <w:rFonts w:ascii="Times New Roman" w:hAnsi="Times New Roman"/>
          <w:lang w:val="ru-RU"/>
        </w:rPr>
        <w:t xml:space="preserve"> умертвленная, всё же воскрешается любовью жениха, который</w:t>
      </w:r>
      <w:r w:rsidR="00BA6A08" w:rsidRPr="00646935">
        <w:rPr>
          <w:rFonts w:ascii="Times New Roman" w:hAnsi="Times New Roman"/>
          <w:lang w:val="ru-RU"/>
        </w:rPr>
        <w:t>,</w:t>
      </w:r>
    </w:p>
    <w:p w:rsidR="002E0967" w:rsidRPr="00646935" w:rsidRDefault="00BA6A08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…</w:t>
      </w:r>
      <w:r w:rsidR="002E0967" w:rsidRPr="00646935">
        <w:rPr>
          <w:rFonts w:ascii="Times New Roman" w:hAnsi="Times New Roman"/>
          <w:lang w:val="ru-RU"/>
        </w:rPr>
        <w:t>Помолясь усердно богу,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Отправляется в дорогу…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Изучая это произведение</w:t>
      </w:r>
      <w:r w:rsidR="00BA6A08" w:rsidRPr="00646935">
        <w:rPr>
          <w:rFonts w:ascii="Times New Roman" w:hAnsi="Times New Roman"/>
          <w:lang w:val="ru-RU"/>
        </w:rPr>
        <w:t>,</w:t>
      </w:r>
      <w:r w:rsidRPr="00646935">
        <w:rPr>
          <w:rFonts w:ascii="Times New Roman" w:hAnsi="Times New Roman"/>
          <w:lang w:val="ru-RU"/>
        </w:rPr>
        <w:t xml:space="preserve"> обращаю внимание на силу бескорыстной любви, а злая царица умирает от злости.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  В последнее время в курс литератур</w:t>
      </w:r>
      <w:r w:rsidR="00BA6A08" w:rsidRPr="00646935">
        <w:rPr>
          <w:rFonts w:ascii="Times New Roman" w:hAnsi="Times New Roman"/>
          <w:lang w:val="ru-RU"/>
        </w:rPr>
        <w:t>ного чтения вошли произведения,</w:t>
      </w:r>
      <w:r w:rsidRPr="00646935">
        <w:rPr>
          <w:rFonts w:ascii="Times New Roman" w:hAnsi="Times New Roman"/>
          <w:lang w:val="ru-RU"/>
        </w:rPr>
        <w:t xml:space="preserve"> имеющие духовную направленность: </w:t>
      </w:r>
      <w:r w:rsidR="00BA6A08" w:rsidRPr="00646935">
        <w:rPr>
          <w:rFonts w:ascii="Times New Roman" w:hAnsi="Times New Roman"/>
          <w:lang w:val="ru-RU"/>
        </w:rPr>
        <w:t>С. Лагерлеф</w:t>
      </w:r>
      <w:r w:rsidRPr="00646935">
        <w:rPr>
          <w:rFonts w:ascii="Times New Roman" w:hAnsi="Times New Roman"/>
          <w:lang w:val="ru-RU"/>
        </w:rPr>
        <w:t xml:space="preserve"> « В Назарете», «Житие Сергия Радонежского», « Повесть о Петре и Февронии». </w:t>
      </w:r>
      <w:r w:rsidRPr="00B77E96">
        <w:rPr>
          <w:rFonts w:ascii="Times New Roman" w:hAnsi="Times New Roman"/>
          <w:i/>
          <w:lang w:val="ru-RU"/>
        </w:rPr>
        <w:t xml:space="preserve">Так, прочитав рассказ </w:t>
      </w:r>
      <w:r w:rsidR="00BA6A08" w:rsidRPr="00B77E96">
        <w:rPr>
          <w:rFonts w:ascii="Times New Roman" w:hAnsi="Times New Roman"/>
          <w:i/>
          <w:lang w:val="ru-RU"/>
        </w:rPr>
        <w:t>С. Лагерлеф</w:t>
      </w:r>
      <w:r w:rsidRPr="00B77E96">
        <w:rPr>
          <w:rFonts w:ascii="Times New Roman" w:hAnsi="Times New Roman"/>
          <w:i/>
          <w:lang w:val="ru-RU"/>
        </w:rPr>
        <w:t xml:space="preserve"> «В</w:t>
      </w:r>
      <w:r w:rsidRPr="00646935">
        <w:rPr>
          <w:rFonts w:ascii="Times New Roman" w:hAnsi="Times New Roman"/>
          <w:lang w:val="ru-RU"/>
        </w:rPr>
        <w:t xml:space="preserve"> </w:t>
      </w:r>
      <w:r w:rsidRPr="00B77E96">
        <w:rPr>
          <w:rFonts w:ascii="Times New Roman" w:hAnsi="Times New Roman"/>
          <w:i/>
          <w:lang w:val="ru-RU"/>
        </w:rPr>
        <w:t>Назарете»,</w:t>
      </w:r>
      <w:r w:rsidRPr="00646935">
        <w:rPr>
          <w:rFonts w:ascii="Times New Roman" w:hAnsi="Times New Roman"/>
          <w:lang w:val="ru-RU"/>
        </w:rPr>
        <w:t xml:space="preserve"> дети выражают главную мысль: «Не мсти и не имей злобы на сынов народа твоего, но люби ближнего твоего, как самого себя»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 Духовно-нравственное воспитание, проводимое на уроках литературного чтения</w:t>
      </w:r>
      <w:r w:rsidR="00BA6A08" w:rsidRPr="00646935">
        <w:rPr>
          <w:rFonts w:ascii="Times New Roman" w:hAnsi="Times New Roman"/>
          <w:lang w:val="ru-RU"/>
        </w:rPr>
        <w:t xml:space="preserve"> </w:t>
      </w:r>
      <w:r w:rsidR="003F5DA3" w:rsidRPr="00646935">
        <w:rPr>
          <w:rFonts w:ascii="Times New Roman" w:hAnsi="Times New Roman"/>
          <w:lang w:val="ru-RU"/>
        </w:rPr>
        <w:t>и  русского языка</w:t>
      </w:r>
      <w:r w:rsidRPr="00646935">
        <w:rPr>
          <w:rFonts w:ascii="Times New Roman" w:hAnsi="Times New Roman"/>
          <w:lang w:val="ru-RU"/>
        </w:rPr>
        <w:t>, имеет продолжение во внеклассной работе.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    Во внеурочное время мы проводим: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лектории для родителей;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посещаем музеи;</w:t>
      </w:r>
    </w:p>
    <w:p w:rsidR="002E0967" w:rsidRPr="00646935" w:rsidRDefault="002E0967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- акции «Милосердие».</w:t>
      </w:r>
    </w:p>
    <w:p w:rsidR="002E0967" w:rsidRPr="00646935" w:rsidRDefault="003F5DA3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На уроке математики важно, чтобы он проходил в атмосфере интеллектуальных, нравственных и эстетических переживаний, столкновений различных взглядов и мнений, поиска истины и возможных путей решения задачи или проблемы, творчества преподавателя и обучающихся. </w:t>
      </w:r>
    </w:p>
    <w:p w:rsidR="003F5DA3" w:rsidRPr="00646935" w:rsidRDefault="003F5DA3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Реализация воспитательных возможностей урока связана с дополнительным включением в урок ситуаций и информации, позволяющих акцентировать внимание учащихся на этической стороне изучаемого материала.</w:t>
      </w:r>
    </w:p>
    <w:p w:rsidR="00297A97" w:rsidRPr="00B77E96" w:rsidRDefault="003F5DA3" w:rsidP="0092257C">
      <w:pPr>
        <w:spacing w:line="360" w:lineRule="auto"/>
        <w:ind w:firstLine="708"/>
        <w:jc w:val="both"/>
        <w:rPr>
          <w:rFonts w:ascii="Times New Roman" w:hAnsi="Times New Roman"/>
          <w:i/>
          <w:lang w:val="ru-RU"/>
        </w:rPr>
      </w:pPr>
      <w:r w:rsidRPr="00B77E96">
        <w:rPr>
          <w:rFonts w:ascii="Times New Roman" w:hAnsi="Times New Roman"/>
          <w:i/>
          <w:lang w:val="ru-RU"/>
        </w:rPr>
        <w:t>Например</w:t>
      </w:r>
      <w:r w:rsidR="00297A97" w:rsidRPr="00B77E96">
        <w:rPr>
          <w:rFonts w:ascii="Times New Roman" w:hAnsi="Times New Roman"/>
          <w:i/>
          <w:lang w:val="ru-RU"/>
        </w:rPr>
        <w:t>, при изучении табличного умножения и деления можно использовать занимательные задачи.</w:t>
      </w:r>
    </w:p>
    <w:p w:rsidR="003F5DA3" w:rsidRPr="00646935" w:rsidRDefault="003F5DA3" w:rsidP="0092257C">
      <w:pPr>
        <w:spacing w:line="360" w:lineRule="auto"/>
        <w:ind w:firstLine="708"/>
        <w:jc w:val="both"/>
        <w:rPr>
          <w:rFonts w:ascii="Times New Roman" w:hAnsi="Times New Roman"/>
          <w:bCs/>
          <w:lang w:val="ru-RU"/>
        </w:rPr>
      </w:pPr>
      <w:r w:rsidRPr="00646935">
        <w:rPr>
          <w:rFonts w:ascii="Times New Roman" w:eastAsia="+mj-ea" w:hAnsi="Times New Roman"/>
          <w:b/>
          <w:bCs/>
          <w:shadow/>
          <w:color w:val="0033CC"/>
          <w:kern w:val="24"/>
          <w:position w:val="1"/>
          <w:lang w:val="ru-RU"/>
        </w:rPr>
        <w:t xml:space="preserve"> </w:t>
      </w:r>
      <w:r w:rsidRPr="00646935">
        <w:rPr>
          <w:rFonts w:ascii="Times New Roman" w:hAnsi="Times New Roman"/>
          <w:bCs/>
          <w:lang w:val="ru-RU"/>
        </w:rPr>
        <w:t>Чтобы спрятаться от неряхи</w:t>
      </w:r>
      <w:r w:rsidR="0042281D" w:rsidRPr="00646935">
        <w:rPr>
          <w:rFonts w:ascii="Times New Roman" w:hAnsi="Times New Roman"/>
          <w:bCs/>
          <w:lang w:val="ru-RU"/>
        </w:rPr>
        <w:t>,</w:t>
      </w:r>
      <w:r w:rsidRPr="00646935">
        <w:rPr>
          <w:rFonts w:ascii="Times New Roman" w:hAnsi="Times New Roman"/>
          <w:bCs/>
          <w:lang w:val="ru-RU"/>
        </w:rPr>
        <w:t xml:space="preserve">  брюки пробежали  18 метров, а рубашка на 9 метров меньше. Сколько метров пробежала рубашка, убегая от неряхи?</w:t>
      </w:r>
    </w:p>
    <w:p w:rsidR="000F1EEF" w:rsidRPr="00646935" w:rsidRDefault="000F1EEF" w:rsidP="0092257C">
      <w:pPr>
        <w:spacing w:line="360" w:lineRule="auto"/>
        <w:ind w:firstLine="708"/>
        <w:jc w:val="both"/>
        <w:rPr>
          <w:rFonts w:ascii="Times New Roman" w:hAnsi="Times New Roman"/>
          <w:bCs/>
          <w:lang w:val="ru-RU"/>
        </w:rPr>
      </w:pPr>
      <w:r w:rsidRPr="00646935">
        <w:rPr>
          <w:rFonts w:ascii="Times New Roman" w:hAnsi="Times New Roman"/>
          <w:bCs/>
          <w:lang w:val="ru-RU"/>
        </w:rPr>
        <w:t>Малыш на завтрак съел    4 плюшки, а Карлсон пирожных      в 2 раза больше. Сколько пирожных съел Карлсон за завтраком?</w:t>
      </w:r>
    </w:p>
    <w:p w:rsidR="000F1EEF" w:rsidRPr="00646935" w:rsidRDefault="000F1EEF" w:rsidP="0092257C">
      <w:pPr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bCs/>
          <w:lang w:val="ru-RU"/>
        </w:rPr>
        <w:lastRenderedPageBreak/>
        <w:t xml:space="preserve"> Данный подход основывается на выявлении  и осознании отношений, складывающихся непосредственно на уроке, организации воспитательного влияния на личность обучающегося через систему этих отношений.</w:t>
      </w:r>
    </w:p>
    <w:p w:rsidR="00297A97" w:rsidRPr="00B77E96" w:rsidRDefault="002E0967" w:rsidP="0092257C">
      <w:pPr>
        <w:spacing w:line="360" w:lineRule="auto"/>
        <w:jc w:val="both"/>
        <w:rPr>
          <w:rFonts w:ascii="Times New Roman" w:hAnsi="Times New Roman"/>
          <w:i/>
          <w:lang w:val="ru-RU"/>
        </w:rPr>
      </w:pPr>
      <w:r w:rsidRPr="00B77E96">
        <w:rPr>
          <w:rFonts w:ascii="Times New Roman" w:hAnsi="Times New Roman"/>
          <w:i/>
          <w:lang w:val="ru-RU"/>
        </w:rPr>
        <w:t xml:space="preserve">     </w:t>
      </w:r>
      <w:r w:rsidR="00297A97" w:rsidRPr="00B77E96">
        <w:rPr>
          <w:rFonts w:ascii="Times New Roman" w:hAnsi="Times New Roman"/>
          <w:i/>
          <w:lang w:val="ru-RU"/>
        </w:rPr>
        <w:t xml:space="preserve">               При закреплении темы «Двузначные числа» можно провести игру «Рыболовы»:</w:t>
      </w:r>
    </w:p>
    <w:p w:rsidR="00297A97" w:rsidRPr="00646935" w:rsidRDefault="00297A97" w:rsidP="0092257C">
      <w:pPr>
        <w:spacing w:line="360" w:lineRule="auto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Дидактическая цель: анализ однозначных и двузначных чисел.</w:t>
      </w:r>
    </w:p>
    <w:p w:rsidR="00297A97" w:rsidRPr="00646935" w:rsidRDefault="00297A97" w:rsidP="0092257C">
      <w:pPr>
        <w:spacing w:line="360" w:lineRule="auto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>Содержание игры: на наборном полотне изображен пруд; в прорези полотна вставлены изображения рыбок, на которых написаны двузначные и однозначные числа. Соревнуются две команды по 4 человека в каждой. Поочерёдно каждый член команды «ловит рыбку» (громко называет число) и проводит его анализ: сколько знаков в числе, его место в числовом ряду, разбор чисел по десятичному составу. Если все ответы правильны, то он поймал рыбку (берёт её), если нет - рыбка сорвалась. Выигрывает команда, поймавшая больше рыбок.</w:t>
      </w:r>
    </w:p>
    <w:p w:rsidR="00297A97" w:rsidRPr="00646935" w:rsidRDefault="00297A97" w:rsidP="0092257C">
      <w:pPr>
        <w:spacing w:line="360" w:lineRule="auto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 Безусловно, большое влияние на нравственное  воспитание </w:t>
      </w:r>
      <w:proofErr w:type="gramStart"/>
      <w:r w:rsidRPr="00646935">
        <w:rPr>
          <w:rFonts w:ascii="Times New Roman" w:hAnsi="Times New Roman"/>
          <w:lang w:val="ru-RU"/>
        </w:rPr>
        <w:t>обучающихся</w:t>
      </w:r>
      <w:proofErr w:type="gramEnd"/>
      <w:r w:rsidRPr="00646935">
        <w:rPr>
          <w:rFonts w:ascii="Times New Roman" w:hAnsi="Times New Roman"/>
          <w:lang w:val="ru-RU"/>
        </w:rPr>
        <w:t xml:space="preserve"> оказывает личность учителя. Самыми сильными воспитательными моментами на уроках являются те, когда он ведет мысль обучающихся, находит время послушать каждого, дает возможность принять участие в поиске, правильно и логично построить ответ.</w:t>
      </w:r>
    </w:p>
    <w:p w:rsidR="001E1C7F" w:rsidRPr="00646935" w:rsidRDefault="00297A97" w:rsidP="0092257C">
      <w:pPr>
        <w:spacing w:line="360" w:lineRule="auto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t xml:space="preserve"> </w:t>
      </w:r>
    </w:p>
    <w:p w:rsidR="006A6243" w:rsidRPr="00646935" w:rsidRDefault="006A6243" w:rsidP="0092257C">
      <w:pPr>
        <w:spacing w:line="360" w:lineRule="auto"/>
        <w:jc w:val="both"/>
        <w:rPr>
          <w:rFonts w:ascii="Times New Roman" w:hAnsi="Times New Roman"/>
          <w:lang w:val="ru-RU"/>
        </w:rPr>
      </w:pPr>
    </w:p>
    <w:p w:rsidR="006A6243" w:rsidRPr="00646935" w:rsidRDefault="006A6243" w:rsidP="0092257C">
      <w:pPr>
        <w:spacing w:line="360" w:lineRule="auto"/>
        <w:jc w:val="both"/>
        <w:rPr>
          <w:rFonts w:ascii="Times New Roman" w:hAnsi="Times New Roman"/>
          <w:lang w:val="ru-RU"/>
        </w:rPr>
      </w:pPr>
    </w:p>
    <w:p w:rsidR="006A6243" w:rsidRPr="00646935" w:rsidRDefault="006A6243" w:rsidP="0092257C">
      <w:pPr>
        <w:spacing w:line="360" w:lineRule="auto"/>
        <w:jc w:val="both"/>
        <w:rPr>
          <w:rFonts w:ascii="Times New Roman" w:hAnsi="Times New Roman"/>
          <w:lang w:val="ru-RU"/>
        </w:rPr>
      </w:pPr>
    </w:p>
    <w:p w:rsidR="006A6243" w:rsidRPr="00646935" w:rsidRDefault="006A6243" w:rsidP="0092257C">
      <w:pPr>
        <w:spacing w:line="360" w:lineRule="auto"/>
        <w:jc w:val="both"/>
        <w:rPr>
          <w:rFonts w:ascii="Times New Roman" w:hAnsi="Times New Roman"/>
          <w:lang w:val="ru-RU"/>
        </w:rPr>
      </w:pPr>
    </w:p>
    <w:p w:rsidR="006A6243" w:rsidRPr="00646935" w:rsidRDefault="006A6243" w:rsidP="0092257C">
      <w:pPr>
        <w:spacing w:line="360" w:lineRule="auto"/>
        <w:jc w:val="both"/>
        <w:rPr>
          <w:rFonts w:ascii="Times New Roman" w:hAnsi="Times New Roman"/>
          <w:lang w:val="ru-RU"/>
        </w:rPr>
      </w:pPr>
    </w:p>
    <w:p w:rsidR="001E1C7F" w:rsidRPr="00646935" w:rsidRDefault="001E1C7F" w:rsidP="0092257C">
      <w:pPr>
        <w:spacing w:line="360" w:lineRule="auto"/>
        <w:jc w:val="both"/>
        <w:rPr>
          <w:rFonts w:ascii="Times New Roman" w:hAnsi="Times New Roman"/>
          <w:lang w:val="ru-RU"/>
        </w:rPr>
      </w:pPr>
      <w:r w:rsidRPr="00646935">
        <w:rPr>
          <w:rFonts w:ascii="Times New Roman" w:hAnsi="Times New Roman"/>
          <w:lang w:val="ru-RU"/>
        </w:rPr>
        <w:br/>
      </w:r>
    </w:p>
    <w:sectPr w:rsidR="001E1C7F" w:rsidRPr="00646935" w:rsidSect="00001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47A771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408234FA"/>
    <w:lvl w:ilvl="0">
      <w:numFmt w:val="bullet"/>
      <w:lvlText w:val="*"/>
      <w:lvlJc w:val="left"/>
      <w:pPr>
        <w:ind w:left="0" w:firstLine="0"/>
      </w:pPr>
    </w:lvl>
  </w:abstractNum>
  <w:abstractNum w:abstractNumId="2">
    <w:nsid w:val="6FEA2A7E"/>
    <w:multiLevelType w:val="hybridMultilevel"/>
    <w:tmpl w:val="BCFC9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7D38"/>
    <w:rsid w:val="00001007"/>
    <w:rsid w:val="00001234"/>
    <w:rsid w:val="00046A20"/>
    <w:rsid w:val="000722E2"/>
    <w:rsid w:val="000B7D39"/>
    <w:rsid w:val="000C00F8"/>
    <w:rsid w:val="000C15CE"/>
    <w:rsid w:val="000D2C34"/>
    <w:rsid w:val="000F1EEF"/>
    <w:rsid w:val="00127D43"/>
    <w:rsid w:val="00135505"/>
    <w:rsid w:val="00195574"/>
    <w:rsid w:val="001E1C7F"/>
    <w:rsid w:val="001E2ADF"/>
    <w:rsid w:val="001F198D"/>
    <w:rsid w:val="002065BA"/>
    <w:rsid w:val="00210F8F"/>
    <w:rsid w:val="00280CED"/>
    <w:rsid w:val="0029368A"/>
    <w:rsid w:val="00297A97"/>
    <w:rsid w:val="002B0944"/>
    <w:rsid w:val="002B7065"/>
    <w:rsid w:val="002D39C7"/>
    <w:rsid w:val="002E0967"/>
    <w:rsid w:val="002E40FE"/>
    <w:rsid w:val="003047A4"/>
    <w:rsid w:val="00324A56"/>
    <w:rsid w:val="00337175"/>
    <w:rsid w:val="00340817"/>
    <w:rsid w:val="003454D8"/>
    <w:rsid w:val="00371063"/>
    <w:rsid w:val="00386BFA"/>
    <w:rsid w:val="003968E8"/>
    <w:rsid w:val="003F3FF0"/>
    <w:rsid w:val="003F5DA3"/>
    <w:rsid w:val="0042281D"/>
    <w:rsid w:val="00437507"/>
    <w:rsid w:val="00467D38"/>
    <w:rsid w:val="00482277"/>
    <w:rsid w:val="004B6C60"/>
    <w:rsid w:val="00547D7A"/>
    <w:rsid w:val="00612852"/>
    <w:rsid w:val="00636201"/>
    <w:rsid w:val="00641A5B"/>
    <w:rsid w:val="00641D4F"/>
    <w:rsid w:val="00646935"/>
    <w:rsid w:val="006550FA"/>
    <w:rsid w:val="006A6243"/>
    <w:rsid w:val="006D6C32"/>
    <w:rsid w:val="006E1E99"/>
    <w:rsid w:val="006F3879"/>
    <w:rsid w:val="007148F8"/>
    <w:rsid w:val="00720F81"/>
    <w:rsid w:val="007420F2"/>
    <w:rsid w:val="0075537E"/>
    <w:rsid w:val="00756D2B"/>
    <w:rsid w:val="007956A2"/>
    <w:rsid w:val="007D4648"/>
    <w:rsid w:val="007E7609"/>
    <w:rsid w:val="00836545"/>
    <w:rsid w:val="008915EB"/>
    <w:rsid w:val="008E68B1"/>
    <w:rsid w:val="00911F16"/>
    <w:rsid w:val="0092257C"/>
    <w:rsid w:val="009451A0"/>
    <w:rsid w:val="00956C14"/>
    <w:rsid w:val="00983239"/>
    <w:rsid w:val="009A52C3"/>
    <w:rsid w:val="009C7B7A"/>
    <w:rsid w:val="00A15C2F"/>
    <w:rsid w:val="00A56591"/>
    <w:rsid w:val="00B513FD"/>
    <w:rsid w:val="00B77E96"/>
    <w:rsid w:val="00BA6A08"/>
    <w:rsid w:val="00BE58A8"/>
    <w:rsid w:val="00BF110D"/>
    <w:rsid w:val="00C02D07"/>
    <w:rsid w:val="00C16747"/>
    <w:rsid w:val="00C20744"/>
    <w:rsid w:val="00C21BCD"/>
    <w:rsid w:val="00C41173"/>
    <w:rsid w:val="00C45DB0"/>
    <w:rsid w:val="00C96512"/>
    <w:rsid w:val="00CB0C13"/>
    <w:rsid w:val="00CB20E9"/>
    <w:rsid w:val="00CC6D9E"/>
    <w:rsid w:val="00CE5B3F"/>
    <w:rsid w:val="00D17F91"/>
    <w:rsid w:val="00D84E80"/>
    <w:rsid w:val="00DA3436"/>
    <w:rsid w:val="00DB0887"/>
    <w:rsid w:val="00DE3C28"/>
    <w:rsid w:val="00DE7A92"/>
    <w:rsid w:val="00E0530A"/>
    <w:rsid w:val="00E140D9"/>
    <w:rsid w:val="00E257BE"/>
    <w:rsid w:val="00EA5CBF"/>
    <w:rsid w:val="00EB15C1"/>
    <w:rsid w:val="00F0515E"/>
    <w:rsid w:val="00F13421"/>
    <w:rsid w:val="00F150A7"/>
    <w:rsid w:val="00F544AA"/>
    <w:rsid w:val="00F56E8A"/>
    <w:rsid w:val="00F732DC"/>
    <w:rsid w:val="00F83EA9"/>
    <w:rsid w:val="00F94E73"/>
    <w:rsid w:val="00FC21BE"/>
    <w:rsid w:val="00FC22B4"/>
    <w:rsid w:val="00FF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D38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E1C7F"/>
    <w:rPr>
      <w:color w:val="0000FF"/>
      <w:u w:val="single"/>
    </w:rPr>
  </w:style>
  <w:style w:type="paragraph" w:styleId="2">
    <w:name w:val="List Bullet 2"/>
    <w:basedOn w:val="a"/>
    <w:rsid w:val="002E40FE"/>
    <w:pPr>
      <w:numPr>
        <w:numId w:val="1"/>
      </w:numPr>
    </w:pPr>
    <w:rPr>
      <w:rFonts w:ascii="Times New Roman" w:hAnsi="Times New Roman"/>
      <w:lang w:val="ru-RU" w:eastAsia="ru-RU" w:bidi="ar-SA"/>
    </w:rPr>
  </w:style>
  <w:style w:type="table" w:styleId="a4">
    <w:name w:val="Table Grid"/>
    <w:basedOn w:val="a1"/>
    <w:rsid w:val="00F94E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basedOn w:val="a"/>
    <w:rsid w:val="00DE3C28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ru-RU" w:eastAsia="ru-RU" w:bidi="ar-SA"/>
    </w:rPr>
  </w:style>
  <w:style w:type="paragraph" w:styleId="a5">
    <w:name w:val="Normal (Web)"/>
    <w:basedOn w:val="a"/>
    <w:rsid w:val="00E257BE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6">
    <w:name w:val="List Paragraph"/>
    <w:basedOn w:val="a"/>
    <w:uiPriority w:val="34"/>
    <w:qFormat/>
    <w:rsid w:val="00E053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днс</cp:lastModifiedBy>
  <cp:revision>17</cp:revision>
  <cp:lastPrinted>2012-10-17T11:30:00Z</cp:lastPrinted>
  <dcterms:created xsi:type="dcterms:W3CDTF">2014-02-03T07:01:00Z</dcterms:created>
  <dcterms:modified xsi:type="dcterms:W3CDTF">2014-11-16T08:18:00Z</dcterms:modified>
</cp:coreProperties>
</file>