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Pr="004C6341" w:rsidRDefault="004C6341" w:rsidP="004C6341">
      <w:pPr>
        <w:jc w:val="center"/>
        <w:rPr>
          <w:rFonts w:ascii="Times New Roman" w:hAnsi="Times New Roman" w:cs="Times New Roman"/>
          <w:b/>
          <w:sz w:val="28"/>
          <w:szCs w:val="28"/>
          <w:lang w:val="kk-KZ"/>
        </w:rPr>
      </w:pPr>
      <w:r w:rsidRPr="004C6341">
        <w:rPr>
          <w:rFonts w:ascii="Times New Roman" w:hAnsi="Times New Roman" w:cs="Times New Roman"/>
          <w:b/>
          <w:sz w:val="28"/>
          <w:szCs w:val="28"/>
          <w:lang w:val="kk-KZ"/>
        </w:rPr>
        <w:t>№31 «Күншуақ» мектепке дейінгі ұйымы</w:t>
      </w:r>
    </w:p>
    <w:p w:rsidR="004C6341" w:rsidRPr="004C6341" w:rsidRDefault="004C6341" w:rsidP="004C6341">
      <w:pPr>
        <w:jc w:val="center"/>
        <w:rPr>
          <w:rFonts w:ascii="Times New Roman" w:hAnsi="Times New Roman" w:cs="Times New Roman"/>
          <w:b/>
          <w:sz w:val="28"/>
          <w:szCs w:val="28"/>
          <w:lang w:val="kk-KZ"/>
        </w:rPr>
      </w:pPr>
    </w:p>
    <w:p w:rsidR="004C6341" w:rsidRPr="004C6341" w:rsidRDefault="004C6341" w:rsidP="004C6341">
      <w:pPr>
        <w:jc w:val="center"/>
        <w:rPr>
          <w:rFonts w:ascii="Times New Roman" w:hAnsi="Times New Roman" w:cs="Times New Roman"/>
          <w:b/>
          <w:sz w:val="28"/>
          <w:szCs w:val="28"/>
          <w:lang w:val="kk-KZ"/>
        </w:rPr>
      </w:pPr>
    </w:p>
    <w:p w:rsidR="004C6341" w:rsidRPr="004C6341" w:rsidRDefault="004C6341" w:rsidP="004C6341">
      <w:pPr>
        <w:jc w:val="center"/>
        <w:rPr>
          <w:rFonts w:ascii="Times New Roman" w:hAnsi="Times New Roman" w:cs="Times New Roman"/>
          <w:b/>
          <w:sz w:val="28"/>
          <w:szCs w:val="28"/>
          <w:lang w:val="kk-KZ"/>
        </w:rPr>
      </w:pPr>
    </w:p>
    <w:p w:rsidR="004C6341" w:rsidRDefault="004C6341" w:rsidP="004C6341">
      <w:pPr>
        <w:jc w:val="center"/>
        <w:rPr>
          <w:rFonts w:ascii="Times New Roman" w:hAnsi="Times New Roman" w:cs="Times New Roman"/>
          <w:b/>
          <w:sz w:val="28"/>
          <w:szCs w:val="28"/>
          <w:lang w:val="kk-KZ"/>
        </w:rPr>
      </w:pPr>
    </w:p>
    <w:p w:rsidR="004C6341" w:rsidRDefault="004C6341" w:rsidP="004C6341">
      <w:pPr>
        <w:jc w:val="center"/>
        <w:rPr>
          <w:rFonts w:ascii="Times New Roman" w:hAnsi="Times New Roman" w:cs="Times New Roman"/>
          <w:b/>
          <w:sz w:val="28"/>
          <w:szCs w:val="28"/>
          <w:lang w:val="kk-KZ"/>
        </w:rPr>
      </w:pPr>
    </w:p>
    <w:p w:rsidR="004C6341" w:rsidRPr="004C6341" w:rsidRDefault="004C6341" w:rsidP="004C6341">
      <w:pPr>
        <w:jc w:val="center"/>
        <w:rPr>
          <w:rFonts w:ascii="Times New Roman" w:hAnsi="Times New Roman" w:cs="Times New Roman"/>
          <w:b/>
          <w:sz w:val="28"/>
          <w:szCs w:val="28"/>
          <w:lang w:val="kk-KZ"/>
        </w:rPr>
      </w:pPr>
    </w:p>
    <w:p w:rsidR="004C6341" w:rsidRPr="004C6341" w:rsidRDefault="004C6341" w:rsidP="004C6341">
      <w:pPr>
        <w:jc w:val="center"/>
        <w:rPr>
          <w:rFonts w:ascii="Times New Roman" w:hAnsi="Times New Roman" w:cs="Times New Roman"/>
          <w:b/>
          <w:sz w:val="28"/>
          <w:szCs w:val="28"/>
          <w:lang w:val="kk-KZ"/>
        </w:rPr>
      </w:pPr>
    </w:p>
    <w:p w:rsidR="004C6341" w:rsidRPr="004C6341" w:rsidRDefault="004C6341" w:rsidP="004C6341">
      <w:pPr>
        <w:jc w:val="center"/>
        <w:rPr>
          <w:rFonts w:ascii="Times New Roman" w:hAnsi="Times New Roman" w:cs="Times New Roman"/>
          <w:b/>
          <w:sz w:val="40"/>
          <w:szCs w:val="40"/>
          <w:lang w:val="kk-KZ"/>
        </w:rPr>
      </w:pPr>
      <w:r w:rsidRPr="004C6341">
        <w:rPr>
          <w:rFonts w:ascii="Times New Roman" w:hAnsi="Times New Roman" w:cs="Times New Roman"/>
          <w:b/>
          <w:sz w:val="40"/>
          <w:szCs w:val="40"/>
          <w:lang w:val="kk-KZ"/>
        </w:rPr>
        <w:t>«Мектеп жасына дейінгі балалардағы жалпы сөйлеу тілінің дамымауы мен себептері»</w:t>
      </w:r>
    </w:p>
    <w:p w:rsidR="004C6341" w:rsidRPr="004C6341" w:rsidRDefault="004C6341" w:rsidP="004C6341">
      <w:pPr>
        <w:jc w:val="center"/>
        <w:rPr>
          <w:rFonts w:ascii="Times New Roman" w:hAnsi="Times New Roman" w:cs="Times New Roman"/>
          <w:b/>
          <w:sz w:val="28"/>
          <w:szCs w:val="28"/>
          <w:lang w:val="kk-KZ"/>
        </w:rPr>
      </w:pPr>
      <w:r w:rsidRPr="004C6341">
        <w:rPr>
          <w:rFonts w:ascii="Times New Roman" w:hAnsi="Times New Roman" w:cs="Times New Roman"/>
          <w:b/>
          <w:sz w:val="28"/>
          <w:szCs w:val="28"/>
          <w:lang w:val="kk-KZ"/>
        </w:rPr>
        <w:t>(ата-аналар жиналысына баяндама)</w:t>
      </w:r>
    </w:p>
    <w:p w:rsidR="004C6341" w:rsidRPr="004C6341" w:rsidRDefault="004C6341" w:rsidP="004C6341">
      <w:pPr>
        <w:jc w:val="center"/>
        <w:rPr>
          <w:rFonts w:ascii="Times New Roman" w:hAnsi="Times New Roman" w:cs="Times New Roman"/>
          <w:b/>
          <w:sz w:val="28"/>
          <w:szCs w:val="28"/>
          <w:lang w:val="kk-KZ"/>
        </w:rPr>
      </w:pPr>
    </w:p>
    <w:p w:rsidR="004C6341" w:rsidRDefault="004C6341" w:rsidP="004C6341">
      <w:pPr>
        <w:jc w:val="center"/>
        <w:rPr>
          <w:rFonts w:ascii="Times New Roman" w:hAnsi="Times New Roman" w:cs="Times New Roman"/>
          <w:b/>
          <w:sz w:val="28"/>
          <w:szCs w:val="28"/>
          <w:lang w:val="kk-KZ"/>
        </w:rPr>
      </w:pPr>
    </w:p>
    <w:p w:rsidR="004C6341" w:rsidRDefault="004C6341" w:rsidP="004C6341">
      <w:pPr>
        <w:jc w:val="center"/>
        <w:rPr>
          <w:rFonts w:ascii="Times New Roman" w:hAnsi="Times New Roman" w:cs="Times New Roman"/>
          <w:b/>
          <w:sz w:val="28"/>
          <w:szCs w:val="28"/>
          <w:lang w:val="kk-KZ"/>
        </w:rPr>
      </w:pPr>
    </w:p>
    <w:p w:rsidR="004C6341" w:rsidRDefault="004C6341" w:rsidP="004C6341">
      <w:pPr>
        <w:jc w:val="center"/>
        <w:rPr>
          <w:rFonts w:ascii="Times New Roman" w:hAnsi="Times New Roman" w:cs="Times New Roman"/>
          <w:b/>
          <w:sz w:val="28"/>
          <w:szCs w:val="28"/>
          <w:lang w:val="kk-KZ"/>
        </w:rPr>
      </w:pPr>
    </w:p>
    <w:p w:rsidR="004C6341" w:rsidRDefault="004C6341" w:rsidP="004C6341">
      <w:pPr>
        <w:jc w:val="center"/>
        <w:rPr>
          <w:rFonts w:ascii="Times New Roman" w:hAnsi="Times New Roman" w:cs="Times New Roman"/>
          <w:b/>
          <w:sz w:val="28"/>
          <w:szCs w:val="28"/>
          <w:lang w:val="kk-KZ"/>
        </w:rPr>
      </w:pPr>
    </w:p>
    <w:p w:rsidR="004C6341" w:rsidRPr="004C6341" w:rsidRDefault="004C6341" w:rsidP="004C6341">
      <w:pPr>
        <w:jc w:val="center"/>
        <w:rPr>
          <w:rFonts w:ascii="Times New Roman" w:hAnsi="Times New Roman" w:cs="Times New Roman"/>
          <w:b/>
          <w:sz w:val="28"/>
          <w:szCs w:val="28"/>
          <w:lang w:val="kk-KZ"/>
        </w:rPr>
      </w:pPr>
    </w:p>
    <w:p w:rsidR="004C6341" w:rsidRPr="004C6341" w:rsidRDefault="004C6341" w:rsidP="004C6341">
      <w:pPr>
        <w:jc w:val="right"/>
        <w:rPr>
          <w:rFonts w:ascii="Times New Roman" w:hAnsi="Times New Roman" w:cs="Times New Roman"/>
          <w:b/>
          <w:sz w:val="28"/>
          <w:szCs w:val="28"/>
          <w:lang w:val="kk-KZ"/>
        </w:rPr>
      </w:pPr>
      <w:r w:rsidRPr="004C6341">
        <w:rPr>
          <w:rFonts w:ascii="Times New Roman" w:hAnsi="Times New Roman" w:cs="Times New Roman"/>
          <w:b/>
          <w:sz w:val="28"/>
          <w:szCs w:val="28"/>
          <w:lang w:val="kk-KZ"/>
        </w:rPr>
        <w:t>Дайындаған: Ямалетдинова Ж.Ю</w:t>
      </w:r>
    </w:p>
    <w:p w:rsidR="004C6341" w:rsidRPr="004C6341" w:rsidRDefault="004C6341" w:rsidP="004C6341">
      <w:pPr>
        <w:jc w:val="center"/>
        <w:rPr>
          <w:rFonts w:ascii="Times New Roman" w:hAnsi="Times New Roman" w:cs="Times New Roman"/>
          <w:b/>
          <w:sz w:val="28"/>
          <w:szCs w:val="28"/>
          <w:lang w:val="kk-KZ"/>
        </w:rPr>
      </w:pPr>
    </w:p>
    <w:p w:rsidR="004C6341" w:rsidRDefault="004C6341" w:rsidP="004C6341">
      <w:pPr>
        <w:jc w:val="center"/>
        <w:rPr>
          <w:rFonts w:ascii="Times New Roman" w:hAnsi="Times New Roman" w:cs="Times New Roman"/>
          <w:b/>
          <w:sz w:val="28"/>
          <w:szCs w:val="28"/>
          <w:lang w:val="kk-KZ"/>
        </w:rPr>
      </w:pPr>
    </w:p>
    <w:p w:rsidR="004C6341" w:rsidRDefault="004C6341" w:rsidP="004C6341">
      <w:pPr>
        <w:jc w:val="center"/>
        <w:rPr>
          <w:rFonts w:ascii="Times New Roman" w:hAnsi="Times New Roman" w:cs="Times New Roman"/>
          <w:b/>
          <w:sz w:val="28"/>
          <w:szCs w:val="28"/>
          <w:lang w:val="kk-KZ"/>
        </w:rPr>
      </w:pPr>
    </w:p>
    <w:p w:rsidR="004C6341" w:rsidRDefault="004C6341" w:rsidP="004C6341">
      <w:pPr>
        <w:jc w:val="center"/>
        <w:rPr>
          <w:rFonts w:ascii="Times New Roman" w:hAnsi="Times New Roman" w:cs="Times New Roman"/>
          <w:b/>
          <w:sz w:val="28"/>
          <w:szCs w:val="28"/>
          <w:lang w:val="kk-KZ"/>
        </w:rPr>
      </w:pPr>
    </w:p>
    <w:p w:rsidR="004C6341" w:rsidRDefault="004C6341" w:rsidP="004C6341">
      <w:pPr>
        <w:jc w:val="center"/>
        <w:rPr>
          <w:rFonts w:ascii="Times New Roman" w:hAnsi="Times New Roman" w:cs="Times New Roman"/>
          <w:b/>
          <w:sz w:val="28"/>
          <w:szCs w:val="28"/>
          <w:lang w:val="kk-KZ"/>
        </w:rPr>
      </w:pPr>
    </w:p>
    <w:p w:rsidR="004C6341" w:rsidRDefault="004C6341" w:rsidP="004C6341">
      <w:pPr>
        <w:jc w:val="center"/>
        <w:rPr>
          <w:rFonts w:ascii="Times New Roman" w:hAnsi="Times New Roman" w:cs="Times New Roman"/>
          <w:b/>
          <w:sz w:val="28"/>
          <w:szCs w:val="28"/>
          <w:lang w:val="kk-KZ"/>
        </w:rPr>
      </w:pPr>
    </w:p>
    <w:p w:rsidR="004C6341" w:rsidRDefault="004C6341" w:rsidP="004C6341">
      <w:pPr>
        <w:jc w:val="center"/>
        <w:rPr>
          <w:rFonts w:ascii="Times New Roman" w:hAnsi="Times New Roman" w:cs="Times New Roman"/>
          <w:b/>
          <w:sz w:val="28"/>
          <w:szCs w:val="28"/>
          <w:lang w:val="kk-KZ"/>
        </w:rPr>
      </w:pPr>
    </w:p>
    <w:p w:rsidR="004C6341" w:rsidRDefault="004C6341" w:rsidP="004C6341">
      <w:pPr>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Мектеп жасын дейінгі балаларда сөйлеу тілінің түрлі кемістіктері кездеседі. Олардың ішіндегі жиі кездесетіні және күрделісінің бірі – ол сөйлеу тілінің жалпы дамымауы (СТЖД). Сөйлеу тілінің жалпы дамымауы – есту қабілеті мен зияты әдеттегідей дамыған балалардың дыбыстық, мағыналық жағына қатысты сөйлеу тілі жүйесінің барлық компоненттерінің қалыптасуының бұзылуынан болатын әртүрлі күрделі тіл кемістіктері. Мұндай тіл кемістіктері бар балалардың саны күннен күнге көбеюде.</w:t>
      </w:r>
    </w:p>
    <w:p w:rsidR="004C6341" w:rsidRDefault="004C6341" w:rsidP="004C6341">
      <w:pPr>
        <w:jc w:val="both"/>
        <w:rPr>
          <w:rFonts w:ascii="Times New Roman" w:hAnsi="Times New Roman" w:cs="Times New Roman"/>
          <w:sz w:val="28"/>
          <w:szCs w:val="28"/>
          <w:lang w:val="kk-KZ"/>
        </w:rPr>
      </w:pPr>
      <w:r>
        <w:rPr>
          <w:rFonts w:ascii="Times New Roman" w:hAnsi="Times New Roman" w:cs="Times New Roman"/>
          <w:sz w:val="28"/>
          <w:szCs w:val="28"/>
          <w:lang w:val="kk-KZ"/>
        </w:rPr>
        <w:t>Сөйлеу тілінің жалпы дамымауын түзетіп, оның алдын алу шаралары уақытында жүргізілмесе, кейін бала</w:t>
      </w:r>
      <w:r w:rsidR="00100B65">
        <w:rPr>
          <w:rFonts w:ascii="Times New Roman" w:hAnsi="Times New Roman" w:cs="Times New Roman"/>
          <w:sz w:val="28"/>
          <w:szCs w:val="28"/>
          <w:lang w:val="kk-KZ"/>
        </w:rPr>
        <w:t>ның</w:t>
      </w:r>
      <w:r>
        <w:rPr>
          <w:rFonts w:ascii="Times New Roman" w:hAnsi="Times New Roman" w:cs="Times New Roman"/>
          <w:sz w:val="28"/>
          <w:szCs w:val="28"/>
          <w:lang w:val="kk-KZ"/>
        </w:rPr>
        <w:t xml:space="preserve"> мектепте оқуы қиындай түседі. Соның салдарынан бала қоршаған адамдармен қарым-қатынасқа түсуі  де күрделенеді.</w:t>
      </w:r>
    </w:p>
    <w:p w:rsidR="004C6341" w:rsidRDefault="004C6341" w:rsidP="004C6341">
      <w:pPr>
        <w:jc w:val="both"/>
        <w:rPr>
          <w:rFonts w:ascii="Times New Roman" w:hAnsi="Times New Roman" w:cs="Times New Roman"/>
          <w:sz w:val="28"/>
          <w:szCs w:val="28"/>
          <w:lang w:val="kk-KZ"/>
        </w:rPr>
      </w:pPr>
      <w:r>
        <w:rPr>
          <w:rFonts w:ascii="Times New Roman" w:hAnsi="Times New Roman" w:cs="Times New Roman"/>
          <w:sz w:val="28"/>
          <w:szCs w:val="28"/>
          <w:lang w:val="kk-KZ"/>
        </w:rPr>
        <w:t>Сөйлеу тілінің дамымауы әртүрлі деңгейде кездеседі:</w:t>
      </w:r>
    </w:p>
    <w:p w:rsidR="004C6341" w:rsidRDefault="004C6341" w:rsidP="004C6341">
      <w:pPr>
        <w:jc w:val="both"/>
        <w:rPr>
          <w:rFonts w:ascii="Times New Roman" w:hAnsi="Times New Roman" w:cs="Times New Roman"/>
          <w:sz w:val="28"/>
          <w:szCs w:val="28"/>
          <w:lang w:val="kk-KZ"/>
        </w:rPr>
      </w:pPr>
      <w:r>
        <w:rPr>
          <w:rFonts w:ascii="Times New Roman" w:hAnsi="Times New Roman" w:cs="Times New Roman"/>
          <w:sz w:val="28"/>
          <w:szCs w:val="28"/>
          <w:lang w:val="kk-KZ"/>
        </w:rPr>
        <w:t>Жалпы сөйлеу тілі дамымауының бірінші деңгейінде тілдің мүлде қалыптаспауы байқалады. Бұл деңгейдегі балалар кісімен тілдескенде анық байқалатын тіл кемістіктері мынандай болып келеді: былдырлап сөйлейді, жеке дыбыстарға еліктейді, жекелеген зат есімдік сөздермен, күнделікті тұрмыста айтылып жүрген етістік сөздерді пайдаланады, сөйлемді былдырлап, мүлде түсініксіз етіп үзіп-үзіп айтады, сөйлемде дыбыстар анық айтылмайды, әрі тұрақсыз, құбылмалы келеді. Олар айтайын деген</w:t>
      </w:r>
      <w:r w:rsidR="00100B65">
        <w:rPr>
          <w:rFonts w:ascii="Times New Roman" w:hAnsi="Times New Roman" w:cs="Times New Roman"/>
          <w:sz w:val="28"/>
          <w:szCs w:val="28"/>
          <w:lang w:val="kk-KZ"/>
        </w:rPr>
        <w:t xml:space="preserve"> ойын</w:t>
      </w:r>
      <w:r>
        <w:rPr>
          <w:rFonts w:ascii="Times New Roman" w:hAnsi="Times New Roman" w:cs="Times New Roman"/>
          <w:sz w:val="28"/>
          <w:szCs w:val="28"/>
          <w:lang w:val="kk-KZ"/>
        </w:rPr>
        <w:t xml:space="preserve"> ым-ишараны қолданып, ымдап түсіндіруе тырысады.</w:t>
      </w:r>
    </w:p>
    <w:p w:rsidR="004C6341" w:rsidRDefault="004C6341" w:rsidP="004C6341">
      <w:pPr>
        <w:jc w:val="both"/>
        <w:rPr>
          <w:rFonts w:ascii="Times New Roman" w:hAnsi="Times New Roman" w:cs="Times New Roman"/>
          <w:sz w:val="28"/>
          <w:szCs w:val="28"/>
          <w:lang w:val="kk-KZ"/>
        </w:rPr>
      </w:pPr>
      <w:r>
        <w:rPr>
          <w:rFonts w:ascii="Times New Roman" w:hAnsi="Times New Roman" w:cs="Times New Roman"/>
          <w:sz w:val="28"/>
          <w:szCs w:val="28"/>
          <w:lang w:val="kk-KZ"/>
        </w:rPr>
        <w:t>Сөздік қоры шамадан тыс шектелген бұндай балалар заттардың және қимыл-әрекеттердің сыртқы түрлеріне немесе олардан шығатын дыбыстардың ұқсастығына қарап өздерінің былдырлаған тілімен барлығына бір сөзбен ат қойып алып, түсіндіреді.</w:t>
      </w:r>
    </w:p>
    <w:p w:rsidR="00100B65" w:rsidRDefault="00100B65" w:rsidP="004C6341">
      <w:pPr>
        <w:jc w:val="both"/>
        <w:rPr>
          <w:rFonts w:ascii="Times New Roman" w:hAnsi="Times New Roman" w:cs="Times New Roman"/>
          <w:sz w:val="28"/>
          <w:szCs w:val="28"/>
          <w:lang w:val="kk-KZ"/>
        </w:rPr>
      </w:pPr>
      <w:r>
        <w:rPr>
          <w:rFonts w:ascii="Times New Roman" w:hAnsi="Times New Roman" w:cs="Times New Roman"/>
          <w:sz w:val="28"/>
          <w:szCs w:val="28"/>
          <w:lang w:val="kk-KZ"/>
        </w:rPr>
        <w:t>Сөйлеу тілі дамымауының екінші деңгейіне ауысудың белгісі – ымдау мен былдыр сөздерден басқа бұрмаланған болса да айтарлықтай тиянақты жалпы қолданылатын сөздер пайда болады.</w:t>
      </w:r>
    </w:p>
    <w:p w:rsidR="00100B65" w:rsidRDefault="00100B65" w:rsidP="004C634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Сөзді көп білмейтіндіктен баланың тілі кедей, ол өзі білетін заттардың аттарын атаумен және қимыл іс-әрекеттерін айтып берумен ғана шектеледі. Бірінші деңгейдегі балаларға қарағанда суретке қарап және сұрақ бойынша әңгімелеуі қарапайым, әрі қысқа болғанмен грамматикалық құрылымы мен сөз тізбегі біршама дұрыс. Мұндай балалар септік жалғаулар мен көптік түрін білдіретін жалғаулардың мағынасы жете түсінбейді. Жұрнақ, жалғауларды пайдаланып сөз өзгерту кездейсоқ жағдай, сондықтан да оны пайдаланғанда әртүрлі қателерді көп жібереді. Мысалы, көрпе-көрпелар, пышақ-пышақдар, бала-бадар, асық-асықдар, т.б. балалар заттың атауын </w:t>
      </w:r>
      <w:r>
        <w:rPr>
          <w:rFonts w:ascii="Times New Roman" w:hAnsi="Times New Roman" w:cs="Times New Roman"/>
          <w:sz w:val="28"/>
          <w:szCs w:val="28"/>
          <w:lang w:val="kk-KZ"/>
        </w:rPr>
        <w:lastRenderedPageBreak/>
        <w:t xml:space="preserve">білгенімен, оны құрайтын бөлшектерін атауға келгенде қиналады (ағаштың жапырағы, бұтағы, түбірі, тамыры), ыдыс-аяқтардың, жануарлардың төлдерінің аттарын білмейді. Міне, осының бәрі бұндай балалардың сөздік қорының тым кедей екендігін көрсетеді. </w:t>
      </w:r>
    </w:p>
    <w:p w:rsidR="00FF3C45" w:rsidRDefault="00FF3C45" w:rsidP="004C6341">
      <w:pPr>
        <w:jc w:val="both"/>
        <w:rPr>
          <w:rFonts w:ascii="Times New Roman" w:hAnsi="Times New Roman" w:cs="Times New Roman"/>
          <w:sz w:val="28"/>
          <w:szCs w:val="28"/>
          <w:lang w:val="kk-KZ"/>
        </w:rPr>
      </w:pPr>
      <w:r>
        <w:rPr>
          <w:rFonts w:ascii="Times New Roman" w:hAnsi="Times New Roman" w:cs="Times New Roman"/>
          <w:sz w:val="28"/>
          <w:szCs w:val="28"/>
          <w:lang w:val="kk-KZ"/>
        </w:rPr>
        <w:t>Баланың тіліндегі жуан және жіңішке, ысқырық және ызың, қатаң және ұяң, мұрын жолды дыбытарының, сонымен бірге құрамы әртүрлі буынды сөздердің айтылуы мен үндестігі өрескел бұзылғандықтан сөйлегенде сөзінің сапасы жағынан да, саны жағынан да жасына қарағанда едәуір артта қалғаны байқалады.</w:t>
      </w:r>
    </w:p>
    <w:p w:rsidR="00FF3C45" w:rsidRDefault="00FF3C45" w:rsidP="004C6341">
      <w:pPr>
        <w:jc w:val="both"/>
        <w:rPr>
          <w:rFonts w:ascii="Times New Roman" w:hAnsi="Times New Roman" w:cs="Times New Roman"/>
          <w:sz w:val="28"/>
          <w:szCs w:val="28"/>
          <w:lang w:val="kk-KZ"/>
        </w:rPr>
      </w:pPr>
      <w:r>
        <w:rPr>
          <w:rFonts w:ascii="Times New Roman" w:hAnsi="Times New Roman" w:cs="Times New Roman"/>
          <w:sz w:val="28"/>
          <w:szCs w:val="28"/>
          <w:lang w:val="kk-KZ"/>
        </w:rPr>
        <w:t>Буындар мен дыбыстардың орнын ауыстыру, ұқсас буындардың алмастырылуы, қатарласып келген дауыссышз дыбыстардың қысқартылуы салдарынан сөз құрамындағы дыбыстардың орналасу заңдылықтары өрескел бұзылады. Мысалы: Буратино – буритана, балапан – бапан, бапалан, балалар – бадар, балар, баралар, орамал –омарал, орламал.</w:t>
      </w:r>
    </w:p>
    <w:p w:rsidR="00FF3C45" w:rsidRDefault="00FF3C45" w:rsidP="004C6341">
      <w:pPr>
        <w:jc w:val="both"/>
        <w:rPr>
          <w:rFonts w:ascii="Times New Roman" w:hAnsi="Times New Roman" w:cs="Times New Roman"/>
          <w:sz w:val="28"/>
          <w:szCs w:val="28"/>
          <w:lang w:val="kk-KZ"/>
        </w:rPr>
      </w:pPr>
      <w:r>
        <w:rPr>
          <w:rFonts w:ascii="Times New Roman" w:hAnsi="Times New Roman" w:cs="Times New Roman"/>
          <w:sz w:val="28"/>
          <w:szCs w:val="28"/>
          <w:lang w:val="kk-KZ"/>
        </w:rPr>
        <w:t>Сөйлеу тілі дамуының үшінші деңгейінде мектеп жасына дейінгі балалар айаласындағылармен тілдесіп, сөйлесе алады, бірақ қанша дегенмен де өзінің атайын деген ойын анықтап түсіндіре алмайды. Тіпті, бала дұрыс айта алады-ау деген кейбір дыбыстардың өзі де, өз бетімен сөйлегенде жеткілікті түрде айқын шықпайды.</w:t>
      </w:r>
    </w:p>
    <w:p w:rsidR="00FF3C45" w:rsidRDefault="00FF3C45" w:rsidP="004C634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Сонымен бірге балалар барлық сөз таптарын пайдалануды, грамматикалық құрылымының қарапайым түрлерін қолдануды үйренеді, салалас, құрмалас пен бағыныңқы құрмалас сөйлемдерді құрастыруға тырысады. </w:t>
      </w:r>
      <w:r w:rsidR="003852BC">
        <w:rPr>
          <w:rFonts w:ascii="Times New Roman" w:hAnsi="Times New Roman" w:cs="Times New Roman"/>
          <w:sz w:val="28"/>
          <w:szCs w:val="28"/>
          <w:lang w:val="kk-KZ"/>
        </w:rPr>
        <w:t>Мысалы: Айдош мектептен келді де шабағын оқуға отылды.</w:t>
      </w:r>
    </w:p>
    <w:p w:rsidR="003852BC" w:rsidRDefault="003852BC" w:rsidP="004C6341">
      <w:pPr>
        <w:jc w:val="both"/>
        <w:rPr>
          <w:rFonts w:ascii="Times New Roman" w:hAnsi="Times New Roman" w:cs="Times New Roman"/>
          <w:sz w:val="28"/>
          <w:szCs w:val="28"/>
          <w:lang w:val="kk-KZ"/>
        </w:rPr>
      </w:pPr>
      <w:r>
        <w:rPr>
          <w:rFonts w:ascii="Times New Roman" w:hAnsi="Times New Roman" w:cs="Times New Roman"/>
          <w:sz w:val="28"/>
          <w:szCs w:val="28"/>
          <w:lang w:val="kk-KZ"/>
        </w:rPr>
        <w:t>Олар өздерінің үй-іші туралы, өзі және достары туарлы, айналасында болып жатқан тіршілік туралы емін-еркін әңгімелеп бере алады. Қысқа әңгіме де құрастырады.</w:t>
      </w:r>
    </w:p>
    <w:p w:rsidR="003852BC" w:rsidRDefault="003852BC" w:rsidP="004C6341">
      <w:pPr>
        <w:jc w:val="both"/>
        <w:rPr>
          <w:rFonts w:ascii="Times New Roman" w:hAnsi="Times New Roman" w:cs="Times New Roman"/>
          <w:sz w:val="28"/>
          <w:szCs w:val="28"/>
          <w:lang w:val="kk-KZ"/>
        </w:rPr>
      </w:pPr>
      <w:r>
        <w:rPr>
          <w:rFonts w:ascii="Times New Roman" w:hAnsi="Times New Roman" w:cs="Times New Roman"/>
          <w:sz w:val="28"/>
          <w:szCs w:val="28"/>
          <w:lang w:val="kk-KZ"/>
        </w:rPr>
        <w:t>Алайда сөйлеу тілін жан-жақты мұқият тексерген кезде тілге қатысты жүйенің бір бөлігінің  толық дамымауын айқындайтын көріністі көруге мүмкіндік туады.</w:t>
      </w:r>
    </w:p>
    <w:p w:rsidR="003852BC" w:rsidRDefault="003852BC" w:rsidP="004C6341">
      <w:pPr>
        <w:jc w:val="both"/>
        <w:rPr>
          <w:rFonts w:ascii="Times New Roman" w:hAnsi="Times New Roman" w:cs="Times New Roman"/>
          <w:sz w:val="28"/>
          <w:szCs w:val="28"/>
          <w:lang w:val="kk-KZ"/>
        </w:rPr>
      </w:pPr>
      <w:r>
        <w:rPr>
          <w:rFonts w:ascii="Times New Roman" w:hAnsi="Times New Roman" w:cs="Times New Roman"/>
          <w:sz w:val="28"/>
          <w:szCs w:val="28"/>
          <w:lang w:val="kk-KZ"/>
        </w:rPr>
        <w:t>СТЖД себептері:</w:t>
      </w:r>
    </w:p>
    <w:p w:rsidR="003852BC" w:rsidRDefault="003852BC" w:rsidP="003852BC">
      <w:pPr>
        <w:pStyle w:val="a3"/>
        <w:numPr>
          <w:ilvl w:val="0"/>
          <w:numId w:val="1"/>
        </w:numPr>
        <w:jc w:val="both"/>
        <w:rPr>
          <w:rFonts w:ascii="Times New Roman" w:hAnsi="Times New Roman" w:cs="Times New Roman"/>
          <w:sz w:val="28"/>
          <w:szCs w:val="28"/>
          <w:lang w:val="kk-KZ"/>
        </w:rPr>
      </w:pPr>
      <w:r>
        <w:rPr>
          <w:rFonts w:ascii="Times New Roman" w:hAnsi="Times New Roman" w:cs="Times New Roman"/>
          <w:sz w:val="28"/>
          <w:szCs w:val="28"/>
          <w:lang w:val="kk-KZ"/>
        </w:rPr>
        <w:t>Отбасында сөйлеу тілінің толық қалыптаспау жағдайлары;</w:t>
      </w:r>
    </w:p>
    <w:p w:rsidR="003852BC" w:rsidRDefault="003852BC" w:rsidP="003852BC">
      <w:pPr>
        <w:pStyle w:val="a3"/>
        <w:numPr>
          <w:ilvl w:val="0"/>
          <w:numId w:val="1"/>
        </w:numPr>
        <w:jc w:val="both"/>
        <w:rPr>
          <w:rFonts w:ascii="Times New Roman" w:hAnsi="Times New Roman" w:cs="Times New Roman"/>
          <w:sz w:val="28"/>
          <w:szCs w:val="28"/>
          <w:lang w:val="kk-KZ"/>
        </w:rPr>
      </w:pPr>
      <w:r>
        <w:rPr>
          <w:rFonts w:ascii="Times New Roman" w:hAnsi="Times New Roman" w:cs="Times New Roman"/>
          <w:sz w:val="28"/>
          <w:szCs w:val="28"/>
          <w:lang w:val="kk-KZ"/>
        </w:rPr>
        <w:t>Сөз арқылы қарым-қатынастың жеткіліксіздігі (мысалы, балалар үйінде);</w:t>
      </w:r>
    </w:p>
    <w:p w:rsidR="003852BC" w:rsidRDefault="003852BC" w:rsidP="003852BC">
      <w:pPr>
        <w:pStyle w:val="a3"/>
        <w:numPr>
          <w:ilvl w:val="0"/>
          <w:numId w:val="1"/>
        </w:numPr>
        <w:jc w:val="both"/>
        <w:rPr>
          <w:rFonts w:ascii="Times New Roman" w:hAnsi="Times New Roman" w:cs="Times New Roman"/>
          <w:sz w:val="28"/>
          <w:szCs w:val="28"/>
          <w:lang w:val="kk-KZ"/>
        </w:rPr>
      </w:pPr>
      <w:r>
        <w:rPr>
          <w:rFonts w:ascii="Times New Roman" w:hAnsi="Times New Roman" w:cs="Times New Roman"/>
          <w:sz w:val="28"/>
          <w:szCs w:val="28"/>
          <w:lang w:val="kk-KZ"/>
        </w:rPr>
        <w:t>Баланы қоршаған жағымсыз әлеуметтік жағдайлар (әлеуметтік жағдайы төмен немесе толық емес отбасы);</w:t>
      </w:r>
    </w:p>
    <w:p w:rsidR="003852BC" w:rsidRDefault="003852BC" w:rsidP="003852BC">
      <w:pPr>
        <w:pStyle w:val="a3"/>
        <w:numPr>
          <w:ilvl w:val="0"/>
          <w:numId w:val="1"/>
        </w:numPr>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Соматикалық аурулар салдарынан баланың денсаулығының нашарлығы;</w:t>
      </w:r>
    </w:p>
    <w:p w:rsidR="003852BC" w:rsidRDefault="003852BC" w:rsidP="003852BC">
      <w:pPr>
        <w:pStyle w:val="a3"/>
        <w:numPr>
          <w:ilvl w:val="0"/>
          <w:numId w:val="1"/>
        </w:numPr>
        <w:jc w:val="both"/>
        <w:rPr>
          <w:rFonts w:ascii="Times New Roman" w:hAnsi="Times New Roman" w:cs="Times New Roman"/>
          <w:sz w:val="28"/>
          <w:szCs w:val="28"/>
          <w:lang w:val="kk-KZ"/>
        </w:rPr>
      </w:pPr>
      <w:r>
        <w:rPr>
          <w:rFonts w:ascii="Times New Roman" w:hAnsi="Times New Roman" w:cs="Times New Roman"/>
          <w:sz w:val="28"/>
          <w:szCs w:val="28"/>
          <w:lang w:val="kk-KZ"/>
        </w:rPr>
        <w:t>Минимальды неврологиялық бұзылыстары;</w:t>
      </w:r>
    </w:p>
    <w:p w:rsidR="003852BC" w:rsidRDefault="003852BC" w:rsidP="003852BC">
      <w:pPr>
        <w:pStyle w:val="a3"/>
        <w:numPr>
          <w:ilvl w:val="0"/>
          <w:numId w:val="1"/>
        </w:numPr>
        <w:jc w:val="both"/>
        <w:rPr>
          <w:rFonts w:ascii="Times New Roman" w:hAnsi="Times New Roman" w:cs="Times New Roman"/>
          <w:sz w:val="28"/>
          <w:szCs w:val="28"/>
          <w:lang w:val="kk-KZ"/>
        </w:rPr>
      </w:pPr>
      <w:r>
        <w:rPr>
          <w:rFonts w:ascii="Times New Roman" w:hAnsi="Times New Roman" w:cs="Times New Roman"/>
          <w:sz w:val="28"/>
          <w:szCs w:val="28"/>
          <w:lang w:val="kk-KZ"/>
        </w:rPr>
        <w:t>Орталық жүйке жүйесінің ерте жастан зақымдануы;</w:t>
      </w:r>
    </w:p>
    <w:p w:rsidR="003852BC" w:rsidRDefault="003852BC" w:rsidP="003852BC">
      <w:pPr>
        <w:pStyle w:val="a3"/>
        <w:numPr>
          <w:ilvl w:val="0"/>
          <w:numId w:val="1"/>
        </w:numPr>
        <w:jc w:val="both"/>
        <w:rPr>
          <w:rFonts w:ascii="Times New Roman" w:hAnsi="Times New Roman" w:cs="Times New Roman"/>
          <w:sz w:val="28"/>
          <w:szCs w:val="28"/>
          <w:lang w:val="kk-KZ"/>
        </w:rPr>
      </w:pPr>
      <w:r>
        <w:rPr>
          <w:rFonts w:ascii="Times New Roman" w:hAnsi="Times New Roman" w:cs="Times New Roman"/>
          <w:sz w:val="28"/>
          <w:szCs w:val="28"/>
          <w:lang w:val="kk-KZ"/>
        </w:rPr>
        <w:t>Тұқымқуалаушылық фактор (жеке жағдайларда)</w:t>
      </w:r>
    </w:p>
    <w:p w:rsidR="003852BC" w:rsidRDefault="003852BC" w:rsidP="003852BC">
      <w:pPr>
        <w:ind w:left="360"/>
        <w:jc w:val="both"/>
        <w:rPr>
          <w:rFonts w:ascii="Times New Roman" w:hAnsi="Times New Roman" w:cs="Times New Roman"/>
          <w:sz w:val="28"/>
          <w:szCs w:val="28"/>
          <w:lang w:val="kk-KZ"/>
        </w:rPr>
      </w:pPr>
      <w:r>
        <w:rPr>
          <w:rFonts w:ascii="Times New Roman" w:hAnsi="Times New Roman" w:cs="Times New Roman"/>
          <w:sz w:val="28"/>
          <w:szCs w:val="28"/>
          <w:lang w:val="kk-KZ"/>
        </w:rPr>
        <w:t>СТЖД үш негізгі топқа бөлуге болады:</w:t>
      </w:r>
    </w:p>
    <w:p w:rsidR="003852BC" w:rsidRDefault="003852BC" w:rsidP="003852BC">
      <w:pPr>
        <w:pStyle w:val="a3"/>
        <w:numPr>
          <w:ilvl w:val="0"/>
          <w:numId w:val="2"/>
        </w:numPr>
        <w:jc w:val="both"/>
        <w:rPr>
          <w:rFonts w:ascii="Times New Roman" w:hAnsi="Times New Roman" w:cs="Times New Roman"/>
          <w:sz w:val="28"/>
          <w:szCs w:val="28"/>
          <w:lang w:val="kk-KZ"/>
        </w:rPr>
      </w:pPr>
      <w:r>
        <w:rPr>
          <w:rFonts w:ascii="Times New Roman" w:hAnsi="Times New Roman" w:cs="Times New Roman"/>
          <w:sz w:val="28"/>
          <w:szCs w:val="28"/>
          <w:lang w:val="kk-KZ"/>
        </w:rPr>
        <w:t>Күрделенбеген түрі. Орталық жүйке жүйесінде аса білінетін симптомдар жоқ. Сөйлеу тілінің барлық компоненттерінің дамымауы бұл балаларда сәл ғана неврологиялық бұзылыстармен бірге жүреді. Атап айтқанда, бұлшық ет тонусының жеткіліксіздігі, қимыл дифференцировкаларының жеткіліксіздігі, эмоциялық ерік жағының дамымауы, ерікті әрекеттерді реттеуінің әлсіздігі, т.б.</w:t>
      </w:r>
    </w:p>
    <w:p w:rsidR="003852BC" w:rsidRDefault="003852BC" w:rsidP="003852BC">
      <w:pPr>
        <w:pStyle w:val="a3"/>
        <w:numPr>
          <w:ilvl w:val="0"/>
          <w:numId w:val="2"/>
        </w:numPr>
        <w:jc w:val="both"/>
        <w:rPr>
          <w:rFonts w:ascii="Times New Roman" w:hAnsi="Times New Roman" w:cs="Times New Roman"/>
          <w:sz w:val="28"/>
          <w:szCs w:val="28"/>
          <w:lang w:val="kk-KZ"/>
        </w:rPr>
      </w:pPr>
      <w:r>
        <w:rPr>
          <w:rFonts w:ascii="Times New Roman" w:hAnsi="Times New Roman" w:cs="Times New Roman"/>
          <w:sz w:val="28"/>
          <w:szCs w:val="28"/>
          <w:lang w:val="kk-KZ"/>
        </w:rPr>
        <w:t>Күрделенген түрі. Сөйлеу тілі кемістігі, бас миының қан қысымының жоғарылығы синдромы, цереброастениялық және неврозға ұқсас синдромдары</w:t>
      </w:r>
      <w:r w:rsidR="00C85EFF">
        <w:rPr>
          <w:rFonts w:ascii="Times New Roman" w:hAnsi="Times New Roman" w:cs="Times New Roman"/>
          <w:sz w:val="28"/>
          <w:szCs w:val="28"/>
          <w:lang w:val="kk-KZ"/>
        </w:rPr>
        <w:t>, қимылдарының баяулығы синдромы және зейінінің тұрақсыздығы сияқты, бірқатар неврологиялық және психопатологиялық синдромдармен бірге жүреді. Бұл топ балаларында барлық психикалық процестердің тежелуі, гнозис пен праксистің жеке бұзылыстары, моторлы епсіздіктері байқалады.</w:t>
      </w:r>
    </w:p>
    <w:p w:rsidR="00C85EFF" w:rsidRDefault="00C85EFF" w:rsidP="003852BC">
      <w:pPr>
        <w:pStyle w:val="a3"/>
        <w:numPr>
          <w:ilvl w:val="0"/>
          <w:numId w:val="2"/>
        </w:numPr>
        <w:jc w:val="both"/>
        <w:rPr>
          <w:rFonts w:ascii="Times New Roman" w:hAnsi="Times New Roman" w:cs="Times New Roman"/>
          <w:sz w:val="28"/>
          <w:szCs w:val="28"/>
          <w:lang w:val="kk-KZ"/>
        </w:rPr>
      </w:pPr>
      <w:r>
        <w:rPr>
          <w:rFonts w:ascii="Times New Roman" w:hAnsi="Times New Roman" w:cs="Times New Roman"/>
          <w:sz w:val="28"/>
          <w:szCs w:val="28"/>
          <w:lang w:val="kk-KZ"/>
        </w:rPr>
        <w:t>Терең және тұрақты дамымау. Ол бас миындағы сөйлеу тілі зоналарының органикалық зақымдалуы салдарынан болады. Бұл топты моторлы алалиясы бар балалар құрайды.</w:t>
      </w:r>
    </w:p>
    <w:p w:rsidR="00C85EFF" w:rsidRPr="003852BC" w:rsidRDefault="00C85EFF" w:rsidP="003852BC">
      <w:pPr>
        <w:pStyle w:val="a3"/>
        <w:numPr>
          <w:ilvl w:val="0"/>
          <w:numId w:val="2"/>
        </w:numPr>
        <w:jc w:val="both"/>
        <w:rPr>
          <w:rFonts w:ascii="Times New Roman" w:hAnsi="Times New Roman" w:cs="Times New Roman"/>
          <w:sz w:val="28"/>
          <w:szCs w:val="28"/>
          <w:lang w:val="kk-KZ"/>
        </w:rPr>
      </w:pPr>
      <w:r>
        <w:rPr>
          <w:rFonts w:ascii="Times New Roman" w:hAnsi="Times New Roman" w:cs="Times New Roman"/>
          <w:sz w:val="28"/>
          <w:szCs w:val="28"/>
          <w:lang w:val="kk-KZ"/>
        </w:rPr>
        <w:t>Сонымен, СТЖД кезінде сөйлеу тілі кеш дамып бастайды, тілдің барлық жүйелерінің қалыптасуындағы кешеуілдеу және денсаулығының әлсіздігі салдарынан сенсорлы, интеллектуалды процестердің екіншілік – баяу дамуы байқалады.</w:t>
      </w:r>
    </w:p>
    <w:p w:rsidR="004C6341" w:rsidRPr="004C6341" w:rsidRDefault="004C6341" w:rsidP="004C6341">
      <w:pPr>
        <w:jc w:val="center"/>
        <w:rPr>
          <w:rFonts w:ascii="Times New Roman" w:hAnsi="Times New Roman" w:cs="Times New Roman"/>
          <w:b/>
          <w:sz w:val="28"/>
          <w:szCs w:val="28"/>
          <w:lang w:val="kk-KZ"/>
        </w:rPr>
      </w:pPr>
    </w:p>
    <w:p w:rsidR="004C6341" w:rsidRPr="004C6341" w:rsidRDefault="004C6341" w:rsidP="004C6341">
      <w:pPr>
        <w:jc w:val="center"/>
        <w:rPr>
          <w:rFonts w:ascii="Times New Roman" w:hAnsi="Times New Roman" w:cs="Times New Roman"/>
          <w:b/>
          <w:sz w:val="28"/>
          <w:szCs w:val="28"/>
          <w:lang w:val="kk-KZ"/>
        </w:rPr>
      </w:pPr>
    </w:p>
    <w:p w:rsidR="004C6341" w:rsidRPr="004C6341" w:rsidRDefault="004C6341" w:rsidP="004C6341">
      <w:pPr>
        <w:jc w:val="center"/>
        <w:rPr>
          <w:rFonts w:ascii="Times New Roman" w:hAnsi="Times New Roman" w:cs="Times New Roman"/>
          <w:b/>
          <w:sz w:val="28"/>
          <w:szCs w:val="28"/>
          <w:lang w:val="kk-KZ"/>
        </w:rPr>
      </w:pPr>
    </w:p>
    <w:sectPr w:rsidR="004C6341" w:rsidRPr="004C634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D16B7C"/>
    <w:multiLevelType w:val="hybridMultilevel"/>
    <w:tmpl w:val="204A4190"/>
    <w:lvl w:ilvl="0" w:tplc="973A0F6C">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7E991974"/>
    <w:multiLevelType w:val="hybridMultilevel"/>
    <w:tmpl w:val="79DA478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8"/>
  <w:proofState w:spelling="clean" w:grammar="clean"/>
  <w:defaultTabStop w:val="708"/>
  <w:characterSpacingControl w:val="doNotCompress"/>
  <w:compat>
    <w:useFELayout/>
  </w:compat>
  <w:rsids>
    <w:rsidRoot w:val="004C6341"/>
    <w:rsid w:val="00100B65"/>
    <w:rsid w:val="003852BC"/>
    <w:rsid w:val="004C6341"/>
    <w:rsid w:val="00C85EFF"/>
    <w:rsid w:val="00FF3C4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852BC"/>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873</Words>
  <Characters>4977</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3</cp:revision>
  <dcterms:created xsi:type="dcterms:W3CDTF">2017-03-29T12:05:00Z</dcterms:created>
  <dcterms:modified xsi:type="dcterms:W3CDTF">2017-03-29T12:53:00Z</dcterms:modified>
</cp:coreProperties>
</file>