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809" w:rsidRDefault="00083809" w:rsidP="00083809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ГКОУ РО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Новочеркасская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специальная школа- интернат №1»</w:t>
      </w: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24060" w:rsidRDefault="00624060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24060" w:rsidRDefault="00624060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Pr="00083809" w:rsidRDefault="00083809" w:rsidP="00083809">
      <w:pPr>
        <w:pStyle w:val="a3"/>
        <w:jc w:val="center"/>
        <w:rPr>
          <w:rFonts w:ascii="Times New Roman" w:hAnsi="Times New Roman" w:cs="Times New Roman"/>
          <w:b/>
          <w:kern w:val="36"/>
          <w:sz w:val="56"/>
          <w:szCs w:val="56"/>
          <w:lang w:eastAsia="ru-RU"/>
        </w:rPr>
      </w:pPr>
      <w:r w:rsidRPr="00083809">
        <w:rPr>
          <w:rFonts w:ascii="Times New Roman" w:hAnsi="Times New Roman" w:cs="Times New Roman"/>
          <w:b/>
          <w:kern w:val="36"/>
          <w:sz w:val="56"/>
          <w:szCs w:val="56"/>
          <w:lang w:eastAsia="ru-RU"/>
        </w:rPr>
        <w:t>Патриотическое воспитание</w:t>
      </w:r>
    </w:p>
    <w:p w:rsidR="00083809" w:rsidRPr="00083809" w:rsidRDefault="00083809" w:rsidP="00083809">
      <w:pPr>
        <w:pStyle w:val="a3"/>
        <w:jc w:val="center"/>
        <w:rPr>
          <w:rFonts w:ascii="Times New Roman" w:hAnsi="Times New Roman" w:cs="Times New Roman"/>
          <w:b/>
          <w:kern w:val="36"/>
          <w:sz w:val="56"/>
          <w:szCs w:val="56"/>
          <w:lang w:eastAsia="ru-RU"/>
        </w:rPr>
      </w:pPr>
      <w:r w:rsidRPr="00083809">
        <w:rPr>
          <w:rFonts w:ascii="Times New Roman" w:hAnsi="Times New Roman" w:cs="Times New Roman"/>
          <w:b/>
          <w:kern w:val="36"/>
          <w:sz w:val="56"/>
          <w:szCs w:val="56"/>
          <w:lang w:eastAsia="ru-RU"/>
        </w:rPr>
        <w:t>в коррекционной</w:t>
      </w:r>
      <w:r>
        <w:rPr>
          <w:rFonts w:ascii="Times New Roman" w:hAnsi="Times New Roman" w:cs="Times New Roman"/>
          <w:b/>
          <w:kern w:val="36"/>
          <w:sz w:val="56"/>
          <w:szCs w:val="56"/>
          <w:lang w:eastAsia="ru-RU"/>
        </w:rPr>
        <w:t xml:space="preserve"> </w:t>
      </w:r>
      <w:r w:rsidRPr="00083809">
        <w:rPr>
          <w:rFonts w:ascii="Times New Roman" w:hAnsi="Times New Roman" w:cs="Times New Roman"/>
          <w:b/>
          <w:kern w:val="36"/>
          <w:sz w:val="56"/>
          <w:szCs w:val="56"/>
          <w:lang w:eastAsia="ru-RU"/>
        </w:rPr>
        <w:t>школе-интернате</w:t>
      </w:r>
    </w:p>
    <w:p w:rsidR="00083809" w:rsidRPr="00083809" w:rsidRDefault="00083809" w:rsidP="00083809">
      <w:pPr>
        <w:pStyle w:val="a3"/>
        <w:jc w:val="center"/>
        <w:rPr>
          <w:rFonts w:ascii="Times New Roman" w:hAnsi="Times New Roman" w:cs="Times New Roman"/>
          <w:b/>
          <w:sz w:val="56"/>
          <w:szCs w:val="56"/>
          <w:shd w:val="clear" w:color="auto" w:fill="FFFFFF"/>
        </w:rPr>
      </w:pPr>
    </w:p>
    <w:p w:rsidR="00624060" w:rsidRDefault="00624060" w:rsidP="00083809">
      <w:pPr>
        <w:pStyle w:val="a3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Подготовила </w:t>
      </w:r>
    </w:p>
    <w:p w:rsidR="00624060" w:rsidRDefault="00624060" w:rsidP="00083809">
      <w:pPr>
        <w:pStyle w:val="a3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воспитатель 1 категории </w:t>
      </w:r>
    </w:p>
    <w:p w:rsidR="00083809" w:rsidRPr="00083809" w:rsidRDefault="00624060" w:rsidP="00083809">
      <w:pPr>
        <w:pStyle w:val="a3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Диль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Е.Ю.</w:t>
      </w:r>
    </w:p>
    <w:p w:rsidR="00083809" w:rsidRPr="00083809" w:rsidRDefault="00083809" w:rsidP="00083809">
      <w:pPr>
        <w:pStyle w:val="a3"/>
        <w:jc w:val="center"/>
        <w:rPr>
          <w:rFonts w:ascii="Times New Roman" w:hAnsi="Times New Roman" w:cs="Times New Roman"/>
          <w:b/>
          <w:sz w:val="56"/>
          <w:szCs w:val="56"/>
          <w:shd w:val="clear" w:color="auto" w:fill="FFFFFF"/>
        </w:rPr>
      </w:pPr>
    </w:p>
    <w:p w:rsidR="00083809" w:rsidRPr="00083809" w:rsidRDefault="00083809" w:rsidP="00083809">
      <w:pPr>
        <w:pStyle w:val="a3"/>
        <w:jc w:val="center"/>
        <w:rPr>
          <w:rFonts w:ascii="Times New Roman" w:hAnsi="Times New Roman" w:cs="Times New Roman"/>
          <w:b/>
          <w:sz w:val="56"/>
          <w:szCs w:val="56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624060" w:rsidP="00624060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г. Новочеркасск</w:t>
      </w:r>
    </w:p>
    <w:p w:rsidR="00083809" w:rsidRPr="00083809" w:rsidRDefault="00624060" w:rsidP="00624060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2017 г.</w:t>
      </w:r>
    </w:p>
    <w:p w:rsidR="007E375C" w:rsidRP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380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Патриотическое воспитание подрастающего поколения всегда являлось одной из важнейших задач современной школы, ведь детство и юность самая благодатная пора для привития священного чувства любви к Родине. В связи с тем, что в настоящее время гражданско-патриотическое воспитание становится задачей государственной важности, поэтому в коррекционных школах работа по патриотическому воспитанию не менее важна и актуальна. Она направлена на знакомство с истоками национальной культуры, формирование чувства гордости за свой народ, уважения к его свершениям, героическому прошлому. Важно уже со школы закладывать учащимся основу формирования личности с новым образом мышления и типом поведения. Школьный возраст характеризуется повышенной восприимчивостью внешних влияний, верой в истинность всего того, чему учат, что говорят; в безусловность и необходимость нравственных норм. Знакомство детей с родным краем: с </w:t>
      </w:r>
      <w:proofErr w:type="gramStart"/>
      <w:r w:rsidRPr="00083809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историка–культурными</w:t>
      </w:r>
      <w:proofErr w:type="gramEnd"/>
      <w:r w:rsidRPr="00083809">
        <w:rPr>
          <w:rFonts w:ascii="Times New Roman" w:hAnsi="Times New Roman" w:cs="Times New Roman"/>
          <w:sz w:val="28"/>
          <w:szCs w:val="28"/>
          <w:shd w:val="clear" w:color="auto" w:fill="FFFFFF"/>
        </w:rPr>
        <w:t>, национальными, географическими, природными особенностями формирует у них такие черты характера, которые помогут им в формировании патриотических качеств и чувства сопричастности к истории родного края, к истории нашей Родины. И из маленького мирка детства он переносит эти чувства в дальнейшую взрослую жизнь. Ведь, яркие впечатления о родной природе, об истории родного края, полученные в детстве, нередко остаются в памяти человека на всю жизнь. И действительно, как не велика наша страна, человек связывает свое чувство любви к ней с теми местами, где он вырос; с улицей, по которой ходил; с двором, где посадил своё первое дерево. А наша задача - углубить это чувство, помочь растущему человеку открыть Родину в том, что ему близко и дорого.</w:t>
      </w:r>
    </w:p>
    <w:p w:rsidR="00083809" w:rsidRDefault="00083809" w:rsidP="00083809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083809" w:rsidRPr="00083809" w:rsidRDefault="00083809" w:rsidP="00083809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8380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Основные направления по привитию патриотизма у учащихся:</w:t>
      </w:r>
    </w:p>
    <w:p w:rsidR="00083809" w:rsidRPr="00083809" w:rsidRDefault="00083809" w:rsidP="00083809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Краеведческое. Изучение истории, культуры, природы своей местности, своей страны.</w:t>
      </w:r>
    </w:p>
    <w:p w:rsidR="00083809" w:rsidRPr="00083809" w:rsidRDefault="00083809" w:rsidP="00083809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Военно-патриотическое. Изучение воинских традиций, военной истории.</w:t>
      </w:r>
    </w:p>
    <w:p w:rsidR="00083809" w:rsidRPr="00083809" w:rsidRDefault="00083809" w:rsidP="00083809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Героико-патриотическое. Изучение и сохранение памяти о героических событиях и подвигах в ВОВ и примеров служения Отечеству.</w:t>
      </w: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достижения поставленных задач различны и выбираются с учетом возрастных и психологических особенностей учащихся и изучаемого материала. В работе делается акцент на разнообразие форм и методов организации познавательной деятельности учащихся. Формирование краеведческих знаний при знакомстве с родным городом и краем в начальной школе в настоящее время актуально. Оно закладывает базу для формирования краеведческого мировоззрения и патриотического воспитания через полноценное развитие младшего школьника в соответствии с возрастными возможностями и требованиями современного общества.</w:t>
      </w: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нашей коррекционной школе работа по патриотическому воспитанию очень важна и актуальна. Но в повседневной практике реализовать эти задачи очень сложно, приходится преодолевать ряд трудностей и проблем:</w:t>
      </w: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низкий уровень культурологических знаний и познавательной активности учащихся, отсутствия у некоторых заинтересованности, потребности участвовать во внеурочной и внеклассной работе, особенно у учащихся старших классов. </w:t>
      </w: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Важным средством гражданско-патриотического воспитания является приобщение учащихся к традициям народа. Например, стало традицией чествовать ветеранов Великой Отечественной войны, героев труда, отмечать профессиональные праздники, День Рождения города, чтить память погибших воинов. Приобщая детей к этим традициям, мы тем самым приобщаем их к жизни города, страны, всего народа.</w:t>
      </w: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приобщению младших школьников к народным традициям в семье и школе включает в себя теоретический аспект и практическую подготовку, осуществляется прямым и косвенным путями: сообщение необходимых теоретических знаний в соответствии с возрастными возможностями; опрос детей, какие народные традиции они знают из своей семьи, организация работы с семьей, организация практики использования народной педагогики во внеурочной деятельности.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направлении работы по приобщению детей к народным традициям мы выделяем следующие: выявление знаний учащихся народных традиций</w:t>
      </w: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их использовать в современной жизни, выявление семейных традиций , обрядов, творческие работы младших школьников с использованием средств народной педагогики, воспитательное значение народной педагогики. </w:t>
      </w: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их на практике проходит комплексно. Для этого мы разработали систему игровых занятий, которые могут проводиться как внеклассные занятия. Цель занятий: развитие любознательности, познавательных интересов, творческих способностей; воспитание детей на основе народной педагогики; помощь детям по изучению народных традиций</w:t>
      </w: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работы предусматривает использование ролевых игр, дискуссий, драматизаций, моделирования, проигрывания, творческие работы детей, коллективное сочинение сказок, рисунков и т.д. На занятиях применялись различного типа задания по группам: составить незаконченную сказку, продолжить пословицу, нарисовать иллюстрацию к сказке, былине, исполнение народных песен, проигрывание народных праздников, разыграть ситуацию праздника и др. Предпочтение отдавалось игре, т.к. она является важной формой приобщения младших школьников к народным традициям</w:t>
      </w: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использовали игры, в которых основу взаимодействия составляла народная педагогика: творческие, ролевые, режиссерские игры, игры с </w:t>
      </w: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куклами, игры-драматизации, сочинение сказок, игры слов - скороговорки, поговорки, </w:t>
      </w:r>
      <w:proofErr w:type="spell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обеспечивали ребенку позицию творца, субъекта деятельности (одно из условий приобщения к народному творчеству).</w:t>
      </w: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 к родному краю становится настоящим глубоким чувством, когда воспитатель, классный руководитель приобщает окружающих к труду. Дела такого ребёнка невелики и несложны, однако имеют большое значение для формирования его личности. Нужно поощрять самостоятельную деятельность детей, мотивом которой является желание сделать что-то для коллектива, для школы. Не всегда ребята могут сами сообразить, что и как делать. Вот здесь и нужна помощь взрослого, его совет, пример.</w:t>
      </w: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Патриотическое воспитание – это формирование у молодого поколения готовности к выполнению гражданского долга, конституционных обязанностей, воспитание </w:t>
      </w: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гордости за свой народ, за тех людей, кто защищал наше Отечество, воспитание чувства гордости к малой родине, тем местам, где мы живем, учимся, растем. Воспитание патриотизма начинается с познания ценностей отечества. Любовь и преданность к Родине формируется с признательности красоты родных мест, с любви к природе.</w:t>
      </w: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 должен воспитываться в постоянном общении с родной природой, в широком знакомстве с социальными условиями жизни народа. Все мы дети Великой России, но если смотреть шире, то все мы люди – дети природы, а земля – наша мать. Когда же говорим о природе, то очень уместно употребить мудрое изречение американских индейцев, которые ощущали свое единство с природой: </w:t>
      </w:r>
      <w:r w:rsidRPr="000838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“Мы не получили землю в наследство от предков, мы одолжили ее у наших детей</w:t>
      </w: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”. Сколько смысла в этих простых словах! Загрязняя и уничтожая природу, мы уничтожаем самих себя, наследие наших предков и будущее наших потомков, мы уничтожаем свою Родину и ведем свой народ к погибели. </w:t>
      </w:r>
    </w:p>
    <w:p w:rsid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Патриотизм— </w:t>
      </w: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эт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о и бережное отношение к окружающей среде. Те, кто сознательно встал на защиту природы, — истинные патриоты.</w:t>
      </w:r>
    </w:p>
    <w:p w:rsidR="00083809" w:rsidRPr="00083809" w:rsidRDefault="00083809" w:rsidP="0008380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Окружающая действительность, если ребёнок воспринимает её при целенаправленном руководстве, становится средством патриотического воспитания </w:t>
      </w:r>
      <w:proofErr w:type="gramStart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08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здоровья.</w:t>
      </w: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3809">
        <w:rPr>
          <w:rFonts w:ascii="Times New Roman" w:hAnsi="Times New Roman" w:cs="Times New Roman"/>
          <w:sz w:val="28"/>
          <w:szCs w:val="28"/>
          <w:shd w:val="clear" w:color="auto" w:fill="FFFFFF"/>
        </w:rPr>
        <w:t>Сложность процесса гражданско-патриотического воспитания в коррекционных школах состоит в том, что результат не так ощутим, как в массовой школе. Но если ребята с трепетной любовью рассказывают о своих дедушках, об их прошлом - о том, где они воевали, приносят фотографии из семейных альбомов. Узнают интересные факты из жизни соседей, интересуются прошлым своего поселка, города. Вот это и есть результат нашей работы. Вот на этих лучших чувствах к родным местам и воспитывается подлинный патриотизм русского человека. Конечно, невозможно, в полной мере, показать все стороны патриотического воспитания, но воспитывая у детей любовь к родному краю необходимо в первую очередь, воспитывать в них настоящих граждан России.</w:t>
      </w:r>
    </w:p>
    <w:p w:rsid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809" w:rsidRP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809">
        <w:rPr>
          <w:rFonts w:ascii="Times New Roman" w:hAnsi="Times New Roman" w:cs="Times New Roman"/>
          <w:sz w:val="28"/>
          <w:szCs w:val="28"/>
        </w:rPr>
        <w:t>В заключении хочу отметить, что воспитание патриотических чувств сегодня – это социальная потребность общества и привлечение подростков групп “риска” к общественным мероприятиям патриотической направленности как следствие снижение числа школьников совершивших правонарушения.</w:t>
      </w:r>
    </w:p>
    <w:p w:rsidR="00083809" w:rsidRP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809">
        <w:rPr>
          <w:rFonts w:ascii="Times New Roman" w:hAnsi="Times New Roman" w:cs="Times New Roman"/>
          <w:sz w:val="28"/>
          <w:szCs w:val="28"/>
        </w:rPr>
        <w:t>Конечно, невозможно в полной мере показать все стороны патриотического воспитания. Но, воспитывая у ребят любовь к родному краю, необходимо в первую очередь воспитывать в них патриотов своего Отечества, настоящих граждан России.</w:t>
      </w:r>
    </w:p>
    <w:p w:rsidR="00083809" w:rsidRP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809">
        <w:rPr>
          <w:rFonts w:ascii="Times New Roman" w:hAnsi="Times New Roman" w:cs="Times New Roman"/>
          <w:sz w:val="28"/>
          <w:szCs w:val="28"/>
        </w:rPr>
        <w:t>Годы идут очень быстро: сегодня наши дети сидят за партами, а завтра от них может, быть будет зависеть наше с вами безопасность и благополучие.</w:t>
      </w:r>
    </w:p>
    <w:p w:rsidR="00083809" w:rsidRPr="00083809" w:rsidRDefault="00083809" w:rsidP="0008380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83809" w:rsidRPr="00083809" w:rsidSect="00083809">
      <w:pgSz w:w="11906" w:h="16838"/>
      <w:pgMar w:top="993" w:right="849" w:bottom="720" w:left="993" w:header="708" w:footer="708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45pt;height:11.45pt" o:bullet="t">
        <v:imagedata r:id="rId1" o:title="msoE016"/>
      </v:shape>
    </w:pict>
  </w:numPicBullet>
  <w:abstractNum w:abstractNumId="0">
    <w:nsid w:val="28AC090B"/>
    <w:multiLevelType w:val="hybridMultilevel"/>
    <w:tmpl w:val="16CE559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F6941"/>
    <w:multiLevelType w:val="multilevel"/>
    <w:tmpl w:val="1C38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3809"/>
    <w:rsid w:val="00083809"/>
    <w:rsid w:val="00624060"/>
    <w:rsid w:val="007E3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5C"/>
  </w:style>
  <w:style w:type="paragraph" w:styleId="1">
    <w:name w:val="heading 1"/>
    <w:basedOn w:val="a"/>
    <w:link w:val="10"/>
    <w:uiPriority w:val="9"/>
    <w:qFormat/>
    <w:rsid w:val="000838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380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8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3809"/>
  </w:style>
  <w:style w:type="character" w:customStyle="1" w:styleId="10">
    <w:name w:val="Заголовок 1 Знак"/>
    <w:basedOn w:val="a0"/>
    <w:link w:val="1"/>
    <w:uiPriority w:val="9"/>
    <w:rsid w:val="000838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2017-04-06T20:01:00Z</dcterms:created>
  <dcterms:modified xsi:type="dcterms:W3CDTF">2017-04-06T20:14:00Z</dcterms:modified>
</cp:coreProperties>
</file>