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A1A" w:rsidRPr="00FB3856" w:rsidRDefault="008B5A1A" w:rsidP="00D97D17">
      <w:pPr>
        <w:spacing w:after="0" w:line="240" w:lineRule="auto"/>
        <w:rPr>
          <w:rFonts w:eastAsia="Calibri" w:cs="Times New Roman"/>
          <w:color w:val="000000" w:themeColor="text1"/>
          <w:sz w:val="24"/>
          <w:szCs w:val="24"/>
        </w:rPr>
      </w:pPr>
    </w:p>
    <w:p w:rsidR="00417E43" w:rsidRPr="00FB3856" w:rsidRDefault="00417E43" w:rsidP="00D97D1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Тема: Воздухоплавание</w:t>
      </w:r>
    </w:p>
    <w:p w:rsidR="00D97D17" w:rsidRPr="00FB3856" w:rsidRDefault="00D97D17" w:rsidP="00D97D1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Класс: 7</w:t>
      </w:r>
    </w:p>
    <w:p w:rsidR="000B7E1C" w:rsidRPr="00FB3856" w:rsidRDefault="000B7E1C" w:rsidP="00D97D1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Цели урока: </w:t>
      </w:r>
    </w:p>
    <w:p w:rsidR="00FB3856" w:rsidRPr="00FB3856" w:rsidRDefault="00FB3856" w:rsidP="00D9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повторить тему «Плавание тел»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;</w:t>
      </w:r>
    </w:p>
    <w:p w:rsidR="00241B3D" w:rsidRPr="00FB3856" w:rsidRDefault="000B7E1C" w:rsidP="00D9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</w:t>
      </w:r>
      <w:r w:rsidR="00241B3D"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смотреть условия воздухоплавания</w:t>
      </w:r>
      <w:r w:rsidR="00FB3856"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;</w:t>
      </w:r>
    </w:p>
    <w:p w:rsidR="000B7E1C" w:rsidRPr="00FB3856" w:rsidRDefault="000B7E1C" w:rsidP="00D9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ознакомить учащихся с историей развития воздухоплавания, понятиями аэростат, стратостат, подъемная сила</w:t>
      </w:r>
    </w:p>
    <w:p w:rsidR="000B7E1C" w:rsidRPr="00FB3856" w:rsidRDefault="000B7E1C" w:rsidP="00D97D1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Тип урока: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комбинированный - закрепление знаний</w:t>
      </w:r>
      <w:r w:rsidR="00241B3D"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изучение нового материала.</w:t>
      </w:r>
    </w:p>
    <w:p w:rsidR="00417E43" w:rsidRPr="00FB3856" w:rsidRDefault="00241B3D" w:rsidP="00D97D1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Формы работы: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беседа, решение задач, лекция, групповая. </w:t>
      </w:r>
    </w:p>
    <w:p w:rsidR="00FB3856" w:rsidRPr="00FB3856" w:rsidRDefault="00FB3856" w:rsidP="00D97D1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Демонстрации: 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воздушные шары, заполненные гелием и воздухом</w:t>
      </w:r>
      <w:r w:rsidRPr="00FB385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; 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модель лодки и шара из пластилина</w:t>
      </w:r>
    </w:p>
    <w:p w:rsidR="00D97D17" w:rsidRPr="00FB3856" w:rsidRDefault="00D97D17" w:rsidP="00D97D1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tbl>
      <w:tblPr>
        <w:tblStyle w:val="a5"/>
        <w:tblW w:w="10910" w:type="dxa"/>
        <w:tblLook w:val="01E0" w:firstRow="1" w:lastRow="1" w:firstColumn="1" w:lastColumn="1" w:noHBand="0" w:noVBand="0"/>
      </w:tblPr>
      <w:tblGrid>
        <w:gridCol w:w="6516"/>
        <w:gridCol w:w="4394"/>
      </w:tblGrid>
      <w:tr w:rsidR="00FB3856" w:rsidRPr="00FB3856" w:rsidTr="00D97D17">
        <w:tc>
          <w:tcPr>
            <w:tcW w:w="6516" w:type="dxa"/>
          </w:tcPr>
          <w:p w:rsidR="00417E43" w:rsidRPr="00FB3856" w:rsidRDefault="00417E43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Действия учителя</w:t>
            </w:r>
          </w:p>
        </w:tc>
        <w:tc>
          <w:tcPr>
            <w:tcW w:w="4394" w:type="dxa"/>
          </w:tcPr>
          <w:p w:rsidR="00417E43" w:rsidRPr="00FB3856" w:rsidRDefault="00D97D17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Действия ученика</w:t>
            </w:r>
          </w:p>
        </w:tc>
      </w:tr>
      <w:tr w:rsidR="00FB3856" w:rsidRPr="00FB3856" w:rsidTr="00D97D17">
        <w:tc>
          <w:tcPr>
            <w:tcW w:w="6516" w:type="dxa"/>
          </w:tcPr>
          <w:p w:rsidR="00417E43" w:rsidRPr="00FB3856" w:rsidRDefault="00417E43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FB3856">
              <w:rPr>
                <w:b/>
                <w:color w:val="000000" w:themeColor="text1"/>
                <w:sz w:val="24"/>
                <w:szCs w:val="24"/>
              </w:rPr>
              <w:t>1. Мотивационный этап.</w:t>
            </w:r>
          </w:p>
          <w:p w:rsidR="00417E43" w:rsidRPr="00FB3856" w:rsidRDefault="00417E43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Фронтальный опрос.</w:t>
            </w:r>
          </w:p>
          <w:p w:rsidR="008F3153" w:rsidRPr="00FB3856" w:rsidRDefault="008F3153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Какие силы действуют на плавающее тело?</w:t>
            </w:r>
          </w:p>
          <w:p w:rsidR="00274522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Что такое осадка судна?</w:t>
            </w:r>
          </w:p>
          <w:p w:rsidR="00274522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Что такое ватерлиния?</w:t>
            </w:r>
          </w:p>
          <w:p w:rsidR="00274522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FB3856">
              <w:rPr>
                <w:color w:val="000000" w:themeColor="text1"/>
                <w:sz w:val="24"/>
                <w:szCs w:val="24"/>
              </w:rPr>
              <w:t>Что называется</w:t>
            </w:r>
            <w:proofErr w:type="gramEnd"/>
            <w:r w:rsidRPr="00FB3856">
              <w:rPr>
                <w:color w:val="000000" w:themeColor="text1"/>
                <w:sz w:val="24"/>
                <w:szCs w:val="24"/>
              </w:rPr>
              <w:t xml:space="preserve"> водоизмещением судна?</w:t>
            </w:r>
          </w:p>
          <w:p w:rsidR="00274522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FB3856">
              <w:rPr>
                <w:color w:val="000000" w:themeColor="text1"/>
                <w:sz w:val="24"/>
                <w:szCs w:val="24"/>
              </w:rPr>
              <w:t>Что называется</w:t>
            </w:r>
            <w:proofErr w:type="gramEnd"/>
            <w:r w:rsidRPr="00FB3856">
              <w:rPr>
                <w:color w:val="000000" w:themeColor="text1"/>
                <w:sz w:val="24"/>
                <w:szCs w:val="24"/>
              </w:rPr>
              <w:t xml:space="preserve"> грузоподъемностью судна?</w:t>
            </w:r>
          </w:p>
          <w:p w:rsidR="00274522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Как изменится осадка судна, если произойдет разгрузка судна?</w:t>
            </w:r>
          </w:p>
          <w:p w:rsidR="00274522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Как изменится осадка при переходе из реки в море?</w:t>
            </w:r>
          </w:p>
          <w:p w:rsidR="00124599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Почему надувная лодка имеет малую осадку?</w:t>
            </w:r>
          </w:p>
          <w:p w:rsidR="00124599" w:rsidRPr="00FB3856" w:rsidRDefault="00124599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Как изменится осадка судна, когда он примет на борт груз и людей?</w:t>
            </w:r>
          </w:p>
          <w:p w:rsidR="00274522" w:rsidRPr="00FB3856" w:rsidRDefault="00274522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Почему гвоздь тонет в воде, а корабли из стали плавают на поверхности?</w:t>
            </w:r>
          </w:p>
          <w:p w:rsidR="00417E43" w:rsidRPr="00FB3856" w:rsidRDefault="00417E43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Почему подводной лодке иногда бывает трудно оторваться от глинистого дна?</w:t>
            </w:r>
          </w:p>
          <w:p w:rsidR="00417E43" w:rsidRPr="00FB3856" w:rsidRDefault="00417E43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 xml:space="preserve"> Всегда ли на тело, погруженное в жидкость, действует Архимедова сила?</w:t>
            </w:r>
          </w:p>
          <w:p w:rsidR="00274522" w:rsidRPr="00FB3856" w:rsidRDefault="007931C6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Как подводная лодка погружается на глубину?</w:t>
            </w:r>
          </w:p>
          <w:p w:rsidR="007931C6" w:rsidRPr="00FB3856" w:rsidRDefault="007931C6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Как подводная лодка опускается на дно?</w:t>
            </w:r>
          </w:p>
          <w:p w:rsidR="00124599" w:rsidRPr="00FB3856" w:rsidRDefault="00124599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Почему корабли не тонут?</w:t>
            </w:r>
          </w:p>
          <w:p w:rsidR="008F3153" w:rsidRPr="00FB3856" w:rsidRDefault="008F3153" w:rsidP="00D97D17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Одинаковые или разные выталкивающие силы действуют на алюминиевый кубик и медный шарик, погружённые в жидкость, если их объёмы равны?</w:t>
            </w:r>
          </w:p>
        </w:tc>
        <w:tc>
          <w:tcPr>
            <w:tcW w:w="4394" w:type="dxa"/>
          </w:tcPr>
          <w:p w:rsidR="00417E43" w:rsidRPr="00FB3856" w:rsidRDefault="00D97D17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 xml:space="preserve">Слушают, думают, отвечают </w:t>
            </w:r>
            <w:r w:rsidR="00417E43" w:rsidRPr="00FB3856">
              <w:rPr>
                <w:color w:val="000000" w:themeColor="text1"/>
                <w:sz w:val="24"/>
                <w:szCs w:val="24"/>
              </w:rPr>
              <w:t>на вопросы учителя.</w:t>
            </w:r>
          </w:p>
          <w:p w:rsidR="00417E43" w:rsidRPr="00FB3856" w:rsidRDefault="00417E43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FB3856" w:rsidRPr="00FB3856" w:rsidTr="00D97D17">
        <w:tc>
          <w:tcPr>
            <w:tcW w:w="6516" w:type="dxa"/>
          </w:tcPr>
          <w:p w:rsidR="00417E43" w:rsidRPr="00FB3856" w:rsidRDefault="00417E43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FB3856">
              <w:rPr>
                <w:b/>
                <w:color w:val="000000" w:themeColor="text1"/>
                <w:sz w:val="24"/>
                <w:szCs w:val="24"/>
              </w:rPr>
              <w:t>2. Решение экспериментальной задачи</w:t>
            </w:r>
          </w:p>
          <w:p w:rsidR="002A0B89" w:rsidRPr="00FB3856" w:rsidRDefault="00007587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 xml:space="preserve">Раскатайте кусок пластилина в тонкий лист, затем загибая края получите модель лодки. Опустите </w:t>
            </w:r>
            <w:r w:rsidR="002A0B89" w:rsidRPr="00FB3856">
              <w:rPr>
                <w:color w:val="000000" w:themeColor="text1"/>
                <w:sz w:val="24"/>
                <w:szCs w:val="24"/>
              </w:rPr>
              <w:t xml:space="preserve">лодочку </w:t>
            </w:r>
            <w:r w:rsidRPr="00FB3856">
              <w:rPr>
                <w:color w:val="000000" w:themeColor="text1"/>
                <w:sz w:val="24"/>
                <w:szCs w:val="24"/>
              </w:rPr>
              <w:t>в стакан с водой</w:t>
            </w:r>
            <w:r w:rsidR="002A0B89" w:rsidRPr="00FB3856">
              <w:rPr>
                <w:color w:val="000000" w:themeColor="text1"/>
                <w:sz w:val="24"/>
                <w:szCs w:val="24"/>
              </w:rPr>
              <w:t>– она не тонет, из этого же</w:t>
            </w:r>
            <w:r w:rsidRPr="00FB3856">
              <w:rPr>
                <w:color w:val="000000" w:themeColor="text1"/>
                <w:sz w:val="24"/>
                <w:szCs w:val="24"/>
              </w:rPr>
              <w:t xml:space="preserve"> куска пластилина сформируйте шар, опустите </w:t>
            </w:r>
            <w:proofErr w:type="gramStart"/>
            <w:r w:rsidRPr="00FB3856">
              <w:rPr>
                <w:color w:val="000000" w:themeColor="text1"/>
                <w:sz w:val="24"/>
                <w:szCs w:val="24"/>
              </w:rPr>
              <w:t>в воду</w:t>
            </w:r>
            <w:proofErr w:type="gramEnd"/>
            <w:r w:rsidRPr="00FB3856">
              <w:rPr>
                <w:color w:val="000000" w:themeColor="text1"/>
                <w:sz w:val="24"/>
                <w:szCs w:val="24"/>
              </w:rPr>
              <w:t xml:space="preserve"> и он потонет. Объясните наблюдаемое.</w:t>
            </w:r>
          </w:p>
        </w:tc>
        <w:tc>
          <w:tcPr>
            <w:tcW w:w="4394" w:type="dxa"/>
          </w:tcPr>
          <w:p w:rsidR="00417E43" w:rsidRPr="00FB3856" w:rsidRDefault="00D97D17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Выполняют опыты, наблюдают, думают, обнаруживают закономерност</w:t>
            </w:r>
            <w:r w:rsidR="00007587" w:rsidRPr="00FB3856">
              <w:rPr>
                <w:color w:val="000000" w:themeColor="text1"/>
                <w:sz w:val="24"/>
                <w:szCs w:val="24"/>
              </w:rPr>
              <w:t>и, обобщают</w:t>
            </w:r>
            <w:r w:rsidRPr="00FB3856">
              <w:rPr>
                <w:color w:val="000000" w:themeColor="text1"/>
                <w:sz w:val="24"/>
                <w:szCs w:val="24"/>
              </w:rPr>
              <w:t xml:space="preserve"> результаты наблюдений, формулируют выводы.</w:t>
            </w:r>
          </w:p>
        </w:tc>
      </w:tr>
      <w:tr w:rsidR="00FB3856" w:rsidRPr="00FB3856" w:rsidTr="00D97D17">
        <w:tc>
          <w:tcPr>
            <w:tcW w:w="6516" w:type="dxa"/>
          </w:tcPr>
          <w:p w:rsidR="00417E43" w:rsidRPr="00FB3856" w:rsidRDefault="00007587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FB3856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417E43" w:rsidRPr="00FB3856">
              <w:rPr>
                <w:b/>
                <w:color w:val="000000" w:themeColor="text1"/>
                <w:sz w:val="24"/>
                <w:szCs w:val="24"/>
              </w:rPr>
              <w:t>. Целеполагание.</w:t>
            </w:r>
          </w:p>
          <w:p w:rsidR="00417E43" w:rsidRPr="00FB3856" w:rsidRDefault="008B5A1A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Формулировка учебной задачи</w:t>
            </w:r>
            <w:r w:rsidR="008F3153" w:rsidRPr="00FB3856">
              <w:rPr>
                <w:color w:val="000000" w:themeColor="text1"/>
                <w:sz w:val="24"/>
                <w:szCs w:val="24"/>
              </w:rPr>
              <w:t xml:space="preserve"> через проблемную ситуацию</w:t>
            </w:r>
          </w:p>
        </w:tc>
        <w:tc>
          <w:tcPr>
            <w:tcW w:w="4394" w:type="dxa"/>
          </w:tcPr>
          <w:p w:rsidR="00417E43" w:rsidRPr="00FB3856" w:rsidRDefault="00D97D17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 xml:space="preserve">Отвечают, проявляют познавательную активность, </w:t>
            </w:r>
            <w:proofErr w:type="gramStart"/>
            <w:r w:rsidRPr="00FB3856">
              <w:rPr>
                <w:color w:val="000000" w:themeColor="text1"/>
                <w:sz w:val="24"/>
                <w:szCs w:val="24"/>
              </w:rPr>
              <w:t>Формулируют</w:t>
            </w:r>
            <w:proofErr w:type="gramEnd"/>
            <w:r w:rsidRPr="00FB3856">
              <w:rPr>
                <w:color w:val="000000" w:themeColor="text1"/>
                <w:sz w:val="24"/>
                <w:szCs w:val="24"/>
              </w:rPr>
              <w:t xml:space="preserve"> учебную задачу, записывают тему.</w:t>
            </w:r>
          </w:p>
        </w:tc>
      </w:tr>
      <w:tr w:rsidR="00FB3856" w:rsidRPr="00FB3856" w:rsidTr="00D97D17">
        <w:tc>
          <w:tcPr>
            <w:tcW w:w="6516" w:type="dxa"/>
          </w:tcPr>
          <w:p w:rsidR="00417E43" w:rsidRPr="00FB3856" w:rsidRDefault="00007587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FB3856">
              <w:rPr>
                <w:b/>
                <w:color w:val="000000" w:themeColor="text1"/>
                <w:sz w:val="24"/>
                <w:szCs w:val="24"/>
              </w:rPr>
              <w:t>4</w:t>
            </w:r>
            <w:r w:rsidR="00417E43" w:rsidRPr="00FB3856">
              <w:rPr>
                <w:b/>
                <w:color w:val="000000" w:themeColor="text1"/>
                <w:sz w:val="24"/>
                <w:szCs w:val="24"/>
              </w:rPr>
              <w:t>. Этап открытия нового знания.</w:t>
            </w:r>
          </w:p>
          <w:p w:rsidR="00417E43" w:rsidRPr="00FB3856" w:rsidRDefault="008B5A1A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Изучение материала через беседу.</w:t>
            </w:r>
          </w:p>
        </w:tc>
        <w:tc>
          <w:tcPr>
            <w:tcW w:w="4394" w:type="dxa"/>
          </w:tcPr>
          <w:p w:rsidR="00D97D17" w:rsidRPr="00FB3856" w:rsidRDefault="008B5A1A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 xml:space="preserve">Записывают </w:t>
            </w:r>
            <w:r w:rsidR="00D97D17" w:rsidRPr="00FB3856">
              <w:rPr>
                <w:color w:val="000000" w:themeColor="text1"/>
                <w:sz w:val="24"/>
                <w:szCs w:val="24"/>
              </w:rPr>
              <w:t>материал урока, слушают, отвечают на вопросы.</w:t>
            </w:r>
          </w:p>
        </w:tc>
      </w:tr>
      <w:tr w:rsidR="00007587" w:rsidRPr="00FB3856" w:rsidTr="00D97D17">
        <w:tc>
          <w:tcPr>
            <w:tcW w:w="6516" w:type="dxa"/>
          </w:tcPr>
          <w:p w:rsidR="00417E43" w:rsidRPr="00FB3856" w:rsidRDefault="00007587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FB3856">
              <w:rPr>
                <w:b/>
                <w:color w:val="000000" w:themeColor="text1"/>
                <w:sz w:val="24"/>
                <w:szCs w:val="24"/>
              </w:rPr>
              <w:t>5</w:t>
            </w:r>
            <w:r w:rsidR="00417E43" w:rsidRPr="00FB3856">
              <w:rPr>
                <w:b/>
                <w:color w:val="000000" w:themeColor="text1"/>
                <w:sz w:val="24"/>
                <w:szCs w:val="24"/>
              </w:rPr>
              <w:t>.</w:t>
            </w:r>
            <w:r w:rsidR="00417E43" w:rsidRPr="00FB385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7E43" w:rsidRPr="00FB3856">
              <w:rPr>
                <w:b/>
                <w:color w:val="000000" w:themeColor="text1"/>
                <w:sz w:val="24"/>
                <w:szCs w:val="24"/>
              </w:rPr>
              <w:t>Рефлексивно-оценочный этап.</w:t>
            </w:r>
          </w:p>
          <w:p w:rsidR="00417E43" w:rsidRPr="00FB3856" w:rsidRDefault="008B5A1A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 xml:space="preserve">Итоги, заполнение листа </w:t>
            </w:r>
            <w:proofErr w:type="spellStart"/>
            <w:r w:rsidRPr="00FB3856">
              <w:rPr>
                <w:color w:val="000000" w:themeColor="text1"/>
                <w:sz w:val="24"/>
                <w:szCs w:val="24"/>
              </w:rPr>
              <w:t>самооценивания</w:t>
            </w:r>
            <w:proofErr w:type="spellEnd"/>
            <w:r w:rsidRPr="00FB3856">
              <w:rPr>
                <w:color w:val="000000" w:themeColor="text1"/>
                <w:sz w:val="24"/>
                <w:szCs w:val="24"/>
              </w:rPr>
              <w:t>, д</w:t>
            </w:r>
            <w:r w:rsidR="00417E43" w:rsidRPr="00FB3856">
              <w:rPr>
                <w:color w:val="000000" w:themeColor="text1"/>
                <w:sz w:val="24"/>
                <w:szCs w:val="24"/>
              </w:rPr>
              <w:t>омашн</w:t>
            </w:r>
            <w:r w:rsidR="00BE48F4" w:rsidRPr="00FB3856">
              <w:rPr>
                <w:color w:val="000000" w:themeColor="text1"/>
                <w:sz w:val="24"/>
                <w:szCs w:val="24"/>
              </w:rPr>
              <w:t>ее задание.</w:t>
            </w:r>
          </w:p>
        </w:tc>
        <w:tc>
          <w:tcPr>
            <w:tcW w:w="4394" w:type="dxa"/>
          </w:tcPr>
          <w:p w:rsidR="00417E43" w:rsidRPr="00FB3856" w:rsidRDefault="00D97D17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 xml:space="preserve">Определяют степень соответствия поставленной цели и результатов деятельности: повторяют цель урока, </w:t>
            </w:r>
            <w:r w:rsidR="008B5A1A" w:rsidRPr="00FB3856">
              <w:rPr>
                <w:color w:val="000000" w:themeColor="text1"/>
                <w:sz w:val="24"/>
                <w:szCs w:val="24"/>
              </w:rPr>
              <w:t>записывают домашнюю работу.</w:t>
            </w:r>
          </w:p>
        </w:tc>
      </w:tr>
    </w:tbl>
    <w:p w:rsidR="008B5A1A" w:rsidRPr="00FB3856" w:rsidRDefault="008B5A1A" w:rsidP="00D97D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B5A1A" w:rsidRPr="00FB3856" w:rsidRDefault="008B5A1A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P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Pr="00FB3856" w:rsidRDefault="00FB3856" w:rsidP="00FB3856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Тема: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Воздухоплавание.</w:t>
      </w:r>
    </w:p>
    <w:p w:rsidR="00FB3856" w:rsidRPr="00FB3856" w:rsidRDefault="00FB3856" w:rsidP="00FB3856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Воздухоплавание - управляемые или неуправляемые полеты в атмосфере Земли на летательных аппаратах легче воздуха. </w:t>
      </w:r>
    </w:p>
    <w:p w:rsidR="00FB3856" w:rsidRPr="00FB3856" w:rsidRDefault="00FB3856" w:rsidP="00FB385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Постановка проблемы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демонстрация 2 шаров, один надутый воздухом падает вниз, а гелием взлетает. Почему шарик взлетел? </w:t>
      </w:r>
    </w:p>
    <w:p w:rsidR="00FB3856" w:rsidRPr="00FB3856" w:rsidRDefault="00FB3856" w:rsidP="00FB385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3856" w:rsidRPr="00FB3856" w:rsidRDefault="00FB3856" w:rsidP="00FB385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Чтобы шар поднялся в воздух необходимо чтобы архимедова сила, действующая на шар была больше силы тяжести 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а&gt; 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т. 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а&gt; 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различаются только плотностью, значит, чтобы шар взлетел, надо, чтобы р </w:t>
      </w:r>
      <w:proofErr w:type="gramStart"/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>в &gt;</w:t>
      </w:r>
      <w:proofErr w:type="gramEnd"/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> р т. Откройте учебник и сравните плотности гелия и воздуха. Итак, плотность гелия меньше плотности воздуха, сила тяжести шарика с гелием меньше силы Архимеда и шарик, наполненный гелием поднимается вверх.</w:t>
      </w:r>
    </w:p>
    <w:p w:rsidR="00FB3856" w:rsidRPr="00FB3856" w:rsidRDefault="00FB3856" w:rsidP="00FB385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Следовательно, чтобы воздушный шар поднимался выше, его надо наполнить газом,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> плотность которого меньше, 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чем у воздуха. Это может быть водород, гелий или нагретый воздух</w:t>
      </w:r>
    </w:p>
    <w:p w:rsidR="00FB3856" w:rsidRPr="00FB3856" w:rsidRDefault="00FB3856" w:rsidP="00FB385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 июня 1783 года на базарной площади французского города Анноне состоялась демонстрация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воздушного шара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B38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присутствии большого числа зрителей. Эта демонстрация была подготовлена изобретателями братьями Монгольфье. Первые воздушные шары, используемые людьми для воздухоплавания, наполняли нагретым воздухом.</w:t>
      </w:r>
    </w:p>
    <w:p w:rsidR="00FB3856" w:rsidRPr="00FB3856" w:rsidRDefault="00FB3856" w:rsidP="00FB385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мере поднятия шара вверх что происходит с архимедовой силой? </w:t>
      </w:r>
    </w:p>
    <w:p w:rsidR="00FB3856" w:rsidRPr="00FB3856" w:rsidRDefault="00FB3856" w:rsidP="00FB385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Сила уменьшается, так как плотность верхних слоев атмосферы меньше, чем у поверхности Земли. Шару будет тяжело подниматься. Чтобы подняться выше, с шара сбрасывают специально взятый для этой цели груз (балласт) и этим облегчают шар. Для спуска шара из его оболочки при помощи специального клапана выпускают часть газа. Объем уменьшается, сила Архимеда уменьшается. Для поднятия сила </w:t>
      </w: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F</w:t>
      </w: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а&gt; </w:t>
      </w: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F</w:t>
      </w: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т, для спуска </w:t>
      </w: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F</w:t>
      </w:r>
      <w:proofErr w:type="gramStart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а&lt; </w:t>
      </w: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F</w:t>
      </w:r>
      <w:proofErr w:type="gramEnd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т.</w:t>
      </w:r>
    </w:p>
    <w:p w:rsidR="00FB3856" w:rsidRPr="00FB3856" w:rsidRDefault="00FB3856" w:rsidP="00FB385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Летательные аппараты, использующие </w:t>
      </w:r>
      <w:proofErr w:type="gramStart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принцип воздухоплавания</w:t>
      </w:r>
      <w:proofErr w:type="gramEnd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называются аэростатами. Неуправляемые аэростаты свободно перемещаются по воздуху под действием ветра. Это воздушные шары. </w:t>
      </w:r>
    </w:p>
    <w:p w:rsidR="00FB3856" w:rsidRPr="00FB3856" w:rsidRDefault="00FB3856" w:rsidP="00FB385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Управляемые- дирижабли имеют двигатель и воздушные винты. Они имеют удлиненную форму. Для перевозки пассажиров и грузы по воздуху. Почему имеют удлиненную форму? </w:t>
      </w:r>
      <w:proofErr w:type="gramStart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 Уменьшить</w:t>
      </w:r>
      <w:proofErr w:type="gramEnd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сопротивление) </w:t>
      </w:r>
    </w:p>
    <w:p w:rsidR="00FB3856" w:rsidRPr="00FB3856" w:rsidRDefault="00FB3856" w:rsidP="00FB385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шаров, наполненных горячим воздухом регулируют величину пламени горелки. При помощи газовой горелки можно регулировать температуру </w:t>
      </w:r>
      <w:proofErr w:type="gramStart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воздуха</w:t>
      </w:r>
      <w:proofErr w:type="gramEnd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а значит плотность и выталкивающую силу.  Чтобы поднять шар выше </w:t>
      </w:r>
      <w:proofErr w:type="gramStart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нужно  </w:t>
      </w:r>
      <w:proofErr w:type="spellStart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нужно</w:t>
      </w:r>
      <w:proofErr w:type="spellEnd"/>
      <w:proofErr w:type="gramEnd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сильно нагреть воздух в нем. При уменьшении пламени горелки температура воздуха уменьшается и </w:t>
      </w:r>
      <w:proofErr w:type="gramStart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он  опускается</w:t>
      </w:r>
      <w:proofErr w:type="gramEnd"/>
      <w:r w:rsidRPr="00FB38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B3856" w:rsidRPr="00FB3856" w:rsidRDefault="00FB3856" w:rsidP="00D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B5A1A" w:rsidRPr="00FB3856" w:rsidRDefault="00F07D20" w:rsidP="00D97D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Рабочий лист</w:t>
      </w:r>
    </w:p>
    <w:p w:rsidR="00F07D20" w:rsidRPr="00FB3856" w:rsidRDefault="00F07D20" w:rsidP="00D97D1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ученика 7 класса_______________________________________________________________</w:t>
      </w:r>
    </w:p>
    <w:p w:rsidR="00D97D17" w:rsidRPr="00FB3856" w:rsidRDefault="00D97D17" w:rsidP="00D97D1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97D17" w:rsidRPr="00FB3856" w:rsidRDefault="00F07D20" w:rsidP="00D97D1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1 Этап. Фронтальный опрос</w:t>
      </w:r>
    </w:p>
    <w:p w:rsidR="00D97D17" w:rsidRPr="00FB3856" w:rsidRDefault="00D97D17" w:rsidP="00D97D1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Какие силы действуют на плавающее тело?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(3)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такое осадка судна?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(3)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такое ватерлиния?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(3)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называется</w:t>
      </w:r>
      <w:proofErr w:type="gramEnd"/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водоизмещением судна?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(3)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называется</w:t>
      </w:r>
      <w:proofErr w:type="gramEnd"/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грузоподъемностью судна?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(3)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изменится осадка судна, если произойдет разгрузка судна?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(3)</w:t>
      </w:r>
    </w:p>
    <w:p w:rsidR="002D6131" w:rsidRPr="00FB3856" w:rsidRDefault="002D6131" w:rsidP="002D6131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изменится осадка судна, когда он примет на борт груз и людей? (3)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изменится осадка при переходе из реки в море?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(4)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Почему надувная лодка имеет малую осадку?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(4)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подводная лодка погружается на глубину?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(4)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подводная лодка опускается на дно?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(4)</w:t>
      </w:r>
    </w:p>
    <w:p w:rsidR="00F07D20" w:rsidRPr="00FB3856" w:rsidRDefault="00F07D20" w:rsidP="00D97D17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Одинаковые или разные выталкивающие силы действуют на алюминиевый кубик и медный шарик, погружённые в жидкость, если их объёмы равны?</w:t>
      </w:r>
      <w:r w:rsidR="002D6131"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(4)</w:t>
      </w:r>
    </w:p>
    <w:p w:rsidR="002D6131" w:rsidRPr="00FB3856" w:rsidRDefault="002D6131" w:rsidP="002D6131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Почему корабли не тонут? (5)</w:t>
      </w:r>
    </w:p>
    <w:p w:rsidR="002D6131" w:rsidRPr="00FB3856" w:rsidRDefault="002D6131" w:rsidP="002D6131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Почему гвоздь тонет в воде, а корабли из стали плавают на поверхности? (5)</w:t>
      </w:r>
    </w:p>
    <w:p w:rsidR="002D6131" w:rsidRPr="00FB3856" w:rsidRDefault="002D6131" w:rsidP="002D6131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38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Почему подводной лодке иногда бывает трудно оторваться от глинистого дна? Всегда ли на тело, погруженное в жидкость, действует Архимедова сила? (5)</w:t>
      </w:r>
    </w:p>
    <w:p w:rsidR="00D97D17" w:rsidRPr="00FB3856" w:rsidRDefault="00D97D17" w:rsidP="00D97D17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E48F4" w:rsidRPr="00FB3856" w:rsidRDefault="00F07D20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</w:t>
      </w: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2 Этап. Экспериментальное задание</w:t>
      </w:r>
    </w:p>
    <w:p w:rsidR="00D97D17" w:rsidRPr="00FB3856" w:rsidRDefault="00D97D17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9911"/>
      </w:tblGrid>
      <w:tr w:rsidR="00007587" w:rsidRPr="00FB3856" w:rsidTr="00F07D20">
        <w:tc>
          <w:tcPr>
            <w:tcW w:w="9911" w:type="dxa"/>
          </w:tcPr>
          <w:p w:rsidR="00F07D20" w:rsidRPr="00FB3856" w:rsidRDefault="00F07D20" w:rsidP="00D97D1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7D20" w:rsidRPr="00FB3856" w:rsidRDefault="00F07D20" w:rsidP="00D97D1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97D17" w:rsidRPr="00FB3856" w:rsidRDefault="00D97D17" w:rsidP="00D97D1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7D20" w:rsidRPr="00FB3856" w:rsidRDefault="00F07D20" w:rsidP="00D97D1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97D17" w:rsidRPr="00FB3856" w:rsidRDefault="00D97D17" w:rsidP="00D97D1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7D20" w:rsidRPr="00FB3856" w:rsidRDefault="00F07D20" w:rsidP="00D97D1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F07D20" w:rsidRPr="00FB3856" w:rsidRDefault="00F07D20" w:rsidP="00D97D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7D20" w:rsidRPr="00FB3856" w:rsidRDefault="00F07D20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</w:t>
      </w: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3 Этап. Подведение итогов</w:t>
      </w:r>
    </w:p>
    <w:p w:rsidR="00D97D17" w:rsidRPr="00FB3856" w:rsidRDefault="00D97D17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2126"/>
        <w:gridCol w:w="7790"/>
      </w:tblGrid>
      <w:tr w:rsidR="00FB3856" w:rsidRPr="00FB3856" w:rsidTr="00F07D20">
        <w:tc>
          <w:tcPr>
            <w:tcW w:w="2126" w:type="dxa"/>
          </w:tcPr>
          <w:p w:rsidR="00F07D20" w:rsidRPr="00FB3856" w:rsidRDefault="00F07D20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Я узнал</w:t>
            </w:r>
          </w:p>
        </w:tc>
        <w:tc>
          <w:tcPr>
            <w:tcW w:w="7790" w:type="dxa"/>
          </w:tcPr>
          <w:p w:rsidR="00F07D20" w:rsidRPr="00FB3856" w:rsidRDefault="00F07D20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D97D17" w:rsidRPr="00FB3856" w:rsidRDefault="00D97D17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FB3856" w:rsidRPr="00FB3856" w:rsidTr="00F07D20">
        <w:tc>
          <w:tcPr>
            <w:tcW w:w="2126" w:type="dxa"/>
          </w:tcPr>
          <w:p w:rsidR="00F07D20" w:rsidRPr="00FB3856" w:rsidRDefault="00F07D20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Я умею</w:t>
            </w:r>
          </w:p>
        </w:tc>
        <w:tc>
          <w:tcPr>
            <w:tcW w:w="7790" w:type="dxa"/>
          </w:tcPr>
          <w:p w:rsidR="00F07D20" w:rsidRPr="00FB3856" w:rsidRDefault="00F07D20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D97D17" w:rsidRPr="00FB3856" w:rsidRDefault="00D97D17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07587" w:rsidRPr="00FB3856" w:rsidTr="00F07D20">
        <w:tc>
          <w:tcPr>
            <w:tcW w:w="2126" w:type="dxa"/>
          </w:tcPr>
          <w:p w:rsidR="00F07D20" w:rsidRPr="00FB3856" w:rsidRDefault="00F07D20" w:rsidP="00D97D1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B3856">
              <w:rPr>
                <w:color w:val="000000" w:themeColor="text1"/>
                <w:sz w:val="24"/>
                <w:szCs w:val="24"/>
              </w:rPr>
              <w:t>Я интересуюсь</w:t>
            </w:r>
          </w:p>
        </w:tc>
        <w:tc>
          <w:tcPr>
            <w:tcW w:w="7790" w:type="dxa"/>
          </w:tcPr>
          <w:p w:rsidR="00F07D20" w:rsidRPr="00FB3856" w:rsidRDefault="00F07D20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D97D17" w:rsidRPr="00FB3856" w:rsidRDefault="00D97D17" w:rsidP="00D97D17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:rsidR="00F07D20" w:rsidRPr="00FB3856" w:rsidRDefault="00F07D20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D97D17" w:rsidRPr="00FB3856" w:rsidRDefault="00D97D17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BE48F4" w:rsidRPr="00FB3856" w:rsidRDefault="00F07D20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</w:t>
      </w:r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4 Этап. </w:t>
      </w:r>
      <w:proofErr w:type="spellStart"/>
      <w:r w:rsidRPr="00FB3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Самооценивание</w:t>
      </w:r>
      <w:proofErr w:type="spellEnd"/>
    </w:p>
    <w:p w:rsidR="00D97D17" w:rsidRPr="00FB3856" w:rsidRDefault="00D97D17" w:rsidP="00D97D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tbl>
      <w:tblPr>
        <w:tblStyle w:val="a5"/>
        <w:tblW w:w="9958" w:type="dxa"/>
        <w:tblInd w:w="441" w:type="dxa"/>
        <w:tblLook w:val="04A0" w:firstRow="1" w:lastRow="0" w:firstColumn="1" w:lastColumn="0" w:noHBand="0" w:noVBand="1"/>
      </w:tblPr>
      <w:tblGrid>
        <w:gridCol w:w="3496"/>
        <w:gridCol w:w="3366"/>
        <w:gridCol w:w="3096"/>
      </w:tblGrid>
      <w:tr w:rsidR="00FB3856" w:rsidRPr="00FB3856" w:rsidTr="00F07D20">
        <w:trPr>
          <w:trHeight w:val="442"/>
        </w:trPr>
        <w:tc>
          <w:tcPr>
            <w:tcW w:w="3496" w:type="dxa"/>
          </w:tcPr>
          <w:p w:rsidR="00BE48F4" w:rsidRPr="00FB3856" w:rsidRDefault="00F07D20" w:rsidP="00D97D17">
            <w:pPr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B3856">
              <w:rPr>
                <w:rFonts w:eastAsia="Calibri"/>
                <w:color w:val="000000" w:themeColor="text1"/>
                <w:sz w:val="24"/>
                <w:szCs w:val="24"/>
              </w:rPr>
              <w:t>Деятельность</w:t>
            </w:r>
          </w:p>
        </w:tc>
        <w:tc>
          <w:tcPr>
            <w:tcW w:w="3366" w:type="dxa"/>
          </w:tcPr>
          <w:p w:rsidR="00BE48F4" w:rsidRPr="00FB3856" w:rsidRDefault="00BE48F4" w:rsidP="00D97D17">
            <w:pPr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B3856">
              <w:rPr>
                <w:rFonts w:eastAsia="Calibri"/>
                <w:color w:val="000000" w:themeColor="text1"/>
                <w:sz w:val="24"/>
                <w:szCs w:val="24"/>
              </w:rPr>
              <w:t>Моя оценка (2,3,4,5)</w:t>
            </w:r>
          </w:p>
        </w:tc>
        <w:tc>
          <w:tcPr>
            <w:tcW w:w="3096" w:type="dxa"/>
          </w:tcPr>
          <w:p w:rsidR="00BE48F4" w:rsidRPr="00FB3856" w:rsidRDefault="00BE48F4" w:rsidP="00D97D17">
            <w:pPr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B3856">
              <w:rPr>
                <w:rFonts w:eastAsia="Calibri"/>
                <w:color w:val="000000" w:themeColor="text1"/>
                <w:sz w:val="24"/>
                <w:szCs w:val="24"/>
              </w:rPr>
              <w:t>Оценка учителя (2,3,4,5)</w:t>
            </w:r>
          </w:p>
        </w:tc>
      </w:tr>
      <w:tr w:rsidR="00FB3856" w:rsidRPr="00FB3856" w:rsidTr="00F07D20">
        <w:trPr>
          <w:trHeight w:val="713"/>
        </w:trPr>
        <w:tc>
          <w:tcPr>
            <w:tcW w:w="3496" w:type="dxa"/>
          </w:tcPr>
          <w:p w:rsidR="00BE48F4" w:rsidRPr="00FB3856" w:rsidRDefault="00BE48F4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B3856">
              <w:rPr>
                <w:rFonts w:eastAsia="Calibri"/>
                <w:color w:val="000000" w:themeColor="text1"/>
                <w:sz w:val="24"/>
                <w:szCs w:val="24"/>
              </w:rPr>
              <w:t xml:space="preserve">1. </w:t>
            </w:r>
            <w:r w:rsidR="009D7F7B" w:rsidRPr="00FB3856">
              <w:rPr>
                <w:rFonts w:eastAsia="Calibri"/>
                <w:color w:val="000000" w:themeColor="text1"/>
                <w:sz w:val="24"/>
                <w:szCs w:val="24"/>
              </w:rPr>
              <w:t>Ответ на вопрос, заданный учителем</w:t>
            </w:r>
          </w:p>
        </w:tc>
        <w:tc>
          <w:tcPr>
            <w:tcW w:w="3366" w:type="dxa"/>
          </w:tcPr>
          <w:p w:rsidR="00BE48F4" w:rsidRPr="00FB3856" w:rsidRDefault="00BE48F4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096" w:type="dxa"/>
          </w:tcPr>
          <w:p w:rsidR="00BE48F4" w:rsidRPr="00FB3856" w:rsidRDefault="00BE48F4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FB3856" w:rsidRPr="00FB3856" w:rsidTr="00F07D20">
        <w:trPr>
          <w:trHeight w:val="713"/>
        </w:trPr>
        <w:tc>
          <w:tcPr>
            <w:tcW w:w="3496" w:type="dxa"/>
          </w:tcPr>
          <w:p w:rsidR="00BE48F4" w:rsidRPr="00FB3856" w:rsidRDefault="009D7F7B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B3856">
              <w:rPr>
                <w:rFonts w:eastAsia="Calibri"/>
                <w:color w:val="000000" w:themeColor="text1"/>
                <w:sz w:val="24"/>
                <w:szCs w:val="24"/>
              </w:rPr>
              <w:t>2. Решение экспериментальной задачи</w:t>
            </w:r>
          </w:p>
        </w:tc>
        <w:tc>
          <w:tcPr>
            <w:tcW w:w="3366" w:type="dxa"/>
          </w:tcPr>
          <w:p w:rsidR="00BE48F4" w:rsidRPr="00FB3856" w:rsidRDefault="00BE48F4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096" w:type="dxa"/>
          </w:tcPr>
          <w:p w:rsidR="00BE48F4" w:rsidRPr="00FB3856" w:rsidRDefault="00BE48F4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007587" w:rsidRPr="00FB3856" w:rsidTr="00F07D20">
        <w:trPr>
          <w:trHeight w:val="699"/>
        </w:trPr>
        <w:tc>
          <w:tcPr>
            <w:tcW w:w="3496" w:type="dxa"/>
          </w:tcPr>
          <w:p w:rsidR="00BE48F4" w:rsidRPr="00FB3856" w:rsidRDefault="009D7F7B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B3856">
              <w:rPr>
                <w:rFonts w:eastAsia="Calibri"/>
                <w:color w:val="000000" w:themeColor="text1"/>
                <w:sz w:val="24"/>
                <w:szCs w:val="24"/>
              </w:rPr>
              <w:t>3. Ответ в процессе объяснения новой темы, подведение итогов</w:t>
            </w:r>
          </w:p>
        </w:tc>
        <w:tc>
          <w:tcPr>
            <w:tcW w:w="3366" w:type="dxa"/>
          </w:tcPr>
          <w:p w:rsidR="00BE48F4" w:rsidRPr="00FB3856" w:rsidRDefault="00BE48F4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096" w:type="dxa"/>
          </w:tcPr>
          <w:p w:rsidR="00BE48F4" w:rsidRPr="00FB3856" w:rsidRDefault="00BE48F4" w:rsidP="00D97D17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BE48F4" w:rsidRPr="00FB3856" w:rsidRDefault="00BE48F4" w:rsidP="00D97D17">
      <w:pPr>
        <w:spacing w:after="0" w:line="240" w:lineRule="auto"/>
        <w:rPr>
          <w:rFonts w:eastAsia="Calibri" w:cs="Times New Roman"/>
          <w:color w:val="000000" w:themeColor="text1"/>
          <w:sz w:val="24"/>
          <w:szCs w:val="24"/>
        </w:rPr>
      </w:pPr>
    </w:p>
    <w:p w:rsidR="000B7E1C" w:rsidRPr="00FB3856" w:rsidRDefault="000B7E1C" w:rsidP="00D97D17">
      <w:pPr>
        <w:spacing w:after="0" w:line="240" w:lineRule="auto"/>
        <w:rPr>
          <w:rFonts w:eastAsia="Calibri" w:cs="Times New Roman"/>
          <w:color w:val="000000" w:themeColor="text1"/>
          <w:sz w:val="24"/>
          <w:szCs w:val="24"/>
        </w:rPr>
      </w:pPr>
    </w:p>
    <w:p w:rsidR="000B7E1C" w:rsidRPr="00FB3856" w:rsidRDefault="000B7E1C" w:rsidP="00D97D17">
      <w:pPr>
        <w:spacing w:after="0" w:line="240" w:lineRule="auto"/>
        <w:rPr>
          <w:rFonts w:eastAsia="Calibri" w:cs="Times New Roman"/>
          <w:color w:val="000000" w:themeColor="text1"/>
          <w:sz w:val="24"/>
          <w:szCs w:val="24"/>
        </w:rPr>
      </w:pPr>
    </w:p>
    <w:p w:rsidR="00F82463" w:rsidRPr="00FB3856" w:rsidRDefault="00F82463" w:rsidP="00D97D17">
      <w:pPr>
        <w:spacing w:after="0" w:line="240" w:lineRule="auto"/>
        <w:rPr>
          <w:rFonts w:ascii="Verdana" w:hAnsi="Verdana"/>
          <w:color w:val="000000" w:themeColor="text1"/>
          <w:sz w:val="24"/>
          <w:szCs w:val="24"/>
          <w:shd w:val="clear" w:color="auto" w:fill="FFFFFF"/>
        </w:rPr>
      </w:pPr>
      <w:bookmarkStart w:id="0" w:name="_GoBack"/>
      <w:bookmarkEnd w:id="0"/>
    </w:p>
    <w:sectPr w:rsidR="00F82463" w:rsidRPr="00FB3856" w:rsidSect="00D97D17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41EA7"/>
    <w:multiLevelType w:val="hybridMultilevel"/>
    <w:tmpl w:val="36B67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4140C"/>
    <w:multiLevelType w:val="hybridMultilevel"/>
    <w:tmpl w:val="8AA0C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20C80"/>
    <w:multiLevelType w:val="hybridMultilevel"/>
    <w:tmpl w:val="60C86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85FF8"/>
    <w:multiLevelType w:val="hybridMultilevel"/>
    <w:tmpl w:val="035C2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022AE"/>
    <w:multiLevelType w:val="hybridMultilevel"/>
    <w:tmpl w:val="55A62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F2E"/>
    <w:rsid w:val="00007587"/>
    <w:rsid w:val="000B7E1C"/>
    <w:rsid w:val="00124599"/>
    <w:rsid w:val="00185441"/>
    <w:rsid w:val="001C3D07"/>
    <w:rsid w:val="00241B3D"/>
    <w:rsid w:val="00246797"/>
    <w:rsid w:val="00274522"/>
    <w:rsid w:val="002A0B89"/>
    <w:rsid w:val="002D6131"/>
    <w:rsid w:val="0041521F"/>
    <w:rsid w:val="00417E43"/>
    <w:rsid w:val="005F7029"/>
    <w:rsid w:val="006E57B1"/>
    <w:rsid w:val="007931C6"/>
    <w:rsid w:val="008B5A1A"/>
    <w:rsid w:val="008F2A38"/>
    <w:rsid w:val="008F3153"/>
    <w:rsid w:val="009D7F7B"/>
    <w:rsid w:val="00BD6B53"/>
    <w:rsid w:val="00BE48F4"/>
    <w:rsid w:val="00CF7F2E"/>
    <w:rsid w:val="00D241CE"/>
    <w:rsid w:val="00D97D17"/>
    <w:rsid w:val="00DB2F3A"/>
    <w:rsid w:val="00E32256"/>
    <w:rsid w:val="00F07D20"/>
    <w:rsid w:val="00F82463"/>
    <w:rsid w:val="00FB2071"/>
    <w:rsid w:val="00FB3856"/>
    <w:rsid w:val="00FB7FE4"/>
    <w:rsid w:val="00FE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CC41"/>
  <w15:chartTrackingRefBased/>
  <w15:docId w15:val="{5929F4C3-A35A-4C26-8301-CD761980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245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5441"/>
  </w:style>
  <w:style w:type="character" w:customStyle="1" w:styleId="podzagssilki">
    <w:name w:val="podzag_ssilki"/>
    <w:basedOn w:val="a0"/>
    <w:rsid w:val="00FB7FE4"/>
  </w:style>
  <w:style w:type="character" w:customStyle="1" w:styleId="podzag8">
    <w:name w:val="podzag_8"/>
    <w:basedOn w:val="a0"/>
    <w:rsid w:val="00D241CE"/>
  </w:style>
  <w:style w:type="character" w:customStyle="1" w:styleId="podzag7">
    <w:name w:val="podzag_7"/>
    <w:basedOn w:val="a0"/>
    <w:rsid w:val="00D241CE"/>
  </w:style>
  <w:style w:type="paragraph" w:styleId="a4">
    <w:name w:val="List Paragraph"/>
    <w:basedOn w:val="a"/>
    <w:uiPriority w:val="34"/>
    <w:qFormat/>
    <w:rsid w:val="00241B3D"/>
    <w:pPr>
      <w:ind w:left="720"/>
      <w:contextualSpacing/>
    </w:pPr>
  </w:style>
  <w:style w:type="table" w:styleId="a5">
    <w:name w:val="Table Grid"/>
    <w:basedOn w:val="a1"/>
    <w:rsid w:val="00417E43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245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6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61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Григорьева</dc:creator>
  <cp:keywords/>
  <dc:description/>
  <cp:lastModifiedBy>Елена Григорьева</cp:lastModifiedBy>
  <cp:revision>8</cp:revision>
  <cp:lastPrinted>2017-04-04T20:34:00Z</cp:lastPrinted>
  <dcterms:created xsi:type="dcterms:W3CDTF">2017-03-29T07:28:00Z</dcterms:created>
  <dcterms:modified xsi:type="dcterms:W3CDTF">2017-04-07T09:08:00Z</dcterms:modified>
</cp:coreProperties>
</file>