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5B6" w:rsidRPr="006425B6" w:rsidRDefault="006425B6" w:rsidP="006425B6">
      <w:pPr>
        <w:shd w:val="clear" w:color="auto" w:fill="D5F3FF"/>
        <w:spacing w:after="0" w:line="240" w:lineRule="auto"/>
        <w:rPr>
          <w:rFonts w:ascii="Arial" w:eastAsia="Times New Roman" w:hAnsi="Arial" w:cs="Arial"/>
          <w:b/>
          <w:bCs/>
          <w:color w:val="007BAA"/>
          <w:sz w:val="23"/>
          <w:szCs w:val="23"/>
          <w:lang w:eastAsia="ru-RU"/>
        </w:rPr>
      </w:pPr>
    </w:p>
    <w:tbl>
      <w:tblPr>
        <w:tblW w:w="5000" w:type="pct"/>
        <w:tblCellSpacing w:w="0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45"/>
      </w:tblGrid>
      <w:tr w:rsidR="006425B6" w:rsidRPr="006425B6" w:rsidTr="006425B6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425B6" w:rsidRPr="006425B6" w:rsidRDefault="006425B6" w:rsidP="0064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самопознания в 4 классе. </w:t>
            </w:r>
          </w:p>
          <w:p w:rsidR="006425B6" w:rsidRPr="006425B6" w:rsidRDefault="006425B6" w:rsidP="0064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уч-ся – 4 чел.</w:t>
            </w:r>
          </w:p>
          <w:p w:rsidR="006425B6" w:rsidRPr="006425B6" w:rsidRDefault="006425B6" w:rsidP="0064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 </w:t>
            </w:r>
            <w:proofErr w:type="spell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Баклажанская</w:t>
            </w:r>
            <w:proofErr w:type="spell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Н.Г.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Тема: Живая вода. </w:t>
            </w:r>
          </w:p>
          <w:p w:rsidR="006425B6" w:rsidRPr="006425B6" w:rsidRDefault="006425B6" w:rsidP="0064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Ценность: внутренний покой</w:t>
            </w:r>
          </w:p>
          <w:p w:rsidR="006425B6" w:rsidRDefault="006425B6" w:rsidP="0064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Цель: расширять представления учащихся о воде как источнике жизни и здоровья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Задачи: раскрывать значение воды и её целебных свой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 дл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 жизни и благополучия человека, животных и растений через проектную деятельность; развивать эмоционально-чувственное восприятие воды; воспитывать бережное отношение к водным ресурсам, формировать экологические знания.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Оборудование: документальный видеофильм «Вода», видеосюжет «На берегах Иртыша», иллюстрации с видами водоёмов ВКО, листы А-1, маркеры, фломастеры для проектной деятельности, ребус, название темы и цитата урока.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Ход урока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1. Позитивный настрой под музыку «Путешествие под водой».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Игра.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Отгадайте ребус ( в букве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слог Да). Правильно – вода. И речь у нас пойдёт сегодня о воде и её удивительных свойствах. Мы узнаем, какое место в жизни человека занимает вода. А скажите, о чём вам говорит это слово – вода? Почему её называют живой?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 Ответы учащихся: вода – это стихия, это красота, это энергия, это составляющая часть всего живого, это необходимое вещество, это природное богатство, это химический элемент Н2О и т. </w:t>
            </w:r>
            <w:proofErr w:type="spell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.Ж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ивая</w:t>
            </w:r>
            <w:proofErr w:type="spell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потому что движется, в ней многообразные организмы живут, даёт жизнь всему живому, имеет память и т.д.)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Далее ученики хором читают четверостишье - совет всем: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«Если ты хочешь быть сильным, здоровым и смелым,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Бодрым, красивым, весёлым, умелым,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Нужно тебе подружиться с водой,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Чистой, прозрачной, здоровой, живой!»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Обобщение ответов детей: Всё, что окружает человека, связано с водой. Без воды не было бы жизни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.(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рассаживаются по группам)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Чтение стихотворения учителем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Какой только вода не бывает на свете!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Есть вода морская и речная.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Озерная и ключевая,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Мёртвая и живая,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Газированная и минеральная,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Питьевая и индустриальная,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Колодезная и водопроводная,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Дождевая и болотная,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Есть даже вода тяжёлая,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 есть вода и весёлая,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Солнечная, чудесная,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Привозная и местная,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Волшебная, талая,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Большая и малая,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Сточная, проточная.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Чистая и грязная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у, в общем, очень- очень разная.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Какая бывает вода?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Ребята, учёные подсчитали, что в природе существует около 1330 видов воды.</w:t>
            </w:r>
          </w:p>
          <w:p w:rsidR="006425B6" w:rsidRDefault="006425B6" w:rsidP="0064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3. Работа по учебнику с. 98 Чтение в лицах рассказа </w:t>
            </w:r>
            <w:proofErr w:type="spell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В.Сухомлинского</w:t>
            </w:r>
            <w:proofErr w:type="spell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 Для чего говорят спасибо»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Обсудите в группах и ответьте на вопросы: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Почему дедушка сказал ручью спасибо? 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человек может выразить свою благодарность воде? </w:t>
            </w:r>
          </w:p>
          <w:p w:rsidR="006425B6" w:rsidRPr="006425B6" w:rsidRDefault="006425B6" w:rsidP="0064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Просмотр видеосюжета из документального фильма «Вода»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5. Учитель: Вода до сих пор остаётся великой загадкой для человека. И сегодня на уроке мы постараемся получить о ней новые знания. А поможет нам в этом проектная деятельность. Наш класс разделён на три группы. У каждой группы свой проект. Тема творческого проекта первой группы 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–«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Вода – зеркало природы». В этой группе у нас собрались творческие личности и они рассмотрят тему воды в УНТ и в искусстве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Вторая группа будет трудиться над информационным проектом «Наука о воде». Здесь собрались 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 ребята, которые любят точность и научность в познании, любят экспериментировать и проводить наблюдения. Третья группа работает над практико-ориентированным проектом «Вода на службе человека». Они любят работать с водой, находя ей применение. На работу над проектом даётся 10 минут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столах у вас есть памятка, которая поможет вам правильно организовать работу.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Работа над проектами.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Памятка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1) Посовещайтесь и выберите руководителя проекта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Распределите обязанности между участниками группы.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Определите основную тему и идею проекта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4) Осуществите проект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5) Сделайте презентацию своего проекта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6) Сделайте вывод о своей работе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аждая группа получает дополнительное задание от учителя: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«Вода – зеркало природы» Составьте пятистишье: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1. Вода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(два прилагательных)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(три глагола)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(Фраза из 4 слов)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(Синоним слову вода или определение)</w:t>
            </w:r>
          </w:p>
          <w:p w:rsidR="006425B6" w:rsidRPr="006425B6" w:rsidRDefault="006425B6" w:rsidP="00642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«Наука о воде» Придумайте способ очистки воды в походных условиях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«Вода на службе у человека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.» 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Решите задачу: Ученики одной школы следят за тем, чтобы вода не лилась из крана зря. За 2 месяца они сэкономили 1200 литров воды. Сколько литров воды они смогут сэкономить за 9 месяцев, если экономия воды останется такой же?</w:t>
            </w:r>
          </w:p>
          <w:p w:rsidR="006425B6" w:rsidRPr="006425B6" w:rsidRDefault="006425B6" w:rsidP="00642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Защита проектов.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1) Практико-ориентированный проект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8. Минутка тишины. Просмотр видеосюжета «На берегах Иртыша»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Информационный проект «Наука о воде»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Творческий проект «Вода – зеркало природы»</w:t>
            </w:r>
          </w:p>
          <w:p w:rsidR="006425B6" w:rsidRPr="006425B6" w:rsidRDefault="006425B6" w:rsidP="00642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Обобщение учителем: Вода – одно из главных природных богатств человека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 называем воду живой, потому что она является главным источником жизни человека и природы. И сегодня мы узнали много нового о воде, поняли, что она неутомимая труженица, всегда готова помочь человеку, но и человек должен заботиться о ней.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10. Круг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 сердца к сердцу.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Все дети выходят в круг.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 середину круга выходит девочка в костюме Воды и обращается к детям словами стихотворения </w:t>
            </w:r>
            <w:proofErr w:type="spell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В.Кузнецова</w:t>
            </w:r>
            <w:proofErr w:type="spell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«Твёрдо помните, люди»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Твёрдо помните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люди,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Что я вам нужна: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Для питья и мытья и для прочего дела.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Если буду чиста – с вами буду нежна,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Одарю вас черёмухой белой.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Я засыплю вас звоном колосьев и пчёл.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Всю меня, хоть до капли, берите!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Но в больших городах,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Возле маленьких сёл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 меня никогда не травите.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Я – вода! Без меня вы не сможете жить, и ходить,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летать, и понять белый свет,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Вам одно остаётся: меня полюбить! </w:t>
            </w: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другого вам выхода нет!</w:t>
            </w:r>
          </w:p>
          <w:p w:rsidR="006425B6" w:rsidRPr="006425B6" w:rsidRDefault="006425B6" w:rsidP="00642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хором отвечают : </w:t>
            </w:r>
            <w:proofErr w:type="gramStart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</w:t>
            </w:r>
            <w:proofErr w:type="gramEnd"/>
            <w:r w:rsidRPr="006425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Вода, мы любим тебя и благодарны тебе за всё!</w:t>
            </w:r>
          </w:p>
        </w:tc>
      </w:tr>
    </w:tbl>
    <w:p w:rsidR="00875C98" w:rsidRDefault="00875C98"/>
    <w:p w:rsidR="006425B6" w:rsidRDefault="006425B6"/>
    <w:p w:rsidR="006425B6" w:rsidRDefault="006425B6"/>
    <w:p w:rsidR="004421A4" w:rsidRDefault="004421A4">
      <w:pPr>
        <w:rPr>
          <w:rFonts w:ascii="Times New Roman" w:hAnsi="Times New Roman" w:cs="Times New Roman"/>
          <w:sz w:val="20"/>
          <w:szCs w:val="20"/>
        </w:rPr>
      </w:pPr>
      <w:r w:rsidRPr="00037B41">
        <w:rPr>
          <w:rFonts w:ascii="Times New Roman" w:hAnsi="Times New Roman" w:cs="Times New Roman"/>
          <w:sz w:val="20"/>
          <w:szCs w:val="20"/>
        </w:rPr>
        <w:lastRenderedPageBreak/>
        <w:t>Урок 26</w:t>
      </w:r>
    </w:p>
    <w:p w:rsidR="00037B41" w:rsidRDefault="00037B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Класс </w:t>
      </w:r>
      <w:r w:rsidR="00685527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. Кол-во уч-ся - 1</w:t>
      </w:r>
    </w:p>
    <w:p w:rsidR="00037B41" w:rsidRPr="00F52815" w:rsidRDefault="00037B41">
      <w:pPr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>Тема</w:t>
      </w:r>
      <w:r w:rsidR="00685527">
        <w:rPr>
          <w:rFonts w:ascii="Times New Roman" w:hAnsi="Times New Roman" w:cs="Times New Roman"/>
        </w:rPr>
        <w:t xml:space="preserve">: </w:t>
      </w:r>
    </w:p>
    <w:p w:rsidR="00037B41" w:rsidRPr="00F52815" w:rsidRDefault="00037B41">
      <w:pPr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 xml:space="preserve">Цели обучения. </w:t>
      </w:r>
    </w:p>
    <w:p w:rsidR="00037B41" w:rsidRPr="00F52815" w:rsidRDefault="00037B41" w:rsidP="00037B4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>Определять настроение, темп, ритм, динамику прослушанного музыкального произведения.</w:t>
      </w:r>
    </w:p>
    <w:p w:rsidR="00037B41" w:rsidRPr="00F52815" w:rsidRDefault="00037B41" w:rsidP="00037B4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 xml:space="preserve"> Исполнять песни напевно, без напряжения.</w:t>
      </w:r>
    </w:p>
    <w:p w:rsidR="00037B41" w:rsidRPr="00F52815" w:rsidRDefault="00037B41" w:rsidP="00037B4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>Определять на слух динамику, темп.</w:t>
      </w:r>
    </w:p>
    <w:p w:rsidR="00037B41" w:rsidRPr="00F52815" w:rsidRDefault="00037B41" w:rsidP="00037B4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 xml:space="preserve">Определять </w:t>
      </w:r>
      <w:r w:rsidR="00F52815" w:rsidRPr="00F52815">
        <w:rPr>
          <w:rFonts w:ascii="Times New Roman" w:hAnsi="Times New Roman" w:cs="Times New Roman"/>
        </w:rPr>
        <w:t>тембры</w:t>
      </w:r>
      <w:r w:rsidRPr="00F52815">
        <w:rPr>
          <w:rFonts w:ascii="Times New Roman" w:hAnsi="Times New Roman" w:cs="Times New Roman"/>
        </w:rPr>
        <w:t xml:space="preserve"> голоса, инструментов.</w:t>
      </w:r>
    </w:p>
    <w:p w:rsidR="00037B41" w:rsidRPr="00F52815" w:rsidRDefault="00037B41" w:rsidP="00037B41">
      <w:pPr>
        <w:pStyle w:val="a3"/>
        <w:rPr>
          <w:rFonts w:ascii="Times New Roman" w:hAnsi="Times New Roman" w:cs="Times New Roman"/>
        </w:rPr>
      </w:pPr>
    </w:p>
    <w:p w:rsidR="00037B41" w:rsidRPr="00F52815" w:rsidRDefault="00037B41" w:rsidP="00037B41">
      <w:pPr>
        <w:pStyle w:val="a3"/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 xml:space="preserve">Цели урока: </w:t>
      </w:r>
    </w:p>
    <w:p w:rsidR="00037B41" w:rsidRPr="00F52815" w:rsidRDefault="00037B41" w:rsidP="00037B41">
      <w:pPr>
        <w:pStyle w:val="a3"/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>Все учащиеся могут управлять основными звуками на шумовых инструментах с поддержкой;</w:t>
      </w:r>
    </w:p>
    <w:p w:rsidR="00037B41" w:rsidRPr="00F52815" w:rsidRDefault="00037B41" w:rsidP="00037B41">
      <w:pPr>
        <w:pStyle w:val="a3"/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>Связывать звуки и символы.</w:t>
      </w:r>
    </w:p>
    <w:p w:rsidR="00037B41" w:rsidRPr="00F52815" w:rsidRDefault="00037B41" w:rsidP="00037B41">
      <w:pPr>
        <w:pStyle w:val="a3"/>
        <w:rPr>
          <w:rFonts w:ascii="Times New Roman" w:hAnsi="Times New Roman" w:cs="Times New Roman"/>
        </w:rPr>
      </w:pPr>
    </w:p>
    <w:p w:rsidR="00037B41" w:rsidRPr="00F52815" w:rsidRDefault="00037B41" w:rsidP="00037B41">
      <w:pPr>
        <w:pStyle w:val="a3"/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>Языковые цели.</w:t>
      </w:r>
    </w:p>
    <w:p w:rsidR="00037B41" w:rsidRPr="00F52815" w:rsidRDefault="00037B41" w:rsidP="00037B41">
      <w:pPr>
        <w:pStyle w:val="a3"/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 xml:space="preserve">ⱪонаⱪ - гость – </w:t>
      </w:r>
      <w:r w:rsidRPr="00F52815">
        <w:rPr>
          <w:rFonts w:ascii="Times New Roman" w:hAnsi="Times New Roman" w:cs="Times New Roman"/>
          <w:lang w:val="en-US"/>
        </w:rPr>
        <w:t>quest</w:t>
      </w:r>
    </w:p>
    <w:p w:rsidR="00037B41" w:rsidRPr="00F52815" w:rsidRDefault="00037B41" w:rsidP="00037B41">
      <w:pPr>
        <w:pStyle w:val="a3"/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>Ключевые слова и фразы: балет, звучит как…</w:t>
      </w:r>
    </w:p>
    <w:p w:rsidR="00037B41" w:rsidRPr="00F52815" w:rsidRDefault="00037B41" w:rsidP="00037B41">
      <w:pPr>
        <w:pStyle w:val="a3"/>
        <w:rPr>
          <w:rFonts w:ascii="Times New Roman" w:hAnsi="Times New Roman" w:cs="Times New Roman"/>
        </w:rPr>
      </w:pPr>
    </w:p>
    <w:p w:rsidR="00037B41" w:rsidRPr="00F52815" w:rsidRDefault="00037B41" w:rsidP="00037B41">
      <w:pPr>
        <w:pStyle w:val="a3"/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 xml:space="preserve">                    Ход урока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373"/>
        <w:gridCol w:w="5670"/>
        <w:gridCol w:w="1808"/>
      </w:tblGrid>
      <w:tr w:rsidR="00037B41" w:rsidRPr="00F52815" w:rsidTr="00F52815">
        <w:tc>
          <w:tcPr>
            <w:tcW w:w="1373" w:type="dxa"/>
          </w:tcPr>
          <w:p w:rsidR="00037B41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>Этапы урока</w:t>
            </w:r>
          </w:p>
        </w:tc>
        <w:tc>
          <w:tcPr>
            <w:tcW w:w="5670" w:type="dxa"/>
          </w:tcPr>
          <w:p w:rsidR="00037B41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 xml:space="preserve"> Запланированная деятельность</w:t>
            </w:r>
          </w:p>
        </w:tc>
        <w:tc>
          <w:tcPr>
            <w:tcW w:w="1808" w:type="dxa"/>
          </w:tcPr>
          <w:p w:rsidR="00037B41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>Ресурсы</w:t>
            </w:r>
          </w:p>
        </w:tc>
      </w:tr>
      <w:tr w:rsidR="00037B41" w:rsidRPr="00F52815" w:rsidTr="00F52815">
        <w:tc>
          <w:tcPr>
            <w:tcW w:w="1373" w:type="dxa"/>
          </w:tcPr>
          <w:p w:rsidR="00037B41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>Н</w:t>
            </w:r>
            <w:r w:rsidR="00685527">
              <w:rPr>
                <w:rFonts w:ascii="Times New Roman" w:hAnsi="Times New Roman" w:cs="Times New Roman"/>
              </w:rPr>
              <w:t>ач</w:t>
            </w:r>
            <w:r w:rsidRPr="00F52815">
              <w:rPr>
                <w:rFonts w:ascii="Times New Roman" w:hAnsi="Times New Roman" w:cs="Times New Roman"/>
              </w:rPr>
              <w:t xml:space="preserve">ало урока </w:t>
            </w:r>
          </w:p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>0-5 мин.</w:t>
            </w:r>
          </w:p>
        </w:tc>
        <w:tc>
          <w:tcPr>
            <w:tcW w:w="5670" w:type="dxa"/>
          </w:tcPr>
          <w:p w:rsidR="00037B41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 xml:space="preserve">Музыкальное приветствие. </w:t>
            </w:r>
            <w:proofErr w:type="spellStart"/>
            <w:r w:rsidRPr="00F52815">
              <w:rPr>
                <w:rFonts w:ascii="Times New Roman" w:hAnsi="Times New Roman" w:cs="Times New Roman"/>
              </w:rPr>
              <w:t>Пропеваем</w:t>
            </w:r>
            <w:proofErr w:type="spellEnd"/>
            <w:r w:rsidRPr="00F52815">
              <w:rPr>
                <w:rFonts w:ascii="Times New Roman" w:hAnsi="Times New Roman" w:cs="Times New Roman"/>
              </w:rPr>
              <w:t xml:space="preserve"> приглашение на той и играем на бубне.</w:t>
            </w:r>
          </w:p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08" w:type="dxa"/>
          </w:tcPr>
          <w:p w:rsidR="00037B41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>Бубен</w:t>
            </w:r>
          </w:p>
        </w:tc>
      </w:tr>
      <w:tr w:rsidR="00F52815" w:rsidRPr="00F52815" w:rsidTr="00F52815">
        <w:tc>
          <w:tcPr>
            <w:tcW w:w="1373" w:type="dxa"/>
          </w:tcPr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>Середина урока</w:t>
            </w:r>
          </w:p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>6-11</w:t>
            </w:r>
          </w:p>
        </w:tc>
        <w:tc>
          <w:tcPr>
            <w:tcW w:w="5670" w:type="dxa"/>
          </w:tcPr>
          <w:p w:rsidR="00F52815" w:rsidRPr="00F52815" w:rsidRDefault="009F6BF1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материалами учебника.</w:t>
            </w:r>
          </w:p>
        </w:tc>
        <w:tc>
          <w:tcPr>
            <w:tcW w:w="1808" w:type="dxa"/>
          </w:tcPr>
          <w:p w:rsidR="00F52815" w:rsidRPr="00F52815" w:rsidRDefault="009F6BF1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Учебник.</w:t>
            </w:r>
            <w:bookmarkStart w:id="0" w:name="_GoBack"/>
            <w:bookmarkEnd w:id="0"/>
          </w:p>
        </w:tc>
      </w:tr>
      <w:tr w:rsidR="00F52815" w:rsidRPr="00F52815" w:rsidTr="00F52815">
        <w:tc>
          <w:tcPr>
            <w:tcW w:w="1373" w:type="dxa"/>
          </w:tcPr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>12-20</w:t>
            </w:r>
          </w:p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>21 - 35</w:t>
            </w:r>
          </w:p>
        </w:tc>
        <w:tc>
          <w:tcPr>
            <w:tcW w:w="5670" w:type="dxa"/>
          </w:tcPr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 xml:space="preserve">Слушание музыки </w:t>
            </w:r>
          </w:p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>Игра на определение</w:t>
            </w:r>
            <w:proofErr w:type="gramStart"/>
            <w:r w:rsidRPr="00F5281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F52815">
              <w:rPr>
                <w:rFonts w:ascii="Times New Roman" w:hAnsi="Times New Roman" w:cs="Times New Roman"/>
              </w:rPr>
              <w:t xml:space="preserve"> какая музыка звучит: полька, танец, марш.</w:t>
            </w:r>
          </w:p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>Исполнение песен.</w:t>
            </w:r>
          </w:p>
        </w:tc>
        <w:tc>
          <w:tcPr>
            <w:tcW w:w="1808" w:type="dxa"/>
          </w:tcPr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F52815">
              <w:rPr>
                <w:rFonts w:ascii="Times New Roman" w:hAnsi="Times New Roman" w:cs="Times New Roman"/>
              </w:rPr>
              <w:t>А.Хачатурян</w:t>
            </w:r>
            <w:proofErr w:type="spellEnd"/>
            <w:r w:rsidRPr="00F52815">
              <w:rPr>
                <w:rFonts w:ascii="Times New Roman" w:hAnsi="Times New Roman" w:cs="Times New Roman"/>
              </w:rPr>
              <w:t xml:space="preserve">  «Танец </w:t>
            </w:r>
            <w:proofErr w:type="spellStart"/>
            <w:r w:rsidRPr="00F52815">
              <w:rPr>
                <w:rFonts w:ascii="Times New Roman" w:hAnsi="Times New Roman" w:cs="Times New Roman"/>
              </w:rPr>
              <w:t>Чиполлино</w:t>
            </w:r>
            <w:proofErr w:type="spellEnd"/>
            <w:r w:rsidRPr="00F52815">
              <w:rPr>
                <w:rFonts w:ascii="Times New Roman" w:hAnsi="Times New Roman" w:cs="Times New Roman"/>
              </w:rPr>
              <w:t>».</w:t>
            </w:r>
          </w:p>
        </w:tc>
      </w:tr>
      <w:tr w:rsidR="00F52815" w:rsidRPr="00F52815" w:rsidTr="00F52815">
        <w:tc>
          <w:tcPr>
            <w:tcW w:w="1373" w:type="dxa"/>
          </w:tcPr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>Конец урока</w:t>
            </w:r>
          </w:p>
        </w:tc>
        <w:tc>
          <w:tcPr>
            <w:tcW w:w="5670" w:type="dxa"/>
          </w:tcPr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F52815">
              <w:rPr>
                <w:rFonts w:ascii="Times New Roman" w:hAnsi="Times New Roman" w:cs="Times New Roman"/>
              </w:rPr>
              <w:t>Ученик говорит строчку в заданном ритме.</w:t>
            </w:r>
          </w:p>
        </w:tc>
        <w:tc>
          <w:tcPr>
            <w:tcW w:w="1808" w:type="dxa"/>
          </w:tcPr>
          <w:p w:rsidR="00F52815" w:rsidRPr="00F52815" w:rsidRDefault="00F52815" w:rsidP="00037B41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37B41" w:rsidRPr="00F52815" w:rsidRDefault="00037B41" w:rsidP="00037B41">
      <w:pPr>
        <w:pStyle w:val="a3"/>
        <w:rPr>
          <w:rFonts w:ascii="Times New Roman" w:hAnsi="Times New Roman" w:cs="Times New Roman"/>
        </w:rPr>
      </w:pPr>
    </w:p>
    <w:p w:rsidR="00037B41" w:rsidRPr="00F52815" w:rsidRDefault="00037B41" w:rsidP="00037B41">
      <w:pPr>
        <w:pStyle w:val="a3"/>
        <w:rPr>
          <w:rFonts w:ascii="Times New Roman" w:hAnsi="Times New Roman" w:cs="Times New Roman"/>
        </w:rPr>
      </w:pPr>
      <w:r w:rsidRPr="00F52815">
        <w:rPr>
          <w:rFonts w:ascii="Times New Roman" w:hAnsi="Times New Roman" w:cs="Times New Roman"/>
        </w:rPr>
        <w:t xml:space="preserve"> </w:t>
      </w:r>
    </w:p>
    <w:p w:rsidR="00037B41" w:rsidRDefault="00037B41">
      <w:pPr>
        <w:rPr>
          <w:rFonts w:ascii="Times New Roman" w:hAnsi="Times New Roman" w:cs="Times New Roman"/>
        </w:rPr>
      </w:pPr>
    </w:p>
    <w:p w:rsidR="00685527" w:rsidRDefault="00685527">
      <w:pPr>
        <w:rPr>
          <w:rFonts w:ascii="Times New Roman" w:hAnsi="Times New Roman" w:cs="Times New Roman"/>
        </w:rPr>
      </w:pPr>
    </w:p>
    <w:p w:rsidR="00685527" w:rsidRDefault="00685527">
      <w:pPr>
        <w:rPr>
          <w:rFonts w:ascii="Times New Roman" w:hAnsi="Times New Roman" w:cs="Times New Roman"/>
        </w:rPr>
      </w:pPr>
    </w:p>
    <w:p w:rsidR="00685527" w:rsidRDefault="00685527">
      <w:pPr>
        <w:rPr>
          <w:rFonts w:ascii="Times New Roman" w:hAnsi="Times New Roman" w:cs="Times New Roman"/>
        </w:rPr>
      </w:pPr>
    </w:p>
    <w:p w:rsidR="00685527" w:rsidRDefault="00685527">
      <w:pPr>
        <w:rPr>
          <w:rFonts w:ascii="Times New Roman" w:hAnsi="Times New Roman" w:cs="Times New Roman"/>
        </w:rPr>
      </w:pPr>
    </w:p>
    <w:p w:rsidR="00685527" w:rsidRDefault="00685527">
      <w:pPr>
        <w:rPr>
          <w:rFonts w:ascii="Times New Roman" w:hAnsi="Times New Roman" w:cs="Times New Roman"/>
        </w:rPr>
      </w:pPr>
    </w:p>
    <w:p w:rsidR="00685527" w:rsidRDefault="006855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Урок </w:t>
      </w:r>
      <w:proofErr w:type="gramStart"/>
      <w:r>
        <w:rPr>
          <w:rFonts w:ascii="Times New Roman" w:hAnsi="Times New Roman" w:cs="Times New Roman"/>
        </w:rPr>
        <w:t>ИЗО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685527" w:rsidRDefault="006855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Класс </w:t>
      </w:r>
      <w:r w:rsidR="009F6BF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 Кол-во уч-ся –</w:t>
      </w:r>
      <w:r w:rsidR="009F6BF1">
        <w:rPr>
          <w:rFonts w:ascii="Times New Roman" w:hAnsi="Times New Roman" w:cs="Times New Roman"/>
        </w:rPr>
        <w:t xml:space="preserve"> 4</w:t>
      </w:r>
      <w:r>
        <w:rPr>
          <w:rFonts w:ascii="Times New Roman" w:hAnsi="Times New Roman" w:cs="Times New Roman"/>
        </w:rPr>
        <w:t>.</w:t>
      </w:r>
    </w:p>
    <w:p w:rsidR="00685527" w:rsidRDefault="006855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Тема: </w:t>
      </w:r>
      <w:r w:rsidR="009F6BF1">
        <w:rPr>
          <w:rFonts w:ascii="Times New Roman" w:hAnsi="Times New Roman" w:cs="Times New Roman"/>
        </w:rPr>
        <w:t>«Мой двор</w:t>
      </w:r>
      <w:r>
        <w:rPr>
          <w:rFonts w:ascii="Times New Roman" w:hAnsi="Times New Roman" w:cs="Times New Roman"/>
        </w:rPr>
        <w:t>».</w:t>
      </w:r>
    </w:p>
    <w:p w:rsidR="00685527" w:rsidRDefault="006855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 </w:t>
      </w:r>
      <w:r w:rsidR="009F6BF1">
        <w:rPr>
          <w:rFonts w:ascii="Times New Roman" w:hAnsi="Times New Roman" w:cs="Times New Roman"/>
        </w:rPr>
        <w:t>урока: рисование красками на тему «Мой двор».</w:t>
      </w:r>
    </w:p>
    <w:p w:rsidR="00685527" w:rsidRDefault="006855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Планируемые результаты: </w:t>
      </w:r>
    </w:p>
    <w:p w:rsidR="00685527" w:rsidRDefault="006855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Предметные: знать искусство архитектуры, понятие стилизации.</w:t>
      </w:r>
    </w:p>
    <w:p w:rsidR="00685527" w:rsidRDefault="006855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Системно-</w:t>
      </w:r>
      <w:proofErr w:type="spellStart"/>
      <w:r>
        <w:rPr>
          <w:rFonts w:ascii="Times New Roman" w:hAnsi="Times New Roman" w:cs="Times New Roman"/>
        </w:rPr>
        <w:t>деятельностные</w:t>
      </w:r>
      <w:proofErr w:type="spellEnd"/>
      <w:r>
        <w:rPr>
          <w:rFonts w:ascii="Times New Roman" w:hAnsi="Times New Roman" w:cs="Times New Roman"/>
        </w:rPr>
        <w:t xml:space="preserve">: </w:t>
      </w:r>
      <w:r w:rsidR="006C0653">
        <w:rPr>
          <w:rFonts w:ascii="Times New Roman" w:hAnsi="Times New Roman" w:cs="Times New Roman"/>
        </w:rPr>
        <w:t>применять графические навыки и умения в сме</w:t>
      </w:r>
      <w:r w:rsidR="009F6BF1">
        <w:rPr>
          <w:rFonts w:ascii="Times New Roman" w:hAnsi="Times New Roman" w:cs="Times New Roman"/>
        </w:rPr>
        <w:t>шанной технике; правильно подбирать оттенки цветов.</w:t>
      </w:r>
    </w:p>
    <w:p w:rsidR="006C0653" w:rsidRDefault="006C0653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Личностные</w:t>
      </w:r>
      <w:proofErr w:type="gramEnd"/>
      <w:r>
        <w:rPr>
          <w:rFonts w:ascii="Times New Roman" w:hAnsi="Times New Roman" w:cs="Times New Roman"/>
        </w:rPr>
        <w:t>: проявлять умение работать в коллективе.</w:t>
      </w:r>
    </w:p>
    <w:p w:rsidR="006C0653" w:rsidRDefault="006C06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Межпредметные</w:t>
      </w:r>
      <w:proofErr w:type="spellEnd"/>
      <w:r>
        <w:rPr>
          <w:rFonts w:ascii="Times New Roman" w:hAnsi="Times New Roman" w:cs="Times New Roman"/>
        </w:rPr>
        <w:t xml:space="preserve"> связи: познание мира, литература, технология.</w:t>
      </w:r>
    </w:p>
    <w:p w:rsidR="006C0653" w:rsidRDefault="006C06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9F6BF1">
        <w:rPr>
          <w:rFonts w:ascii="Times New Roman" w:hAnsi="Times New Roman" w:cs="Times New Roman"/>
        </w:rPr>
        <w:t xml:space="preserve">                                            </w:t>
      </w:r>
      <w:r>
        <w:rPr>
          <w:rFonts w:ascii="Times New Roman" w:hAnsi="Times New Roman" w:cs="Times New Roman"/>
        </w:rPr>
        <w:t xml:space="preserve">  Ход урока</w:t>
      </w:r>
    </w:p>
    <w:p w:rsidR="009F6BF1" w:rsidRPr="00F52815" w:rsidRDefault="009F6BF1">
      <w:pPr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6662"/>
        <w:gridCol w:w="1950"/>
      </w:tblGrid>
      <w:tr w:rsidR="006C0653" w:rsidTr="006C0653">
        <w:tc>
          <w:tcPr>
            <w:tcW w:w="959" w:type="dxa"/>
          </w:tcPr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662" w:type="dxa"/>
          </w:tcPr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Деятельность учителя</w:t>
            </w:r>
          </w:p>
        </w:tc>
        <w:tc>
          <w:tcPr>
            <w:tcW w:w="1950" w:type="dxa"/>
          </w:tcPr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уч-ся</w:t>
            </w:r>
          </w:p>
        </w:tc>
      </w:tr>
      <w:tr w:rsidR="006C0653" w:rsidTr="006C0653">
        <w:tc>
          <w:tcPr>
            <w:tcW w:w="959" w:type="dxa"/>
          </w:tcPr>
          <w:p w:rsidR="006C0653" w:rsidRPr="006C0653" w:rsidRDefault="006C0653" w:rsidP="006C065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Организационный момент.</w:t>
            </w:r>
          </w:p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Сообщение цели и темы урока.</w:t>
            </w:r>
          </w:p>
        </w:tc>
        <w:tc>
          <w:tcPr>
            <w:tcW w:w="1950" w:type="dxa"/>
          </w:tcPr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рабочего места.</w:t>
            </w:r>
          </w:p>
        </w:tc>
      </w:tr>
      <w:tr w:rsidR="006C0653" w:rsidTr="006C0653">
        <w:tc>
          <w:tcPr>
            <w:tcW w:w="959" w:type="dxa"/>
          </w:tcPr>
          <w:p w:rsidR="006C0653" w:rsidRPr="006C0653" w:rsidRDefault="006C0653" w:rsidP="006C065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учебной деятельности.</w:t>
            </w:r>
          </w:p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</w:t>
            </w:r>
            <w:r w:rsidR="009F6BF1">
              <w:rPr>
                <w:rFonts w:ascii="Times New Roman" w:hAnsi="Times New Roman" w:cs="Times New Roman"/>
              </w:rPr>
              <w:t xml:space="preserve"> иллюстраций. </w:t>
            </w:r>
          </w:p>
        </w:tc>
        <w:tc>
          <w:tcPr>
            <w:tcW w:w="1950" w:type="dxa"/>
          </w:tcPr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Уч-ся рассматривают и рассказываю</w:t>
            </w:r>
            <w:r w:rsidR="009F6BF1">
              <w:rPr>
                <w:rFonts w:ascii="Times New Roman" w:hAnsi="Times New Roman" w:cs="Times New Roman"/>
              </w:rPr>
              <w:t xml:space="preserve">т о впечатлениях  </w:t>
            </w:r>
            <w:proofErr w:type="gramStart"/>
            <w:r w:rsidR="009F6BF1">
              <w:rPr>
                <w:rFonts w:ascii="Times New Roman" w:hAnsi="Times New Roman" w:cs="Times New Roman"/>
              </w:rPr>
              <w:t>от</w:t>
            </w:r>
            <w:proofErr w:type="gramEnd"/>
            <w:r w:rsidR="009F6BF1">
              <w:rPr>
                <w:rFonts w:ascii="Times New Roman" w:hAnsi="Times New Roman" w:cs="Times New Roman"/>
              </w:rPr>
              <w:t xml:space="preserve"> увиденного.</w:t>
            </w:r>
          </w:p>
        </w:tc>
      </w:tr>
      <w:tr w:rsidR="006C0653" w:rsidTr="006C0653">
        <w:tc>
          <w:tcPr>
            <w:tcW w:w="959" w:type="dxa"/>
          </w:tcPr>
          <w:p w:rsidR="006C0653" w:rsidRPr="006C0653" w:rsidRDefault="006C0653" w:rsidP="006C065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Актуализация опорных знаний.</w:t>
            </w:r>
          </w:p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Кто эти люди, воплотившие в жизнь архитектурные сооружения?</w:t>
            </w:r>
          </w:p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Давайте и мы попробуем себя в роли архитектора и спроектируем свой жилой дом.</w:t>
            </w:r>
          </w:p>
        </w:tc>
        <w:tc>
          <w:tcPr>
            <w:tcW w:w="1950" w:type="dxa"/>
          </w:tcPr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Архитекторы.</w:t>
            </w:r>
          </w:p>
        </w:tc>
      </w:tr>
      <w:tr w:rsidR="006C0653" w:rsidTr="006C0653">
        <w:tc>
          <w:tcPr>
            <w:tcW w:w="959" w:type="dxa"/>
          </w:tcPr>
          <w:p w:rsidR="006C0653" w:rsidRPr="006C0653" w:rsidRDefault="006C0653" w:rsidP="006C065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 ознакомления с новым материалом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Демонстрация последовательности работы.</w:t>
            </w:r>
          </w:p>
        </w:tc>
        <w:tc>
          <w:tcPr>
            <w:tcW w:w="1950" w:type="dxa"/>
          </w:tcPr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слушают и выполняют.</w:t>
            </w:r>
          </w:p>
        </w:tc>
      </w:tr>
      <w:tr w:rsidR="006C0653" w:rsidTr="006C0653">
        <w:tc>
          <w:tcPr>
            <w:tcW w:w="959" w:type="dxa"/>
          </w:tcPr>
          <w:p w:rsidR="006C0653" w:rsidRPr="006C0653" w:rsidRDefault="006C0653" w:rsidP="006C065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деятельность.</w:t>
            </w:r>
          </w:p>
        </w:tc>
        <w:tc>
          <w:tcPr>
            <w:tcW w:w="1950" w:type="dxa"/>
          </w:tcPr>
          <w:p w:rsidR="006C0653" w:rsidRDefault="006C0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работа.</w:t>
            </w:r>
          </w:p>
        </w:tc>
      </w:tr>
      <w:tr w:rsidR="009F6BF1" w:rsidTr="006C0653">
        <w:tc>
          <w:tcPr>
            <w:tcW w:w="959" w:type="dxa"/>
          </w:tcPr>
          <w:p w:rsidR="009F6BF1" w:rsidRPr="006C0653" w:rsidRDefault="009F6BF1" w:rsidP="006C065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9F6BF1" w:rsidRDefault="009F6B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Рефлексия.</w:t>
            </w:r>
          </w:p>
          <w:p w:rsidR="009F6BF1" w:rsidRDefault="009F6B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Что вы узнали об архитектуре?</w:t>
            </w:r>
          </w:p>
        </w:tc>
        <w:tc>
          <w:tcPr>
            <w:tcW w:w="1950" w:type="dxa"/>
          </w:tcPr>
          <w:p w:rsidR="009F6BF1" w:rsidRDefault="009F6BF1">
            <w:pPr>
              <w:rPr>
                <w:rFonts w:ascii="Times New Roman" w:hAnsi="Times New Roman" w:cs="Times New Roman"/>
              </w:rPr>
            </w:pPr>
          </w:p>
        </w:tc>
      </w:tr>
      <w:tr w:rsidR="009F6BF1" w:rsidTr="006C0653">
        <w:tc>
          <w:tcPr>
            <w:tcW w:w="959" w:type="dxa"/>
          </w:tcPr>
          <w:p w:rsidR="009F6BF1" w:rsidRPr="006C0653" w:rsidRDefault="009F6BF1" w:rsidP="006C065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9F6BF1" w:rsidRDefault="009F6B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Подведение итогов.</w:t>
            </w:r>
          </w:p>
        </w:tc>
        <w:tc>
          <w:tcPr>
            <w:tcW w:w="1950" w:type="dxa"/>
          </w:tcPr>
          <w:p w:rsidR="009F6BF1" w:rsidRDefault="009F6BF1">
            <w:pPr>
              <w:rPr>
                <w:rFonts w:ascii="Times New Roman" w:hAnsi="Times New Roman" w:cs="Times New Roman"/>
              </w:rPr>
            </w:pPr>
          </w:p>
        </w:tc>
      </w:tr>
    </w:tbl>
    <w:p w:rsidR="006C0653" w:rsidRPr="00F52815" w:rsidRDefault="006C0653">
      <w:pPr>
        <w:rPr>
          <w:rFonts w:ascii="Times New Roman" w:hAnsi="Times New Roman" w:cs="Times New Roman"/>
        </w:rPr>
      </w:pPr>
    </w:p>
    <w:sectPr w:rsidR="006C0653" w:rsidRPr="00F52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0313D"/>
    <w:multiLevelType w:val="hybridMultilevel"/>
    <w:tmpl w:val="255210E4"/>
    <w:lvl w:ilvl="0" w:tplc="7F02D2F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A4754EC"/>
    <w:multiLevelType w:val="hybridMultilevel"/>
    <w:tmpl w:val="ABC06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384C1B"/>
    <w:multiLevelType w:val="hybridMultilevel"/>
    <w:tmpl w:val="62526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5B6"/>
    <w:rsid w:val="00037B41"/>
    <w:rsid w:val="00214389"/>
    <w:rsid w:val="004421A4"/>
    <w:rsid w:val="006425B6"/>
    <w:rsid w:val="00685527"/>
    <w:rsid w:val="006C0653"/>
    <w:rsid w:val="00875C98"/>
    <w:rsid w:val="009F6BF1"/>
    <w:rsid w:val="00F5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7B41"/>
    <w:pPr>
      <w:ind w:left="720"/>
      <w:contextualSpacing/>
    </w:pPr>
  </w:style>
  <w:style w:type="table" w:styleId="a4">
    <w:name w:val="Table Grid"/>
    <w:basedOn w:val="a1"/>
    <w:uiPriority w:val="59"/>
    <w:rsid w:val="00037B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7B41"/>
    <w:pPr>
      <w:ind w:left="720"/>
      <w:contextualSpacing/>
    </w:pPr>
  </w:style>
  <w:style w:type="table" w:styleId="a4">
    <w:name w:val="Table Grid"/>
    <w:basedOn w:val="a1"/>
    <w:uiPriority w:val="59"/>
    <w:rsid w:val="00037B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4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7489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2017-04-06T05:11:00Z</cp:lastPrinted>
  <dcterms:created xsi:type="dcterms:W3CDTF">2017-04-06T03:58:00Z</dcterms:created>
  <dcterms:modified xsi:type="dcterms:W3CDTF">2017-04-06T05:13:00Z</dcterms:modified>
</cp:coreProperties>
</file>