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0E4" w:rsidRPr="00B5484C" w:rsidRDefault="00D50139" w:rsidP="00A47692">
      <w:pPr>
        <w:jc w:val="center"/>
        <w:rPr>
          <w:rFonts w:ascii="Times New Roman" w:hAnsi="Times New Roman" w:cs="Times New Roman"/>
          <w:b/>
          <w:sz w:val="28"/>
          <w:szCs w:val="28"/>
        </w:rPr>
      </w:pPr>
      <w:r w:rsidRPr="00B5484C">
        <w:rPr>
          <w:rFonts w:ascii="Times New Roman" w:hAnsi="Times New Roman" w:cs="Times New Roman"/>
          <w:b/>
          <w:sz w:val="28"/>
          <w:szCs w:val="28"/>
        </w:rPr>
        <w:t>Квизы как одно из средств создания внутренней мотивации говорения.</w:t>
      </w:r>
    </w:p>
    <w:p w:rsidR="00D50139" w:rsidRDefault="00D50139" w:rsidP="00A47692">
      <w:pPr>
        <w:ind w:firstLine="708"/>
        <w:rPr>
          <w:rFonts w:ascii="Times New Roman" w:hAnsi="Times New Roman" w:cs="Times New Roman"/>
          <w:sz w:val="28"/>
          <w:szCs w:val="28"/>
        </w:rPr>
      </w:pPr>
      <w:r>
        <w:rPr>
          <w:rFonts w:ascii="Times New Roman" w:hAnsi="Times New Roman" w:cs="Times New Roman"/>
          <w:sz w:val="28"/>
          <w:szCs w:val="28"/>
        </w:rPr>
        <w:t>Учителя иностранного языка отмечают снижение интереса у старшеклассников к своему предмету. С психологической точки зрения это объяснимо, так как у школьников старших классов складывается новая особая мотивационная структура учения, ведущее место в которой занимают мотивы, связанные с профессиональным самоопределением и подготовкой к самостоятельной жизни. Эта структура проявляется в том, что учащиеся начинают избирательно относиться к школьным предметам. Если для будущей профессиональной деятельности учащихся знание иностранного языка не является необходимым, профессионально значимым</w:t>
      </w:r>
      <w:r w:rsidR="00B82D00">
        <w:rPr>
          <w:rFonts w:ascii="Times New Roman" w:hAnsi="Times New Roman" w:cs="Times New Roman"/>
          <w:sz w:val="28"/>
          <w:szCs w:val="28"/>
        </w:rPr>
        <w:t>, интерес к нему падает.</w:t>
      </w:r>
    </w:p>
    <w:p w:rsidR="00B65EA6" w:rsidRDefault="00B65EA6" w:rsidP="00A47692">
      <w:pPr>
        <w:ind w:firstLine="708"/>
        <w:rPr>
          <w:rFonts w:ascii="Times New Roman" w:hAnsi="Times New Roman" w:cs="Times New Roman"/>
          <w:sz w:val="28"/>
          <w:szCs w:val="28"/>
        </w:rPr>
      </w:pPr>
      <w:r>
        <w:rPr>
          <w:rFonts w:ascii="Times New Roman" w:hAnsi="Times New Roman" w:cs="Times New Roman"/>
          <w:sz w:val="28"/>
          <w:szCs w:val="28"/>
        </w:rPr>
        <w:t xml:space="preserve">В подобных условиях снижения внешней социальной мотивации особенно возрастает значение внутренней мотивации деятельности школьников на уроке в целом и говорения в частности. </w:t>
      </w:r>
    </w:p>
    <w:p w:rsidR="00B65EA6" w:rsidRDefault="00B65EA6" w:rsidP="00A47692">
      <w:pPr>
        <w:ind w:firstLine="708"/>
        <w:rPr>
          <w:rFonts w:ascii="Times New Roman" w:hAnsi="Times New Roman" w:cs="Times New Roman"/>
          <w:sz w:val="28"/>
          <w:szCs w:val="28"/>
        </w:rPr>
      </w:pPr>
      <w:r>
        <w:rPr>
          <w:rFonts w:ascii="Times New Roman" w:hAnsi="Times New Roman" w:cs="Times New Roman"/>
          <w:sz w:val="28"/>
          <w:szCs w:val="28"/>
        </w:rPr>
        <w:t>Человек говорит на родном языке тогда, когда испытывает потребность выразить мысль. Эта ситуация нарушается при обучении иностранному языку: учитель вызывает ученика и предлагает ему высказаться по теме или пересказать текст. При этом, как правило, не учитывается, хочет ли он делать это или нет.</w:t>
      </w:r>
    </w:p>
    <w:p w:rsidR="000237B8" w:rsidRDefault="000237B8" w:rsidP="00A47692">
      <w:pPr>
        <w:ind w:firstLine="708"/>
        <w:rPr>
          <w:rFonts w:ascii="Times New Roman" w:hAnsi="Times New Roman" w:cs="Times New Roman"/>
          <w:sz w:val="28"/>
          <w:szCs w:val="28"/>
        </w:rPr>
      </w:pPr>
      <w:r>
        <w:rPr>
          <w:rFonts w:ascii="Times New Roman" w:hAnsi="Times New Roman" w:cs="Times New Roman"/>
          <w:sz w:val="28"/>
          <w:szCs w:val="28"/>
        </w:rPr>
        <w:t>Большими возможностями для создания на уроке внутренней мотивации иноязычного говорения обладают естественные речевые ситуации. Учителями накоплен большой опыт их создания и использования на уроках иностранного языка с помощью средств наглядности, различных форм работы с учебными текстами, ролевых игр и т.п.</w:t>
      </w:r>
    </w:p>
    <w:p w:rsidR="000237B8" w:rsidRDefault="00F84031" w:rsidP="00A47692">
      <w:pPr>
        <w:ind w:firstLine="708"/>
        <w:rPr>
          <w:rFonts w:ascii="Times New Roman" w:hAnsi="Times New Roman" w:cs="Times New Roman"/>
          <w:sz w:val="28"/>
          <w:szCs w:val="28"/>
        </w:rPr>
      </w:pPr>
      <w:r>
        <w:rPr>
          <w:rFonts w:ascii="Times New Roman" w:hAnsi="Times New Roman" w:cs="Times New Roman"/>
          <w:sz w:val="28"/>
          <w:szCs w:val="28"/>
        </w:rPr>
        <w:t>Хотелось бы обратить внима</w:t>
      </w:r>
      <w:r w:rsidR="00EB00B6">
        <w:rPr>
          <w:rFonts w:ascii="Times New Roman" w:hAnsi="Times New Roman" w:cs="Times New Roman"/>
          <w:sz w:val="28"/>
          <w:szCs w:val="28"/>
        </w:rPr>
        <w:t>ние учителей, работающих в старших классах, еще и на такой способ создания естественных речевых ситуаций, как использование квизов.</w:t>
      </w:r>
    </w:p>
    <w:p w:rsidR="00EB00B6" w:rsidRDefault="00EB00B6" w:rsidP="00A47692">
      <w:pPr>
        <w:ind w:firstLine="708"/>
        <w:rPr>
          <w:rFonts w:ascii="Times New Roman" w:hAnsi="Times New Roman" w:cs="Times New Roman"/>
          <w:sz w:val="28"/>
          <w:szCs w:val="28"/>
        </w:rPr>
      </w:pPr>
      <w:r>
        <w:rPr>
          <w:rFonts w:ascii="Times New Roman" w:hAnsi="Times New Roman" w:cs="Times New Roman"/>
          <w:sz w:val="28"/>
          <w:szCs w:val="28"/>
        </w:rPr>
        <w:t>В старшем школьном возрасте происходит не только количественное, но и качественное изменение познавательной деятельности, отличительной чертой которой становится активность и самостоятельность. Квизы удовлетворяя познавательную потребность учащихся, служат стимулом иноязычного говорения, реализуют стремление школьников самим найти ответ на интересные для них вопросы. Поиск истины в этом возрасте происходит обычно в спорах, обсуждениях, которые являются не только</w:t>
      </w:r>
      <w:r w:rsidR="0069240C">
        <w:rPr>
          <w:rFonts w:ascii="Times New Roman" w:hAnsi="Times New Roman" w:cs="Times New Roman"/>
          <w:sz w:val="28"/>
          <w:szCs w:val="28"/>
        </w:rPr>
        <w:t xml:space="preserve"> средством познания, но и средством самовыражения. В ситуации спора, обсуждения проявляется естественная речевая активность, а ведь именно ее часто недостает на уроках иностранного языка. Речевая активность учеников в подобных </w:t>
      </w:r>
      <w:r w:rsidR="0069240C">
        <w:rPr>
          <w:rFonts w:ascii="Times New Roman" w:hAnsi="Times New Roman" w:cs="Times New Roman"/>
          <w:sz w:val="28"/>
          <w:szCs w:val="28"/>
        </w:rPr>
        <w:lastRenderedPageBreak/>
        <w:t>ситуациях активность учеников в подобных ситуациях направлена на доказательство своей правоты или коллективный поиск ответа на поставленный вопрос.</w:t>
      </w:r>
    </w:p>
    <w:p w:rsidR="0069240C" w:rsidRDefault="004068E7" w:rsidP="00A47692">
      <w:pPr>
        <w:ind w:firstLine="708"/>
        <w:rPr>
          <w:rFonts w:ascii="Times New Roman" w:hAnsi="Times New Roman" w:cs="Times New Roman"/>
          <w:sz w:val="28"/>
          <w:szCs w:val="28"/>
        </w:rPr>
      </w:pPr>
      <w:r>
        <w:rPr>
          <w:rFonts w:ascii="Times New Roman" w:hAnsi="Times New Roman" w:cs="Times New Roman"/>
          <w:sz w:val="28"/>
          <w:szCs w:val="28"/>
        </w:rPr>
        <w:t>Как показывают наблюдения, в процессе обсуждения принимают участие все школьники, в том числе и те, которые обычно пассивны на уроках. Активность ребят в начале и в процессе обсуждения стимулируется побудительными репликами учителя: Каково ваше мнение? Ответ правилен?</w:t>
      </w:r>
    </w:p>
    <w:p w:rsidR="004068E7" w:rsidRDefault="004068E7" w:rsidP="00A47692">
      <w:pPr>
        <w:ind w:firstLine="360"/>
        <w:rPr>
          <w:rFonts w:ascii="Times New Roman" w:hAnsi="Times New Roman" w:cs="Times New Roman"/>
          <w:sz w:val="28"/>
          <w:szCs w:val="28"/>
        </w:rPr>
      </w:pPr>
      <w:r>
        <w:rPr>
          <w:rFonts w:ascii="Times New Roman" w:hAnsi="Times New Roman" w:cs="Times New Roman"/>
          <w:sz w:val="28"/>
          <w:szCs w:val="28"/>
        </w:rPr>
        <w:t>Приведем несколько примеров шутливых квизов, требующих от учеников не только умения логически мыслить, но и доказывать правильность своего ответа.</w:t>
      </w:r>
    </w:p>
    <w:p w:rsidR="004068E7" w:rsidRDefault="004068E7" w:rsidP="004068E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В комнате четыре угла. В каждом углу сидит кошка. Напротив каждой кошки по три кошки. На хвосте каждой кошки по одной кошке. </w:t>
      </w:r>
      <w:r w:rsidR="00D61B8A">
        <w:rPr>
          <w:rFonts w:ascii="Times New Roman" w:hAnsi="Times New Roman" w:cs="Times New Roman"/>
          <w:sz w:val="28"/>
          <w:szCs w:val="28"/>
          <w:lang w:val="en-US"/>
        </w:rPr>
        <w:t xml:space="preserve"> </w:t>
      </w:r>
    </w:p>
    <w:p w:rsidR="004068E7" w:rsidRDefault="004068E7" w:rsidP="00FF2A46">
      <w:pPr>
        <w:rPr>
          <w:rFonts w:ascii="Times New Roman" w:hAnsi="Times New Roman" w:cs="Times New Roman"/>
          <w:sz w:val="28"/>
          <w:szCs w:val="28"/>
        </w:rPr>
      </w:pPr>
      <w:r>
        <w:rPr>
          <w:rFonts w:ascii="Times New Roman" w:hAnsi="Times New Roman" w:cs="Times New Roman"/>
          <w:sz w:val="28"/>
          <w:szCs w:val="28"/>
        </w:rPr>
        <w:t xml:space="preserve">Ключ: четыре кошки. </w:t>
      </w:r>
      <w:proofErr w:type="gramStart"/>
      <w:r>
        <w:rPr>
          <w:rFonts w:ascii="Times New Roman" w:hAnsi="Times New Roman" w:cs="Times New Roman"/>
          <w:sz w:val="28"/>
          <w:szCs w:val="28"/>
        </w:rPr>
        <w:t>(Задание взято из книги:</w:t>
      </w:r>
      <w:proofErr w:type="gramEnd"/>
      <w:r>
        <w:rPr>
          <w:rFonts w:ascii="Times New Roman" w:hAnsi="Times New Roman" w:cs="Times New Roman"/>
          <w:sz w:val="28"/>
          <w:szCs w:val="28"/>
        </w:rPr>
        <w:t xml:space="preserve"> Игнатьев Е. И.</w:t>
      </w:r>
      <w:r w:rsidR="00D61B8A">
        <w:rPr>
          <w:rFonts w:ascii="Times New Roman" w:hAnsi="Times New Roman" w:cs="Times New Roman"/>
          <w:sz w:val="28"/>
          <w:szCs w:val="28"/>
        </w:rPr>
        <w:t xml:space="preserve"> В царстве смекалки. – М. 1979. – с. 9).</w:t>
      </w:r>
    </w:p>
    <w:p w:rsidR="00D61B8A" w:rsidRDefault="00D61B8A" w:rsidP="00A47692">
      <w:pPr>
        <w:rPr>
          <w:rFonts w:ascii="Times New Roman" w:hAnsi="Times New Roman" w:cs="Times New Roman"/>
          <w:sz w:val="28"/>
          <w:szCs w:val="28"/>
        </w:rPr>
      </w:pPr>
      <w:r>
        <w:rPr>
          <w:rFonts w:ascii="Times New Roman" w:hAnsi="Times New Roman" w:cs="Times New Roman"/>
          <w:sz w:val="28"/>
          <w:szCs w:val="28"/>
          <w:lang w:val="en-US"/>
        </w:rPr>
        <w:t xml:space="preserve">There are four corners in the room. There is a cat in every corner. There are three cats opposite each cat.  There is a cat sitting on the tail of each cat. </w:t>
      </w:r>
      <w:r w:rsidR="00B5484C">
        <w:rPr>
          <w:rFonts w:ascii="Times New Roman" w:hAnsi="Times New Roman" w:cs="Times New Roman"/>
          <w:sz w:val="28"/>
          <w:szCs w:val="28"/>
          <w:lang w:val="en-US"/>
        </w:rPr>
        <w:t>Home</w:t>
      </w:r>
      <w:r>
        <w:rPr>
          <w:rFonts w:ascii="Times New Roman" w:hAnsi="Times New Roman" w:cs="Times New Roman"/>
          <w:sz w:val="28"/>
          <w:szCs w:val="28"/>
          <w:lang w:val="en-US"/>
        </w:rPr>
        <w:t xml:space="preserve"> many cats are there in the room?</w:t>
      </w:r>
    </w:p>
    <w:p w:rsidR="005B4DA2" w:rsidRDefault="005B4DA2" w:rsidP="005B4DA2">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Разделите пять яблок между пятью учениками так, чтобы каждый </w:t>
      </w:r>
      <w:proofErr w:type="gramStart"/>
      <w:r>
        <w:rPr>
          <w:rFonts w:ascii="Times New Roman" w:hAnsi="Times New Roman" w:cs="Times New Roman"/>
          <w:sz w:val="28"/>
          <w:szCs w:val="28"/>
        </w:rPr>
        <w:t>получил по одному яблоку и одно яблоко осталось</w:t>
      </w:r>
      <w:proofErr w:type="gramEnd"/>
      <w:r>
        <w:rPr>
          <w:rFonts w:ascii="Times New Roman" w:hAnsi="Times New Roman" w:cs="Times New Roman"/>
          <w:sz w:val="28"/>
          <w:szCs w:val="28"/>
        </w:rPr>
        <w:t xml:space="preserve"> в корзине.</w:t>
      </w:r>
    </w:p>
    <w:p w:rsidR="005B4DA2" w:rsidRDefault="005B4DA2" w:rsidP="00FF2A46">
      <w:pPr>
        <w:rPr>
          <w:rFonts w:ascii="Times New Roman" w:hAnsi="Times New Roman" w:cs="Times New Roman"/>
          <w:sz w:val="28"/>
          <w:szCs w:val="28"/>
        </w:rPr>
      </w:pPr>
      <w:r>
        <w:rPr>
          <w:rFonts w:ascii="Times New Roman" w:hAnsi="Times New Roman" w:cs="Times New Roman"/>
          <w:sz w:val="28"/>
          <w:szCs w:val="28"/>
        </w:rPr>
        <w:t>Ключ: один ученик берет яблоко вместе с корзиной.</w:t>
      </w:r>
    </w:p>
    <w:p w:rsidR="005B4DA2" w:rsidRDefault="005B4DA2" w:rsidP="00A47692">
      <w:pPr>
        <w:rPr>
          <w:rFonts w:ascii="Times New Roman" w:hAnsi="Times New Roman" w:cs="Times New Roman"/>
          <w:sz w:val="28"/>
          <w:szCs w:val="28"/>
          <w:lang w:val="en-US"/>
        </w:rPr>
      </w:pPr>
      <w:r>
        <w:rPr>
          <w:rFonts w:ascii="Times New Roman" w:hAnsi="Times New Roman" w:cs="Times New Roman"/>
          <w:sz w:val="28"/>
          <w:szCs w:val="28"/>
          <w:lang w:val="en-US"/>
        </w:rPr>
        <w:t xml:space="preserve">There are five apples in a basket. Divide them between five pupils so that each </w:t>
      </w:r>
      <w:proofErr w:type="gramStart"/>
      <w:r>
        <w:rPr>
          <w:rFonts w:ascii="Times New Roman" w:hAnsi="Times New Roman" w:cs="Times New Roman"/>
          <w:sz w:val="28"/>
          <w:szCs w:val="28"/>
          <w:lang w:val="en-US"/>
        </w:rPr>
        <w:t>of  them</w:t>
      </w:r>
      <w:proofErr w:type="gramEnd"/>
      <w:r>
        <w:rPr>
          <w:rFonts w:ascii="Times New Roman" w:hAnsi="Times New Roman" w:cs="Times New Roman"/>
          <w:sz w:val="28"/>
          <w:szCs w:val="28"/>
          <w:lang w:val="en-US"/>
        </w:rPr>
        <w:t xml:space="preserve"> will have one apple and one apple will remain in the basket.</w:t>
      </w:r>
    </w:p>
    <w:p w:rsidR="005B4DA2" w:rsidRDefault="005B4DA2" w:rsidP="005B4DA2">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Карлик живет на 20-м этаже. Каждое утро, идя на работу, он входит </w:t>
      </w:r>
      <w:r w:rsidR="00723145">
        <w:rPr>
          <w:rFonts w:ascii="Times New Roman" w:hAnsi="Times New Roman" w:cs="Times New Roman"/>
          <w:sz w:val="28"/>
          <w:szCs w:val="28"/>
        </w:rPr>
        <w:t>в лифт, нажимает кнопку и спускается на первый этаж. Вечером, возвращаясь с работы, он входит в лифт, нажимает кнопку, поднимается на десятый этаж, а далее идет пешком. Почему он не поднимается на 20-й этаж?</w:t>
      </w:r>
    </w:p>
    <w:p w:rsidR="00723145" w:rsidRDefault="00723145" w:rsidP="00FF2A46">
      <w:pPr>
        <w:rPr>
          <w:rFonts w:ascii="Times New Roman" w:hAnsi="Times New Roman" w:cs="Times New Roman"/>
          <w:sz w:val="28"/>
          <w:szCs w:val="28"/>
        </w:rPr>
      </w:pPr>
      <w:r>
        <w:rPr>
          <w:rFonts w:ascii="Times New Roman" w:hAnsi="Times New Roman" w:cs="Times New Roman"/>
          <w:sz w:val="28"/>
          <w:szCs w:val="28"/>
        </w:rPr>
        <w:t>Ключ: карлик может дотянуться только до десятой кнопки.</w:t>
      </w:r>
    </w:p>
    <w:p w:rsidR="00723145" w:rsidRDefault="00723145" w:rsidP="00A47692">
      <w:pPr>
        <w:rPr>
          <w:rFonts w:ascii="Times New Roman" w:hAnsi="Times New Roman" w:cs="Times New Roman"/>
          <w:sz w:val="28"/>
          <w:szCs w:val="28"/>
          <w:lang w:val="en-US"/>
        </w:rPr>
      </w:pPr>
      <w:r>
        <w:rPr>
          <w:rFonts w:ascii="Times New Roman" w:hAnsi="Times New Roman" w:cs="Times New Roman"/>
          <w:sz w:val="28"/>
          <w:szCs w:val="28"/>
          <w:lang w:val="en-US"/>
        </w:rPr>
        <w:t>A dwar</w:t>
      </w:r>
      <w:r w:rsidR="00024FAB">
        <w:rPr>
          <w:rFonts w:ascii="Times New Roman" w:hAnsi="Times New Roman" w:cs="Times New Roman"/>
          <w:sz w:val="28"/>
          <w:szCs w:val="28"/>
          <w:lang w:val="en-US"/>
        </w:rPr>
        <w:t>f (a very-very short man) lives on the 20</w:t>
      </w:r>
      <w:r w:rsidR="00024FAB" w:rsidRPr="00024FAB">
        <w:rPr>
          <w:rFonts w:ascii="Times New Roman" w:hAnsi="Times New Roman" w:cs="Times New Roman"/>
          <w:sz w:val="28"/>
          <w:szCs w:val="28"/>
          <w:vertAlign w:val="superscript"/>
          <w:lang w:val="en-US"/>
        </w:rPr>
        <w:t>th</w:t>
      </w:r>
      <w:r w:rsidR="00024FAB">
        <w:rPr>
          <w:rFonts w:ascii="Times New Roman" w:hAnsi="Times New Roman" w:cs="Times New Roman"/>
          <w:sz w:val="28"/>
          <w:szCs w:val="28"/>
          <w:lang w:val="en-US"/>
        </w:rPr>
        <w:t xml:space="preserve"> floor. Every morning on his way to the office he goes out of his flat, goes into the lift, presses the button and goes down to the ground floor. When he comes back from his work in the evening, he goes into the lift, presses the button but only goes to the 10</w:t>
      </w:r>
      <w:r w:rsidR="00024FAB" w:rsidRPr="00024FAB">
        <w:rPr>
          <w:rFonts w:ascii="Times New Roman" w:hAnsi="Times New Roman" w:cs="Times New Roman"/>
          <w:sz w:val="28"/>
          <w:szCs w:val="28"/>
          <w:vertAlign w:val="superscript"/>
          <w:lang w:val="en-US"/>
        </w:rPr>
        <w:t>th</w:t>
      </w:r>
      <w:r w:rsidR="00024FAB">
        <w:rPr>
          <w:rFonts w:ascii="Times New Roman" w:hAnsi="Times New Roman" w:cs="Times New Roman"/>
          <w:sz w:val="28"/>
          <w:szCs w:val="28"/>
          <w:lang w:val="en-US"/>
        </w:rPr>
        <w:t xml:space="preserve"> floor. He goes the rest of the</w:t>
      </w:r>
      <w:r w:rsidR="00823E5B">
        <w:rPr>
          <w:rFonts w:ascii="Times New Roman" w:hAnsi="Times New Roman" w:cs="Times New Roman"/>
          <w:sz w:val="28"/>
          <w:szCs w:val="28"/>
          <w:lang w:val="en-US"/>
        </w:rPr>
        <w:t xml:space="preserve"> way on foot. Why doesn’t he use the lift to go up to the 20</w:t>
      </w:r>
      <w:r w:rsidR="00823E5B" w:rsidRPr="00823E5B">
        <w:rPr>
          <w:rFonts w:ascii="Times New Roman" w:hAnsi="Times New Roman" w:cs="Times New Roman"/>
          <w:sz w:val="28"/>
          <w:szCs w:val="28"/>
          <w:vertAlign w:val="superscript"/>
          <w:lang w:val="en-US"/>
        </w:rPr>
        <w:t>th</w:t>
      </w:r>
      <w:r w:rsidR="00823E5B">
        <w:rPr>
          <w:rFonts w:ascii="Times New Roman" w:hAnsi="Times New Roman" w:cs="Times New Roman"/>
          <w:sz w:val="28"/>
          <w:szCs w:val="28"/>
          <w:lang w:val="en-US"/>
        </w:rPr>
        <w:t xml:space="preserve"> floor?</w:t>
      </w:r>
    </w:p>
    <w:p w:rsidR="00823E5B" w:rsidRDefault="00823E5B" w:rsidP="00A47692">
      <w:pPr>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Большой интерес вызывают также квизы типа: Исключите лишнее слово. Нужно указать то слово, которое существенно отличается от других предложенных слов по каким-либо признакам. Обсуждение проходит более живо, если подбираются такие задания, в которых «лишнее» слово можно выделить по различным признакам, один из которых является наиболее значимым. Учителю самому нетрудно составить их. </w:t>
      </w:r>
    </w:p>
    <w:p w:rsidR="00823E5B" w:rsidRDefault="00823E5B" w:rsidP="00A47692">
      <w:pPr>
        <w:ind w:firstLine="708"/>
        <w:rPr>
          <w:rFonts w:ascii="Times New Roman" w:hAnsi="Times New Roman" w:cs="Times New Roman"/>
          <w:sz w:val="28"/>
          <w:szCs w:val="28"/>
        </w:rPr>
      </w:pPr>
      <w:r>
        <w:rPr>
          <w:rFonts w:ascii="Times New Roman" w:hAnsi="Times New Roman" w:cs="Times New Roman"/>
          <w:sz w:val="28"/>
          <w:szCs w:val="28"/>
        </w:rPr>
        <w:t>Например, даны названия пяти</w:t>
      </w:r>
      <w:r w:rsidR="00690300">
        <w:rPr>
          <w:rFonts w:ascii="Times New Roman" w:hAnsi="Times New Roman" w:cs="Times New Roman"/>
          <w:sz w:val="28"/>
          <w:szCs w:val="28"/>
        </w:rPr>
        <w:t xml:space="preserve"> городов: </w:t>
      </w:r>
      <w:r w:rsidR="00690300">
        <w:rPr>
          <w:rFonts w:ascii="Times New Roman" w:hAnsi="Times New Roman" w:cs="Times New Roman"/>
          <w:sz w:val="28"/>
          <w:szCs w:val="28"/>
          <w:lang w:val="en-US"/>
        </w:rPr>
        <w:t>Panama</w:t>
      </w:r>
      <w:r w:rsidR="00690300" w:rsidRPr="00690300">
        <w:rPr>
          <w:rFonts w:ascii="Times New Roman" w:hAnsi="Times New Roman" w:cs="Times New Roman"/>
          <w:sz w:val="28"/>
          <w:szCs w:val="28"/>
        </w:rPr>
        <w:t xml:space="preserve">, </w:t>
      </w:r>
      <w:r w:rsidR="00690300">
        <w:rPr>
          <w:rFonts w:ascii="Times New Roman" w:hAnsi="Times New Roman" w:cs="Times New Roman"/>
          <w:sz w:val="28"/>
          <w:szCs w:val="28"/>
          <w:lang w:val="en-US"/>
        </w:rPr>
        <w:t>London</w:t>
      </w:r>
      <w:r w:rsidR="00690300" w:rsidRPr="00690300">
        <w:rPr>
          <w:rFonts w:ascii="Times New Roman" w:hAnsi="Times New Roman" w:cs="Times New Roman"/>
          <w:sz w:val="28"/>
          <w:szCs w:val="28"/>
        </w:rPr>
        <w:t xml:space="preserve">, </w:t>
      </w:r>
      <w:r w:rsidR="00690300">
        <w:rPr>
          <w:rFonts w:ascii="Times New Roman" w:hAnsi="Times New Roman" w:cs="Times New Roman"/>
          <w:sz w:val="28"/>
          <w:szCs w:val="28"/>
          <w:lang w:val="en-US"/>
        </w:rPr>
        <w:t>Dulut</w:t>
      </w:r>
      <w:r w:rsidR="00690300" w:rsidRPr="00690300">
        <w:rPr>
          <w:rFonts w:ascii="Times New Roman" w:hAnsi="Times New Roman" w:cs="Times New Roman"/>
          <w:sz w:val="28"/>
          <w:szCs w:val="28"/>
        </w:rPr>
        <w:t xml:space="preserve">, </w:t>
      </w:r>
      <w:r w:rsidR="00690300">
        <w:rPr>
          <w:rFonts w:ascii="Times New Roman" w:hAnsi="Times New Roman" w:cs="Times New Roman"/>
          <w:sz w:val="28"/>
          <w:szCs w:val="28"/>
          <w:lang w:val="en-US"/>
        </w:rPr>
        <w:t>Cambridge</w:t>
      </w:r>
      <w:r w:rsidR="00690300" w:rsidRPr="00690300">
        <w:rPr>
          <w:rFonts w:ascii="Times New Roman" w:hAnsi="Times New Roman" w:cs="Times New Roman"/>
          <w:sz w:val="28"/>
          <w:szCs w:val="28"/>
        </w:rPr>
        <w:t xml:space="preserve">, </w:t>
      </w:r>
      <w:r w:rsidR="00690300">
        <w:rPr>
          <w:rFonts w:ascii="Times New Roman" w:hAnsi="Times New Roman" w:cs="Times New Roman"/>
          <w:sz w:val="28"/>
          <w:szCs w:val="28"/>
          <w:lang w:val="en-US"/>
        </w:rPr>
        <w:t>Edsel</w:t>
      </w:r>
      <w:r w:rsidR="00690300" w:rsidRPr="00690300">
        <w:rPr>
          <w:rFonts w:ascii="Times New Roman" w:hAnsi="Times New Roman" w:cs="Times New Roman"/>
          <w:sz w:val="28"/>
          <w:szCs w:val="28"/>
        </w:rPr>
        <w:t xml:space="preserve">. </w:t>
      </w:r>
      <w:r w:rsidR="00690300">
        <w:rPr>
          <w:rFonts w:ascii="Times New Roman" w:hAnsi="Times New Roman" w:cs="Times New Roman"/>
          <w:sz w:val="28"/>
          <w:szCs w:val="28"/>
        </w:rPr>
        <w:t xml:space="preserve">Ученикам предлагается указать одно лишнее, объяснив при этом, по какому признаку они выделили его. </w:t>
      </w:r>
    </w:p>
    <w:p w:rsidR="00690300" w:rsidRDefault="00690300" w:rsidP="00A47692">
      <w:pPr>
        <w:ind w:firstLine="708"/>
        <w:rPr>
          <w:rFonts w:ascii="Times New Roman" w:hAnsi="Times New Roman" w:cs="Times New Roman"/>
          <w:sz w:val="28"/>
          <w:szCs w:val="28"/>
        </w:rPr>
      </w:pPr>
      <w:r>
        <w:rPr>
          <w:rFonts w:ascii="Times New Roman" w:hAnsi="Times New Roman" w:cs="Times New Roman"/>
          <w:sz w:val="28"/>
          <w:szCs w:val="28"/>
        </w:rPr>
        <w:t xml:space="preserve">При решении этого задания школьники, как правило, предлагают различные варианты ответов (обосновывая их), так как признаков, по которым можно исключить «лишний» город, много: ими могут быть и географическое положение, и численность населения и наличие известного университета, и т.д. Происходит бурное обсуждение, которое длится до тех пор, пока кто-либо из учеников </w:t>
      </w:r>
      <w:proofErr w:type="gramStart"/>
      <w:r>
        <w:rPr>
          <w:rFonts w:ascii="Times New Roman" w:hAnsi="Times New Roman" w:cs="Times New Roman"/>
          <w:sz w:val="28"/>
          <w:szCs w:val="28"/>
        </w:rPr>
        <w:t>не обратит внимание</w:t>
      </w:r>
      <w:proofErr w:type="gramEnd"/>
      <w:r>
        <w:rPr>
          <w:rFonts w:ascii="Times New Roman" w:hAnsi="Times New Roman" w:cs="Times New Roman"/>
          <w:sz w:val="28"/>
          <w:szCs w:val="28"/>
        </w:rPr>
        <w:t xml:space="preserve"> на гласные в названиях городов и не выделит</w:t>
      </w:r>
      <w:r w:rsidR="00FF2A46">
        <w:rPr>
          <w:rFonts w:ascii="Times New Roman" w:hAnsi="Times New Roman" w:cs="Times New Roman"/>
          <w:sz w:val="28"/>
          <w:szCs w:val="28"/>
        </w:rPr>
        <w:t xml:space="preserve"> в качестве «лишнего» </w:t>
      </w:r>
      <w:r w:rsidR="00FF2A46">
        <w:rPr>
          <w:rFonts w:ascii="Times New Roman" w:hAnsi="Times New Roman" w:cs="Times New Roman"/>
          <w:sz w:val="28"/>
          <w:szCs w:val="28"/>
          <w:lang w:val="en-US"/>
        </w:rPr>
        <w:t>Cambridge</w:t>
      </w:r>
      <w:r w:rsidR="00FF2A46">
        <w:rPr>
          <w:rFonts w:ascii="Times New Roman" w:hAnsi="Times New Roman" w:cs="Times New Roman"/>
          <w:sz w:val="28"/>
          <w:szCs w:val="28"/>
        </w:rPr>
        <w:t>, так как это единственное название, в котором гласные различны.</w:t>
      </w:r>
    </w:p>
    <w:p w:rsidR="00FF2A46" w:rsidRDefault="00FF2A46" w:rsidP="00A47692">
      <w:pPr>
        <w:ind w:firstLine="708"/>
        <w:rPr>
          <w:rFonts w:ascii="Times New Roman" w:hAnsi="Times New Roman" w:cs="Times New Roman"/>
          <w:sz w:val="28"/>
          <w:szCs w:val="28"/>
        </w:rPr>
      </w:pPr>
      <w:proofErr w:type="gramStart"/>
      <w:r>
        <w:rPr>
          <w:rFonts w:ascii="Times New Roman" w:hAnsi="Times New Roman" w:cs="Times New Roman"/>
          <w:sz w:val="28"/>
          <w:szCs w:val="28"/>
        </w:rPr>
        <w:t>Еще большую заинтересованность и активное обсуждение вызывают квизы, которые могут удовлетворить потребность старшеклассников в новой информации.</w:t>
      </w:r>
      <w:proofErr w:type="gramEnd"/>
      <w:r>
        <w:rPr>
          <w:rFonts w:ascii="Times New Roman" w:hAnsi="Times New Roman" w:cs="Times New Roman"/>
          <w:sz w:val="28"/>
          <w:szCs w:val="28"/>
        </w:rPr>
        <w:t xml:space="preserve"> Материалом для них служат интересные заметки из СМИ.</w:t>
      </w:r>
    </w:p>
    <w:p w:rsidR="00FF2A46" w:rsidRDefault="00FF2A46" w:rsidP="00A47692">
      <w:pPr>
        <w:ind w:firstLine="708"/>
        <w:rPr>
          <w:rFonts w:ascii="Times New Roman" w:hAnsi="Times New Roman" w:cs="Times New Roman"/>
          <w:sz w:val="28"/>
          <w:szCs w:val="28"/>
        </w:rPr>
      </w:pPr>
      <w:r>
        <w:rPr>
          <w:rFonts w:ascii="Times New Roman" w:hAnsi="Times New Roman" w:cs="Times New Roman"/>
          <w:sz w:val="28"/>
          <w:szCs w:val="28"/>
        </w:rPr>
        <w:t>Например: Известно, что из стекла делают ткани, некоторые детали машин и самолетов. А теперь решено построить стеклянный мост через Большой канал в Венеции. Почему эксперты считают, что такой мост будет стоять века?</w:t>
      </w:r>
    </w:p>
    <w:p w:rsidR="003C4AF6" w:rsidRDefault="00FF2A46" w:rsidP="003C4AF6">
      <w:pPr>
        <w:rPr>
          <w:rFonts w:ascii="Times New Roman" w:hAnsi="Times New Roman" w:cs="Times New Roman"/>
          <w:sz w:val="28"/>
          <w:szCs w:val="28"/>
        </w:rPr>
      </w:pPr>
      <w:r>
        <w:rPr>
          <w:rFonts w:ascii="Times New Roman" w:hAnsi="Times New Roman" w:cs="Times New Roman"/>
          <w:sz w:val="28"/>
          <w:szCs w:val="28"/>
        </w:rPr>
        <w:t>Ключ: стекло не ржавеет</w:t>
      </w:r>
      <w:r w:rsidR="003C4AF6">
        <w:rPr>
          <w:rFonts w:ascii="Times New Roman" w:hAnsi="Times New Roman" w:cs="Times New Roman"/>
          <w:sz w:val="28"/>
          <w:szCs w:val="28"/>
        </w:rPr>
        <w:t>, как металл; его в отличие от дерева не подтачивают насекомые.</w:t>
      </w:r>
    </w:p>
    <w:p w:rsidR="00FF2A46" w:rsidRDefault="003C4AF6" w:rsidP="00FF2A46">
      <w:pPr>
        <w:rPr>
          <w:rFonts w:ascii="Times New Roman" w:hAnsi="Times New Roman" w:cs="Times New Roman"/>
          <w:sz w:val="28"/>
          <w:szCs w:val="28"/>
          <w:lang w:val="en-US"/>
        </w:rPr>
      </w:pPr>
      <w:r>
        <w:rPr>
          <w:rFonts w:ascii="Times New Roman" w:hAnsi="Times New Roman" w:cs="Times New Roman"/>
          <w:sz w:val="28"/>
          <w:szCs w:val="28"/>
          <w:lang w:val="en-US"/>
        </w:rPr>
        <w:t xml:space="preserve">It is well known that a lot </w:t>
      </w:r>
      <w:proofErr w:type="gramStart"/>
      <w:r>
        <w:rPr>
          <w:rFonts w:ascii="Times New Roman" w:hAnsi="Times New Roman" w:cs="Times New Roman"/>
          <w:sz w:val="28"/>
          <w:szCs w:val="28"/>
          <w:lang w:val="en-US"/>
        </w:rPr>
        <w:t>of  things</w:t>
      </w:r>
      <w:proofErr w:type="gramEnd"/>
      <w:r>
        <w:rPr>
          <w:rFonts w:ascii="Times New Roman" w:hAnsi="Times New Roman" w:cs="Times New Roman"/>
          <w:sz w:val="28"/>
          <w:szCs w:val="28"/>
          <w:lang w:val="en-US"/>
        </w:rPr>
        <w:t xml:space="preserve"> are made of glass, such as textiles, parts for cars and airplanes. Now engineers have decided to build a glass bridge over the Big Canal in Venice. It will be seventy meters long. Why do the experts think that this glass bridge </w:t>
      </w:r>
      <w:r w:rsidR="00A47692">
        <w:rPr>
          <w:rFonts w:ascii="Times New Roman" w:hAnsi="Times New Roman" w:cs="Times New Roman"/>
          <w:sz w:val="28"/>
          <w:szCs w:val="28"/>
          <w:lang w:val="en-US"/>
        </w:rPr>
        <w:t xml:space="preserve">will remain in a good state for hundreds </w:t>
      </w:r>
      <w:proofErr w:type="gramStart"/>
      <w:r w:rsidR="00A47692">
        <w:rPr>
          <w:rFonts w:ascii="Times New Roman" w:hAnsi="Times New Roman" w:cs="Times New Roman"/>
          <w:sz w:val="28"/>
          <w:szCs w:val="28"/>
          <w:lang w:val="en-US"/>
        </w:rPr>
        <w:t>of  years</w:t>
      </w:r>
      <w:proofErr w:type="gramEnd"/>
      <w:r w:rsidR="00A47692">
        <w:rPr>
          <w:rFonts w:ascii="Times New Roman" w:hAnsi="Times New Roman" w:cs="Times New Roman"/>
          <w:sz w:val="28"/>
          <w:szCs w:val="28"/>
          <w:lang w:val="en-US"/>
        </w:rPr>
        <w:t>?</w:t>
      </w:r>
    </w:p>
    <w:p w:rsidR="00823E5B" w:rsidRPr="00A47692" w:rsidRDefault="00A47692" w:rsidP="00A47692">
      <w:pPr>
        <w:ind w:firstLine="708"/>
        <w:rPr>
          <w:rFonts w:ascii="Times New Roman" w:hAnsi="Times New Roman" w:cs="Times New Roman"/>
          <w:sz w:val="28"/>
          <w:szCs w:val="28"/>
        </w:rPr>
      </w:pPr>
      <w:r>
        <w:rPr>
          <w:rFonts w:ascii="Times New Roman" w:hAnsi="Times New Roman" w:cs="Times New Roman"/>
          <w:sz w:val="28"/>
          <w:szCs w:val="28"/>
        </w:rPr>
        <w:t>Рассмотренные выше пути создания естественных речевых ситуаций с помощью квизов могут быть использованы не только на уроках иностранного языка, но и на занятиях кружков и факультативов в старших классах. Создавая внутреннюю мотивацию иноязычного говорения, они способствуют повышению эффективности обучения иностранному языку.</w:t>
      </w:r>
    </w:p>
    <w:sectPr w:rsidR="00823E5B" w:rsidRPr="00A47692" w:rsidSect="00A47692">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915F69"/>
    <w:multiLevelType w:val="hybridMultilevel"/>
    <w:tmpl w:val="F62A2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50139"/>
    <w:rsid w:val="000237B8"/>
    <w:rsid w:val="00024FAB"/>
    <w:rsid w:val="000570E4"/>
    <w:rsid w:val="000D7079"/>
    <w:rsid w:val="003C4AF6"/>
    <w:rsid w:val="004068E7"/>
    <w:rsid w:val="005B4DA2"/>
    <w:rsid w:val="00690300"/>
    <w:rsid w:val="0069240C"/>
    <w:rsid w:val="00723145"/>
    <w:rsid w:val="00823E5B"/>
    <w:rsid w:val="00A47692"/>
    <w:rsid w:val="00B5484C"/>
    <w:rsid w:val="00B65EA6"/>
    <w:rsid w:val="00B82D00"/>
    <w:rsid w:val="00CF2B52"/>
    <w:rsid w:val="00D50139"/>
    <w:rsid w:val="00D61B8A"/>
    <w:rsid w:val="00EB00B6"/>
    <w:rsid w:val="00F84031"/>
    <w:rsid w:val="00FF2A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0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68E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3</Pages>
  <Words>985</Words>
  <Characters>5618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Студент</cp:lastModifiedBy>
  <cp:revision>10</cp:revision>
  <dcterms:created xsi:type="dcterms:W3CDTF">2017-03-04T17:10:00Z</dcterms:created>
  <dcterms:modified xsi:type="dcterms:W3CDTF">2004-05-13T21:34:00Z</dcterms:modified>
</cp:coreProperties>
</file>