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785"/>
        <w:gridCol w:w="767"/>
        <w:gridCol w:w="2615"/>
        <w:gridCol w:w="583"/>
        <w:gridCol w:w="629"/>
        <w:gridCol w:w="1417"/>
      </w:tblGrid>
      <w:tr w:rsidR="00A74460" w:rsidRPr="00277C29" w:rsidTr="00A74460"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 xml:space="preserve">Предмет   </w:t>
            </w: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 xml:space="preserve">           </w:t>
            </w: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 xml:space="preserve">Естествознание 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Школа КГУ «</w:t>
            </w:r>
            <w:proofErr w:type="spellStart"/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Кенаральская</w:t>
            </w:r>
            <w:proofErr w:type="spellEnd"/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 xml:space="preserve"> СШ»</w:t>
            </w:r>
          </w:p>
        </w:tc>
      </w:tr>
      <w:tr w:rsidR="00A74460" w:rsidRPr="00277C29" w:rsidTr="00A7446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 xml:space="preserve">Раздел 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rPr>
                <w:rFonts w:ascii="Times New Roman" w:eastAsiaTheme="minorHAns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eastAsiaTheme="minorHAns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Физика природы</w:t>
            </w:r>
          </w:p>
        </w:tc>
      </w:tr>
      <w:tr w:rsidR="00A74460" w:rsidRPr="00277C29" w:rsidTr="00A7446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 xml:space="preserve">Дата    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 xml:space="preserve">ФИО учителя  </w:t>
            </w:r>
            <w: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 xml:space="preserve">       </w:t>
            </w: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Белошапкина Т.Ю.</w:t>
            </w:r>
          </w:p>
        </w:tc>
      </w:tr>
      <w:tr w:rsidR="00A74460" w:rsidRPr="00277C29" w:rsidTr="00A7446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Класс: 1</w:t>
            </w:r>
          </w:p>
        </w:tc>
        <w:tc>
          <w:tcPr>
            <w:tcW w:w="5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Количество присутствующих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Количество отсутствующих</w:t>
            </w:r>
          </w:p>
        </w:tc>
      </w:tr>
      <w:tr w:rsidR="00A74460" w:rsidRPr="00277C29" w:rsidTr="00A7446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 xml:space="preserve">Тема урока 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 xml:space="preserve">Магнит </w:t>
            </w:r>
          </w:p>
        </w:tc>
      </w:tr>
      <w:tr w:rsidR="00A74460" w:rsidRPr="00277C29" w:rsidTr="00A74460">
        <w:trPr>
          <w:trHeight w:val="9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Цели обучения на уроке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widowControl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1.5.6.1 определять тела, обладающие магнитными свойствами;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1.5.6.2 исследовать свойства магнитов</w:t>
            </w:r>
          </w:p>
          <w:p w:rsidR="00A74460" w:rsidRPr="00277C29" w:rsidRDefault="00A74460" w:rsidP="00FD57D5">
            <w:pPr>
              <w:pStyle w:val="Default"/>
              <w:rPr>
                <w:color w:val="404040" w:themeColor="text1" w:themeTint="BF"/>
              </w:rPr>
            </w:pPr>
            <w:r w:rsidRPr="00277C29">
              <w:rPr>
                <w:color w:val="404040" w:themeColor="text1" w:themeTint="BF"/>
              </w:rPr>
              <w:t>1.1.2.2 объяснять демонстрируемый эксперимент</w:t>
            </w:r>
          </w:p>
        </w:tc>
      </w:tr>
      <w:tr w:rsidR="00A74460" w:rsidRPr="00277C29" w:rsidTr="00A7446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Цели урока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Все учащиеся смогут</w:t>
            </w: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:  познакомиться со свойствами магнита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Большинство учащихся смогут: исследовать свойства магнита путем эксперимента и опыта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Некоторые учащиеся смогут: объяснить демонстрируемый эксперимент</w:t>
            </w:r>
          </w:p>
        </w:tc>
      </w:tr>
      <w:tr w:rsidR="00A74460" w:rsidRPr="00277C29" w:rsidTr="00A7446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Критерии успеха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widowControl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определяют тела, обладающие магнитными свойствами;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исследуют свойства магнита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объясняют демонстрируемый эксперимент</w:t>
            </w:r>
          </w:p>
        </w:tc>
      </w:tr>
      <w:tr w:rsidR="00A74460" w:rsidRPr="00277C29" w:rsidTr="00A74460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highlight w:val="yellow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Языковые цели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 xml:space="preserve">Учащиеся могут:  объяснить проведенный опыт или демонстрируемый </w:t>
            </w:r>
            <w:proofErr w:type="spellStart"/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эксперемент</w:t>
            </w:r>
            <w:proofErr w:type="spellEnd"/>
          </w:p>
        </w:tc>
      </w:tr>
      <w:tr w:rsidR="00A74460" w:rsidRPr="00277C29" w:rsidTr="00A74460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460" w:rsidRPr="00277C29" w:rsidRDefault="00A74460" w:rsidP="00FD57D5">
            <w:pP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tabs>
                <w:tab w:val="center" w:pos="377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 xml:space="preserve">Вопросы для обсуждения: что такое </w:t>
            </w:r>
            <w:proofErr w:type="gramStart"/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магнит</w:t>
            </w:r>
            <w:proofErr w:type="gramEnd"/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 xml:space="preserve">? какие предметы притягиваются к магниту? Все ли предметы притягиваются к магниту? Как действует магнит через различные материалы? </w:t>
            </w:r>
          </w:p>
        </w:tc>
      </w:tr>
      <w:tr w:rsidR="00A74460" w:rsidRPr="00277C29" w:rsidTr="00A74460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highlight w:val="yellow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Ход урока</w:t>
            </w:r>
          </w:p>
        </w:tc>
      </w:tr>
      <w:tr w:rsidR="00A74460" w:rsidRPr="00277C29" w:rsidTr="00A7446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Запланированные этапы урока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Запланированная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Ресурсы</w:t>
            </w:r>
          </w:p>
        </w:tc>
      </w:tr>
      <w:tr w:rsidR="00A74460" w:rsidRPr="00277C29" w:rsidTr="00A7446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Начало урока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Приветствие детей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Создание положительного эмоционального настроя: прием «Пожелания» Актуализация знаний: 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Работа с презентацией. Рассмотреть слайд. Чем заняты дети? Что они делают? Что присходит с предметами? 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Формулировка темы урока и постановка целей: 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Как вы думаете, какова тема нашего урока?  Что мы сегодня на уроке будем делать? Чему должны научиться?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 xml:space="preserve">Видеоролик 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презентация</w:t>
            </w:r>
          </w:p>
        </w:tc>
      </w:tr>
      <w:tr w:rsidR="00A74460" w:rsidRPr="00277C29" w:rsidTr="00A7446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Середина урока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Работа по новой теме. 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(К,И) Проблемный вопрос: кто может объяснить нам, что такое магнит? И почему так назвали «магнит»? 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Историческая справка: </w:t>
            </w: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В одной легенде говорится, что однажды старик по имени </w:t>
            </w:r>
            <w:proofErr w:type="spellStart"/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Магнус</w:t>
            </w:r>
            <w:proofErr w:type="spellEnd"/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обнаружил, что железный наконечник его палки притягивается к странному камню. Оказывается,  это был магнитный железняк или как его еще называют магнетит. Легенда гласит, что все это произошло в  горах местности </w:t>
            </w:r>
            <w:proofErr w:type="spellStart"/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Магнисия</w:t>
            </w:r>
            <w:proofErr w:type="spellEnd"/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в Малой Азии, где в древности были обнаружены залежи магнетита. Но на многих языках мира слово "магнит" значит просто "любящий" - это осмысление его способности притягивать к себе.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 xml:space="preserve">Работа с презентацией: 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(К</w:t>
            </w:r>
            <w:proofErr w:type="gramStart"/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,И</w:t>
            </w:r>
            <w:proofErr w:type="gramEnd"/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 xml:space="preserve">) Рассмотрите рисунок. Как окрашен магнит? Как вы думаете, почему он так окрашен? 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 xml:space="preserve">(Э) У вас на партах лежат магниты. Попробуйте поднести </w:t>
            </w: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lastRenderedPageBreak/>
              <w:t xml:space="preserve">магниты друг к другу. Что происходит? Как вы думаете, почему? 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Работа с учебником. 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(И) Прочтите информацию о магните. Какие стороны притягиваются, а какие отталкиваются? 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(Инф) Полюса магнита: «южный» - красный, «северный» - синий.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(Г) Динамическая пауза – задание для групп – показать магнит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(Э,И,Г) На столах каждой группы набор предметов. Необходимо определить, какие предметы притягиваются к магниту, а какие нет. По окончанию проведения исследования заполните таблицу в листах формативного оценивания.  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(Г) Составить постер «Где и для чего человек применяет магнит?»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(Г,Ис) Нам необходимо определить, через какие вещества действует магнит.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 1 группа – исследует песок (под слоем песка спрятаны металлические и пластмассовые предметы) - с помощью магнита необходимо «вытащить» все металлические предметы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2 группа – исследует воду (в бутылку наполненную водой опускают гвозди, скрепки, пугоуки) – необходимо вытащить из бутылки металлические предметы не выливая воду. 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3 группа – исследует картон, пластик (на лист картона, пластика насыпать скрепки, булавки) – двигая магнитом перемещать предметы с одной стороны листа на другую.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4 группа – исследует стекло, дерево (на стекле, дереве -  металлические предметы) проверить, будут ли предметы двигаться?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Каждая группа рассказывает о своем исследовании и делают выводы о том, через какие материалы магнит действует на металлические предметы? 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(Д, Э) К</w:t>
            </w: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ак быстро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можно </w:t>
            </w: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убрать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мелкие </w:t>
            </w: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рассыпавшиеся металлические предметы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? </w:t>
            </w:r>
            <w:bookmarkStart w:id="0" w:name="_GoBack"/>
            <w:bookmarkEnd w:id="0"/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?Может ли магнит передавать свои свойства другим предметам? 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(Д) Делаем цепочку из скрепок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(И) нарисуй два предмета, которые притягиваются магнитом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Презентация 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Магниты 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Учебник             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Магниты   скрепки    гвозди   ножницы     карандаши    тетради    ластики     кубики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Листы А4  маркеры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Песок     картон   магнит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Пластиковая бутылка с водой  гвозди скрепки магнит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Картон    пластик  скрепки, булавки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Стекло деревянная дощечка    скрепки булавки гвозди 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 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Коробка     магнит   </w:t>
            </w: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</w:p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Скрепки магнит</w:t>
            </w:r>
          </w:p>
        </w:tc>
      </w:tr>
      <w:tr w:rsidR="00A74460" w:rsidRPr="00277C29" w:rsidTr="00A7446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lastRenderedPageBreak/>
              <w:t>Конец урока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highlight w:val="yellow"/>
                <w:lang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highlight w:val="yellow"/>
                <w:lang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Формативное оценивание.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highlight w:val="yellow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 xml:space="preserve">Рефлексия: чем занимались на уроке? что на уроке понравилось? Были ли трудности на уроке? За что себя хотите похвалить? О чем расскажите своим родителям?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highlight w:val="yellow"/>
                <w:lang w:val="kk-KZ"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kk-KZ" w:eastAsia="en-US"/>
              </w:rPr>
              <w:t>Листы формативного оценивания</w:t>
            </w:r>
          </w:p>
        </w:tc>
      </w:tr>
      <w:tr w:rsidR="00A74460" w:rsidRPr="00277C29" w:rsidTr="00A74460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highlight w:val="yellow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Дополнительная информация</w:t>
            </w:r>
          </w:p>
        </w:tc>
      </w:tr>
      <w:tr w:rsidR="00A74460" w:rsidRPr="00277C29" w:rsidTr="00A74460"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highlight w:val="yellow"/>
                <w:lang w:eastAsia="en-US"/>
              </w:rPr>
            </w:pPr>
            <w:proofErr w:type="gramStart"/>
            <w:r w:rsidRPr="00277C29">
              <w:rPr>
                <w:rFonts w:ascii="Times New Roman" w:eastAsia="Calibri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Дифференциация</w:t>
            </w:r>
            <w:proofErr w:type="gramEnd"/>
            <w:r w:rsidRPr="00277C29">
              <w:rPr>
                <w:rFonts w:ascii="Times New Roman" w:eastAsia="Calibri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3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jc w:val="center"/>
              <w:rPr>
                <w:rFonts w:ascii="Times New Roman" w:eastAsia="Calibri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eastAsia="Calibri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jc w:val="center"/>
              <w:rPr>
                <w:rFonts w:ascii="Times New Roman" w:eastAsia="Calibri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eastAsia="Calibri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Здоровье и соблюдение техники безопасности</w:t>
            </w:r>
            <w:r w:rsidRPr="00277C29">
              <w:rPr>
                <w:rFonts w:ascii="Times New Roman" w:eastAsia="Calibri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br/>
            </w:r>
            <w:r w:rsidRPr="00277C29">
              <w:rPr>
                <w:rFonts w:ascii="Times New Roman" w:eastAsia="Calibri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br/>
            </w:r>
          </w:p>
        </w:tc>
      </w:tr>
      <w:tr w:rsidR="00A74460" w:rsidRPr="00277C29" w:rsidTr="00A74460"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Работа в парах, в группах, эксперимент, исследование,  работа с текстом</w:t>
            </w:r>
          </w:p>
        </w:tc>
        <w:tc>
          <w:tcPr>
            <w:tcW w:w="3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 xml:space="preserve">Анализ выполнения творческой работы, наблюдение за работой на уроке и ответами на вопросы, </w:t>
            </w:r>
            <w:proofErr w:type="spellStart"/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формативное</w:t>
            </w:r>
            <w:proofErr w:type="spellEnd"/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 xml:space="preserve"> оценивание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Динамические паузы</w:t>
            </w:r>
          </w:p>
        </w:tc>
      </w:tr>
      <w:tr w:rsidR="00A74460" w:rsidRPr="00277C29" w:rsidTr="00A74460">
        <w:trPr>
          <w:trHeight w:val="2530"/>
        </w:trPr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en-US"/>
              </w:rPr>
              <w:t>Рефлексия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Были ли цели обучения реалистичными? Что учащиеся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сегодня изучили? На что была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направлено обучение? Хорошо ли сработала запланированная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дифференциация? Выдерживалось ли время обучения? Какие изменения из данного плана я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highlight w:val="yellow"/>
                <w:lang w:eastAsia="en-US"/>
              </w:rPr>
            </w:pPr>
            <w:r w:rsidRPr="00277C29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реализовал и почему?</w:t>
            </w: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60" w:rsidRPr="00277C29" w:rsidRDefault="00A74460" w:rsidP="00FD57D5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A74460" w:rsidRPr="00277C29" w:rsidTr="00A74460">
        <w:trPr>
          <w:trHeight w:val="2857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Общая оценка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Какие два аспекта урока прошли хорошо (подумайте как о преподавании, так и об обучении)?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1: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2: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 xml:space="preserve">1: 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</w:pPr>
            <w:r w:rsidRPr="00277C29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2:</w:t>
            </w:r>
          </w:p>
          <w:p w:rsidR="00A74460" w:rsidRPr="00277C29" w:rsidRDefault="00A74460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  <w:highlight w:val="yellow"/>
                <w:lang w:eastAsia="en-US"/>
              </w:rPr>
            </w:pPr>
            <w:r w:rsidRPr="00277C29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Что я выяви</w:t>
            </w:r>
            <w:proofErr w:type="gramStart"/>
            <w:r w:rsidRPr="00277C29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л(</w:t>
            </w:r>
            <w:proofErr w:type="gramEnd"/>
            <w:r w:rsidRPr="00277C29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</w:tc>
      </w:tr>
    </w:tbl>
    <w:p w:rsidR="00DC10C7" w:rsidRDefault="00DC10C7"/>
    <w:sectPr w:rsidR="00DC1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460"/>
    <w:rsid w:val="0022535B"/>
    <w:rsid w:val="005C4200"/>
    <w:rsid w:val="006C5CC4"/>
    <w:rsid w:val="00A74460"/>
    <w:rsid w:val="00DC10C7"/>
    <w:rsid w:val="00ED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46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44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744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46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44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744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839</Words>
  <Characters>4788</Characters>
  <Application>Microsoft Office Word</Application>
  <DocSecurity>0</DocSecurity>
  <Lines>39</Lines>
  <Paragraphs>11</Paragraphs>
  <ScaleCrop>false</ScaleCrop>
  <Company>Home</Company>
  <LinksUpToDate>false</LinksUpToDate>
  <CharactersWithSpaces>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2017-03-28T15:17:00Z</dcterms:created>
  <dcterms:modified xsi:type="dcterms:W3CDTF">2017-03-28T15:19:00Z</dcterms:modified>
</cp:coreProperties>
</file>