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34C" w:rsidRDefault="002E134C" w:rsidP="002E134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212121"/>
          <w:sz w:val="24"/>
          <w:szCs w:val="24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i/>
          <w:color w:val="212121"/>
          <w:sz w:val="24"/>
          <w:szCs w:val="24"/>
        </w:rPr>
        <w:t xml:space="preserve"> на уроках математики</w:t>
      </w:r>
      <w:r w:rsidR="00A85D66">
        <w:rPr>
          <w:rFonts w:ascii="Times New Roman" w:eastAsia="Times New Roman" w:hAnsi="Times New Roman" w:cs="Times New Roman"/>
          <w:b/>
          <w:i/>
          <w:color w:val="212121"/>
          <w:sz w:val="24"/>
          <w:szCs w:val="24"/>
        </w:rPr>
        <w:t>.</w:t>
      </w:r>
    </w:p>
    <w:p w:rsidR="002E134C" w:rsidRPr="00D10851" w:rsidRDefault="002E134C" w:rsidP="002E13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Чтобы </w:t>
      </w:r>
      <w:r w:rsidRPr="00D10851">
        <w:rPr>
          <w:rFonts w:ascii="Times New Roman" w:eastAsia="Times New Roman" w:hAnsi="Times New Roman" w:cs="Times New Roman"/>
          <w:i/>
          <w:iCs/>
          <w:sz w:val="24"/>
          <w:szCs w:val="24"/>
        </w:rPr>
        <w:t>организация уроков математики</w:t>
      </w:r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 выполняла условия </w:t>
      </w:r>
      <w:proofErr w:type="spellStart"/>
      <w:r w:rsidRPr="00D10851">
        <w:rPr>
          <w:rFonts w:ascii="Times New Roman" w:eastAsia="Times New Roman" w:hAnsi="Times New Roman" w:cs="Times New Roman"/>
          <w:sz w:val="24"/>
          <w:szCs w:val="24"/>
        </w:rPr>
        <w:t>здоровьесберегающего</w:t>
      </w:r>
      <w:proofErr w:type="spellEnd"/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 обучения математике, она должна обеспечивать:</w:t>
      </w:r>
    </w:p>
    <w:p w:rsidR="002E134C" w:rsidRPr="00D10851" w:rsidRDefault="002E134C" w:rsidP="002E134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>предупреждение и снятие мышечной и умственной усталости;</w:t>
      </w:r>
    </w:p>
    <w:p w:rsidR="002E134C" w:rsidRPr="00D10851" w:rsidRDefault="002E134C" w:rsidP="002E134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> положительное воздействие на эмоциональное состояние учащихся, как через содержание математического учебного материала, так и вне связи с содержанием математики;</w:t>
      </w:r>
    </w:p>
    <w:p w:rsidR="002E134C" w:rsidRPr="00D10851" w:rsidRDefault="002E134C" w:rsidP="002E134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 возможность принимать информацию </w:t>
      </w:r>
      <w:proofErr w:type="spellStart"/>
      <w:r w:rsidRPr="00D10851">
        <w:rPr>
          <w:rFonts w:ascii="Times New Roman" w:eastAsia="Times New Roman" w:hAnsi="Times New Roman" w:cs="Times New Roman"/>
          <w:sz w:val="24"/>
          <w:szCs w:val="24"/>
        </w:rPr>
        <w:t>многосенсорно</w:t>
      </w:r>
      <w:proofErr w:type="spellEnd"/>
      <w:r w:rsidRPr="00D1085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E134C" w:rsidRPr="00D10851" w:rsidRDefault="002E134C" w:rsidP="002E134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>создание ситуаций для возникновения и проявления личностных смыслов изучаемого учебного математического материала, собственного мнения по всем вопросам обучения, взаимодействия с другими смыслами и другими мнениями;</w:t>
      </w:r>
    </w:p>
    <w:p w:rsidR="002E134C" w:rsidRPr="00D10851" w:rsidRDefault="002E134C" w:rsidP="002E134C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 разнообразие форм учебной деятельности.</w:t>
      </w:r>
    </w:p>
    <w:p w:rsidR="002E134C" w:rsidRPr="002A7151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При выполнении этих пунктов будет обеспечена организация </w:t>
      </w:r>
      <w:proofErr w:type="spellStart"/>
      <w:r w:rsidRPr="00D10851">
        <w:rPr>
          <w:rFonts w:ascii="Times New Roman" w:eastAsia="Times New Roman" w:hAnsi="Times New Roman" w:cs="Times New Roman"/>
          <w:sz w:val="24"/>
          <w:szCs w:val="24"/>
        </w:rPr>
        <w:t>здоровьесберегающего</w:t>
      </w:r>
      <w:proofErr w:type="spellEnd"/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 урока.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10851">
        <w:rPr>
          <w:rFonts w:ascii="Times New Roman" w:eastAsia="Times New Roman" w:hAnsi="Times New Roman" w:cs="Times New Roman"/>
          <w:sz w:val="24"/>
          <w:szCs w:val="24"/>
        </w:rPr>
        <w:t xml:space="preserve">Очень хорошо, если предлагаемые упражнения для физкультминутки органически вплетаются в канву урока. </w:t>
      </w:r>
    </w:p>
    <w:p w:rsidR="002E134C" w:rsidRPr="002A7151" w:rsidRDefault="002A7151" w:rsidP="002A7151">
      <w:pPr>
        <w:spacing w:after="0" w:line="360" w:lineRule="auto"/>
        <w:rPr>
          <w:rFonts w:ascii="Times New Roman" w:eastAsia="Times New Roman" w:hAnsi="Times New Roman" w:cs="Times New Roman"/>
          <w:i/>
          <w:color w:val="212121"/>
          <w:sz w:val="24"/>
          <w:szCs w:val="24"/>
        </w:rPr>
      </w:pPr>
      <w:r w:rsidRPr="002A7151">
        <w:rPr>
          <w:rFonts w:ascii="Times New Roman" w:eastAsia="Times New Roman" w:hAnsi="Times New Roman" w:cs="Times New Roman"/>
          <w:i/>
          <w:color w:val="212121"/>
          <w:sz w:val="24"/>
          <w:szCs w:val="24"/>
        </w:rPr>
        <w:t>Вот некоторые п</w:t>
      </w:r>
      <w:r w:rsidR="002E134C" w:rsidRPr="002A7151">
        <w:rPr>
          <w:rFonts w:ascii="Times New Roman" w:eastAsia="Times New Roman" w:hAnsi="Times New Roman" w:cs="Times New Roman"/>
          <w:i/>
          <w:color w:val="212121"/>
          <w:sz w:val="24"/>
          <w:szCs w:val="24"/>
        </w:rPr>
        <w:t xml:space="preserve">римеры </w:t>
      </w:r>
      <w:proofErr w:type="spellStart"/>
      <w:r w:rsidR="002E134C" w:rsidRPr="002A7151">
        <w:rPr>
          <w:rFonts w:ascii="Times New Roman" w:eastAsia="Times New Roman" w:hAnsi="Times New Roman" w:cs="Times New Roman"/>
          <w:i/>
          <w:color w:val="212121"/>
          <w:sz w:val="24"/>
          <w:szCs w:val="24"/>
        </w:rPr>
        <w:t>физминуток</w:t>
      </w:r>
      <w:proofErr w:type="spellEnd"/>
      <w:r w:rsidR="002E134C" w:rsidRPr="002A7151">
        <w:rPr>
          <w:rFonts w:ascii="Times New Roman" w:eastAsia="Times New Roman" w:hAnsi="Times New Roman" w:cs="Times New Roman"/>
          <w:i/>
          <w:color w:val="212121"/>
          <w:sz w:val="24"/>
          <w:szCs w:val="24"/>
        </w:rPr>
        <w:t xml:space="preserve"> на уроках математики</w:t>
      </w:r>
      <w:r w:rsidRPr="002A7151">
        <w:rPr>
          <w:rFonts w:ascii="Times New Roman" w:eastAsia="Times New Roman" w:hAnsi="Times New Roman" w:cs="Times New Roman"/>
          <w:i/>
          <w:color w:val="212121"/>
          <w:sz w:val="24"/>
          <w:szCs w:val="24"/>
        </w:rPr>
        <w:t>:</w:t>
      </w:r>
    </w:p>
    <w:p w:rsidR="002E134C" w:rsidRPr="002E134C" w:rsidRDefault="002E134C" w:rsidP="002E134C">
      <w:pPr>
        <w:pStyle w:val="a3"/>
        <w:numPr>
          <w:ilvl w:val="0"/>
          <w:numId w:val="2"/>
        </w:numPr>
        <w:tabs>
          <w:tab w:val="clear" w:pos="720"/>
          <w:tab w:val="num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2E134C">
        <w:rPr>
          <w:rFonts w:ascii="Times New Roman" w:eastAsia="Times New Roman" w:hAnsi="Times New Roman" w:cs="Times New Roman"/>
          <w:color w:val="212121"/>
          <w:sz w:val="24"/>
          <w:szCs w:val="24"/>
        </w:rPr>
        <w:t>При изучении правильных и неправильных дробей ученики познакомились с определениями и провели первичное закрепление материала. Для выяснения усвоения всеми ребятами нового понятия я предлагаю во время физкультминутки следующее упражнение: ученики встают, руки вытянуты вперед; задание: если называю правильную дробь, ученики поднимают руки вверх, можно при этом подняться на носки, потянуться; если неправильную — руки опускают вниз с наклоном и расслаблением.</w:t>
      </w:r>
    </w:p>
    <w:p w:rsidR="002E134C" w:rsidRPr="002E134C" w:rsidRDefault="002E134C" w:rsidP="002E134C">
      <w:pPr>
        <w:pStyle w:val="a3"/>
        <w:numPr>
          <w:ilvl w:val="0"/>
          <w:numId w:val="2"/>
        </w:numPr>
        <w:tabs>
          <w:tab w:val="clear" w:pos="720"/>
          <w:tab w:val="num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2E134C">
        <w:rPr>
          <w:rFonts w:ascii="Times New Roman" w:eastAsia="Times New Roman" w:hAnsi="Times New Roman" w:cs="Times New Roman"/>
          <w:color w:val="212121"/>
          <w:sz w:val="24"/>
          <w:szCs w:val="24"/>
        </w:rPr>
        <w:t>Очень важно развить воображение учеников. После введения нового понятия, например, параллелограмм ученикам предлагаю закрыть глаза и представить, что их нос вырос, как у Буратино. Можно предложить обмакнуть его, как в сказке, в чернила и написать как можно красивее носом в воздухе движением головы этот новый термин, зафиксировать перед глазами записанное слово, запомнить.</w:t>
      </w:r>
    </w:p>
    <w:p w:rsidR="002E134C" w:rsidRPr="002E134C" w:rsidRDefault="002E134C" w:rsidP="002E134C">
      <w:pPr>
        <w:pStyle w:val="a3"/>
        <w:numPr>
          <w:ilvl w:val="0"/>
          <w:numId w:val="2"/>
        </w:numPr>
        <w:tabs>
          <w:tab w:val="clear" w:pos="720"/>
          <w:tab w:val="num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2E134C">
        <w:rPr>
          <w:rFonts w:ascii="Times New Roman" w:eastAsia="Times New Roman" w:hAnsi="Times New Roman" w:cs="Times New Roman"/>
          <w:color w:val="212121"/>
          <w:sz w:val="24"/>
          <w:szCs w:val="24"/>
        </w:rPr>
        <w:t>Устный счет в 5-б классах можно проводить с закрытыми глазами. Особенно это хорошо удается при решении цепочки примеров. Читаю последовательно каждый пример, ребята решают его, и готовность выполнять следующий показывают поднятием руки. В конце задания (через 5-б примеров) ребята открывают глаза, сверяют ответы. Работа проводится в быстром темпе, вызывает интерес ребят, и способствует отдыху.</w:t>
      </w:r>
    </w:p>
    <w:p w:rsidR="002E134C" w:rsidRPr="002E134C" w:rsidRDefault="002E134C" w:rsidP="002E134C">
      <w:pPr>
        <w:pStyle w:val="a3"/>
        <w:numPr>
          <w:ilvl w:val="0"/>
          <w:numId w:val="2"/>
        </w:numPr>
        <w:tabs>
          <w:tab w:val="num" w:pos="284"/>
        </w:tabs>
        <w:spacing w:after="0" w:line="360" w:lineRule="auto"/>
        <w:ind w:left="284" w:hanging="426"/>
        <w:jc w:val="both"/>
        <w:rPr>
          <w:sz w:val="24"/>
          <w:szCs w:val="24"/>
        </w:rPr>
      </w:pPr>
      <w:r w:rsidRPr="002E134C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 xml:space="preserve">Профилактические упражнения для глаз. Предлагаю детям закрыть глаза и представить перед собой большой белый экран. Необходимо мысленно раскрасить этот экран поочерёдно любым цветом: например, сначала жёлтым, потом оранжевым, зелёным, синим, но закончить раскрашивание нужно самым любимым цветом. </w:t>
      </w:r>
    </w:p>
    <w:p w:rsidR="002E134C" w:rsidRPr="002E134C" w:rsidRDefault="002E134C" w:rsidP="002E134C">
      <w:pPr>
        <w:pStyle w:val="a3"/>
        <w:numPr>
          <w:ilvl w:val="0"/>
          <w:numId w:val="2"/>
        </w:numPr>
        <w:tabs>
          <w:tab w:val="clear" w:pos="720"/>
          <w:tab w:val="num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Вычисли, выбе</w:t>
      </w:r>
      <w:r w:rsidRPr="002E134C">
        <w:rPr>
          <w:rFonts w:ascii="Times New Roman" w:hAnsi="Times New Roman" w:cs="Times New Roman"/>
          <w:sz w:val="24"/>
          <w:szCs w:val="24"/>
        </w:rPr>
        <w:t>ри правильный ответ и займи положение, соответствующее правильному ответу. (Примеры</w:t>
      </w:r>
      <w:r>
        <w:rPr>
          <w:rFonts w:ascii="Times New Roman" w:hAnsi="Times New Roman" w:cs="Times New Roman"/>
          <w:sz w:val="24"/>
          <w:szCs w:val="24"/>
        </w:rPr>
        <w:t xml:space="preserve"> для вычислений и положений тела</w:t>
      </w:r>
      <w:r w:rsidRPr="002E13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134C">
        <w:rPr>
          <w:rFonts w:ascii="Times New Roman" w:hAnsi="Times New Roman" w:cs="Times New Roman"/>
          <w:sz w:val="24"/>
          <w:szCs w:val="24"/>
        </w:rPr>
        <w:t>на слайде презентации).</w:t>
      </w:r>
      <w:r w:rsidRPr="002E134C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A85D66">
        <w:rPr>
          <w:rFonts w:ascii="Times New Roman" w:eastAsia="Times New Roman" w:hAnsi="Times New Roman" w:cs="Times New Roman"/>
          <w:color w:val="212121"/>
          <w:sz w:val="24"/>
          <w:szCs w:val="24"/>
        </w:rPr>
        <w:t>М</w:t>
      </w:r>
      <w:r w:rsidRPr="002E134C">
        <w:rPr>
          <w:rFonts w:ascii="Times New Roman" w:eastAsia="Times New Roman" w:hAnsi="Times New Roman" w:cs="Times New Roman"/>
          <w:color w:val="212121"/>
          <w:sz w:val="24"/>
          <w:szCs w:val="24"/>
        </w:rPr>
        <w:t>ожно использовать как при отработке вычислительных навыков по различным темам в 5-6 классах, так и при изучении тем алгебры в 7-8 классах (ФСУ, свойства степени, арифметический квадратный корень).</w:t>
      </w:r>
    </w:p>
    <w:p w:rsidR="002E134C" w:rsidRPr="002E134C" w:rsidRDefault="002E134C" w:rsidP="00A85D66">
      <w:pPr>
        <w:pStyle w:val="a3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E134C" w:rsidRPr="002E134C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Pr="002E134C" w:rsidRDefault="002E134C" w:rsidP="002E134C">
      <w:pPr>
        <w:spacing w:after="0" w:line="360" w:lineRule="auto"/>
        <w:ind w:hanging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Default="002E134C" w:rsidP="002E134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:rsidR="002E134C" w:rsidRPr="00D10851" w:rsidRDefault="002E134C" w:rsidP="002E134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3F8A" w:rsidRDefault="00363F8A"/>
    <w:sectPr w:rsidR="00363F8A" w:rsidSect="00CC4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78E2"/>
      </v:shape>
    </w:pict>
  </w:numPicBullet>
  <w:abstractNum w:abstractNumId="0">
    <w:nsid w:val="4CD36FE6"/>
    <w:multiLevelType w:val="multilevel"/>
    <w:tmpl w:val="524204B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201894"/>
    <w:multiLevelType w:val="hybridMultilevel"/>
    <w:tmpl w:val="5030B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134C"/>
    <w:rsid w:val="002A7151"/>
    <w:rsid w:val="002E134C"/>
    <w:rsid w:val="00363F8A"/>
    <w:rsid w:val="00A85D66"/>
    <w:rsid w:val="00CC4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3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1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13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dcterms:created xsi:type="dcterms:W3CDTF">2017-03-13T06:23:00Z</dcterms:created>
  <dcterms:modified xsi:type="dcterms:W3CDTF">2017-03-13T07:26:00Z</dcterms:modified>
</cp:coreProperties>
</file>