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829" w:rsidRPr="002F5145" w:rsidRDefault="00C46829" w:rsidP="00C46829">
      <w:pPr>
        <w:pStyle w:val="a3"/>
        <w:rPr>
          <w:rFonts w:ascii="Times New Roman" w:hAnsi="Times New Roman"/>
          <w:b/>
          <w:sz w:val="24"/>
          <w:szCs w:val="24"/>
          <w:lang w:val="kk-KZ"/>
        </w:rPr>
      </w:pPr>
      <w:r w:rsidRPr="002F5145">
        <w:rPr>
          <w:rFonts w:ascii="Times New Roman" w:hAnsi="Times New Roman"/>
          <w:b/>
          <w:sz w:val="24"/>
          <w:szCs w:val="24"/>
          <w:lang w:val="kk-KZ"/>
        </w:rPr>
        <w:t>Бекітемін:                                      Директордың оқу-тәрбие жұмыстары жөніндегі орынбасары</w:t>
      </w:r>
    </w:p>
    <w:p w:rsidR="00C46829" w:rsidRPr="002F5145" w:rsidRDefault="00C46829" w:rsidP="00C46829">
      <w:pPr>
        <w:pStyle w:val="a3"/>
        <w:rPr>
          <w:rFonts w:ascii="Times New Roman" w:hAnsi="Times New Roman"/>
          <w:b/>
          <w:sz w:val="24"/>
          <w:szCs w:val="24"/>
          <w:lang w:val="kk-KZ"/>
        </w:rPr>
      </w:pPr>
      <w:r w:rsidRPr="002F5145">
        <w:rPr>
          <w:rFonts w:ascii="Times New Roman" w:hAnsi="Times New Roman"/>
          <w:b/>
          <w:sz w:val="24"/>
          <w:szCs w:val="24"/>
          <w:lang w:val="kk-KZ"/>
        </w:rPr>
        <w:t xml:space="preserve">                                                         Г.Дөңесова</w:t>
      </w:r>
    </w:p>
    <w:p w:rsidR="00C46829" w:rsidRPr="002F5145" w:rsidRDefault="00C46829" w:rsidP="00C46829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C46829" w:rsidRPr="002F5145" w:rsidRDefault="00C46829" w:rsidP="00C46829">
      <w:pPr>
        <w:pStyle w:val="a3"/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2F5145">
        <w:rPr>
          <w:rFonts w:ascii="Times New Roman" w:hAnsi="Times New Roman"/>
          <w:b/>
          <w:sz w:val="24"/>
          <w:szCs w:val="24"/>
          <w:lang w:val="ru-RU"/>
        </w:rPr>
        <w:t xml:space="preserve">САБАҚ ЖОСПАРЫ  </w:t>
      </w:r>
    </w:p>
    <w:tbl>
      <w:tblPr>
        <w:tblW w:w="1545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28"/>
        <w:gridCol w:w="4819"/>
        <w:gridCol w:w="6804"/>
      </w:tblGrid>
      <w:tr w:rsidR="00C46829" w:rsidRPr="002F5145" w:rsidTr="00E642E3">
        <w:trPr>
          <w:trHeight w:val="15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</w:pPr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Мұғалімнің аты-жөні:</w:t>
            </w:r>
          </w:p>
        </w:tc>
        <w:tc>
          <w:tcPr>
            <w:tcW w:w="11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ru-RU" w:eastAsia="en-GB"/>
              </w:rPr>
            </w:pPr>
            <w:r w:rsidRPr="002F5145">
              <w:rPr>
                <w:rFonts w:ascii="Times New Roman" w:eastAsia="Times New Roman" w:hAnsi="Times New Roman"/>
                <w:sz w:val="24"/>
                <w:szCs w:val="24"/>
                <w:lang w:val="ru-RU" w:eastAsia="en-GB"/>
              </w:rPr>
              <w:t xml:space="preserve">Ибраимова </w:t>
            </w:r>
            <w:proofErr w:type="spellStart"/>
            <w:r w:rsidRPr="002F5145">
              <w:rPr>
                <w:rFonts w:ascii="Times New Roman" w:eastAsia="Times New Roman" w:hAnsi="Times New Roman"/>
                <w:sz w:val="24"/>
                <w:szCs w:val="24"/>
                <w:lang w:val="ru-RU" w:eastAsia="en-GB"/>
              </w:rPr>
              <w:t>Раушан</w:t>
            </w:r>
            <w:proofErr w:type="spellEnd"/>
            <w:r w:rsidRPr="002F5145">
              <w:rPr>
                <w:rFonts w:ascii="Times New Roman" w:eastAsia="Times New Roman" w:hAnsi="Times New Roman"/>
                <w:sz w:val="24"/>
                <w:szCs w:val="24"/>
                <w:lang w:val="ru-RU" w:eastAsia="en-GB"/>
              </w:rPr>
              <w:t xml:space="preserve"> Талғатқызы</w:t>
            </w:r>
          </w:p>
        </w:tc>
      </w:tr>
      <w:tr w:rsidR="00C46829" w:rsidRPr="002F5145" w:rsidTr="00E642E3">
        <w:trPr>
          <w:trHeight w:val="15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4"/>
                <w:lang w:val="kk-KZ" w:eastAsia="en-GB"/>
              </w:rPr>
            </w:pPr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kk-KZ" w:eastAsia="en-GB"/>
              </w:rPr>
              <w:t>Күні:</w:t>
            </w:r>
          </w:p>
        </w:tc>
        <w:tc>
          <w:tcPr>
            <w:tcW w:w="11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ru-RU" w:eastAsia="en-GB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kk-KZ" w:eastAsia="en-GB"/>
              </w:rPr>
              <w:t>12</w:t>
            </w:r>
            <w:r>
              <w:rPr>
                <w:rFonts w:ascii="Times New Roman" w:eastAsia="Times New Roman" w:hAnsi="Times New Roman"/>
                <w:sz w:val="24"/>
                <w:szCs w:val="24"/>
                <w:lang w:val="ru-RU" w:eastAsia="en-GB"/>
              </w:rPr>
              <w:t>.11</w:t>
            </w:r>
            <w:r w:rsidRPr="002F5145">
              <w:rPr>
                <w:rFonts w:ascii="Times New Roman" w:eastAsia="Times New Roman" w:hAnsi="Times New Roman"/>
                <w:sz w:val="24"/>
                <w:szCs w:val="24"/>
                <w:lang w:val="ru-RU" w:eastAsia="en-GB"/>
              </w:rPr>
              <w:t>.16</w:t>
            </w:r>
          </w:p>
        </w:tc>
      </w:tr>
      <w:tr w:rsidR="00C46829" w:rsidRPr="002F5145" w:rsidTr="00E642E3">
        <w:trPr>
          <w:trHeight w:val="156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</w:pPr>
            <w:proofErr w:type="spellStart"/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Сынып</w:t>
            </w:r>
            <w:proofErr w:type="spellEnd"/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:</w:t>
            </w:r>
          </w:p>
        </w:tc>
        <w:tc>
          <w:tcPr>
            <w:tcW w:w="11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kk-KZ" w:eastAsia="en-GB"/>
              </w:rPr>
            </w:pPr>
            <w:r w:rsidRPr="002F5145">
              <w:rPr>
                <w:rFonts w:ascii="Times New Roman" w:eastAsia="Times New Roman" w:hAnsi="Times New Roman"/>
                <w:sz w:val="24"/>
                <w:szCs w:val="24"/>
                <w:lang w:val="kk-KZ" w:eastAsia="en-GB"/>
              </w:rPr>
              <w:t xml:space="preserve">8 «Г» </w:t>
            </w:r>
          </w:p>
        </w:tc>
      </w:tr>
      <w:tr w:rsidR="00C46829" w:rsidRPr="002F5145" w:rsidTr="00E642E3">
        <w:trPr>
          <w:trHeight w:val="32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</w:pPr>
            <w:proofErr w:type="gramStart"/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П</w:t>
            </w:r>
            <w:proofErr w:type="gramEnd"/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әні:</w:t>
            </w:r>
          </w:p>
        </w:tc>
        <w:tc>
          <w:tcPr>
            <w:tcW w:w="11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sz w:val="24"/>
                <w:szCs w:val="24"/>
                <w:lang w:val="ru-RU" w:eastAsia="en-GB"/>
              </w:rPr>
            </w:pPr>
            <w:r w:rsidRPr="002F5145">
              <w:rPr>
                <w:rFonts w:ascii="Times New Roman" w:eastAsia="Times New Roman" w:hAnsi="Times New Roman"/>
                <w:sz w:val="24"/>
                <w:szCs w:val="24"/>
                <w:lang w:val="ru-RU" w:eastAsia="en-GB"/>
              </w:rPr>
              <w:t xml:space="preserve">Алгебра </w:t>
            </w:r>
          </w:p>
        </w:tc>
      </w:tr>
      <w:tr w:rsidR="00C46829" w:rsidRPr="005E1C41" w:rsidTr="00E642E3">
        <w:trPr>
          <w:trHeight w:val="32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</w:pPr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Тақырыбы:</w:t>
            </w:r>
          </w:p>
        </w:tc>
        <w:tc>
          <w:tcPr>
            <w:tcW w:w="11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9" w:rsidRPr="00293428" w:rsidRDefault="00C46829" w:rsidP="00E642E3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  <w:lang w:val="ru-RU"/>
              </w:rPr>
            </w:pPr>
            <w:r w:rsidRPr="00293428">
              <w:rPr>
                <w:rFonts w:ascii="Times New Roman" w:hAnsi="Times New Roman"/>
                <w:b/>
                <w:i/>
                <w:color w:val="000000"/>
                <w:sz w:val="24"/>
                <w:lang w:val="kk-KZ"/>
              </w:rPr>
              <w:t>Квадрат теңдеу</w:t>
            </w:r>
          </w:p>
        </w:tc>
      </w:tr>
      <w:tr w:rsidR="00C46829" w:rsidRPr="00C46829" w:rsidTr="00E642E3">
        <w:trPr>
          <w:trHeight w:val="433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</w:pPr>
            <w:proofErr w:type="spellStart"/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Негізгі</w:t>
            </w:r>
            <w:proofErr w:type="spellEnd"/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 xml:space="preserve"> түйінді идея:</w:t>
            </w:r>
          </w:p>
        </w:tc>
        <w:tc>
          <w:tcPr>
            <w:tcW w:w="11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9" w:rsidRPr="002F5145" w:rsidRDefault="00C46829" w:rsidP="00E642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Оқушыларға квадрат теңдеу анықтамасын, олардың түрлерін, шешу жолдарымен танысады</w:t>
            </w:r>
          </w:p>
        </w:tc>
      </w:tr>
      <w:tr w:rsidR="00C46829" w:rsidRPr="00C46829" w:rsidTr="00E642E3">
        <w:trPr>
          <w:trHeight w:val="318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829" w:rsidRPr="002F5145" w:rsidRDefault="00C46829" w:rsidP="00E642E3">
            <w:pPr>
              <w:pStyle w:val="a3"/>
              <w:spacing w:line="276" w:lineRule="auto"/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</w:pPr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Оқу мақсаты:</w:t>
            </w:r>
          </w:p>
        </w:tc>
        <w:tc>
          <w:tcPr>
            <w:tcW w:w="116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9" w:rsidRPr="002F5145" w:rsidRDefault="00C46829" w:rsidP="00E642E3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Оқушыларға квадрат теңдеу анықтамасын, олардың түрлерін, шешу жолдарымен таныстыру</w:t>
            </w:r>
          </w:p>
        </w:tc>
      </w:tr>
      <w:tr w:rsidR="00C46829" w:rsidRPr="002F5145" w:rsidTr="00E642E3">
        <w:trPr>
          <w:trHeight w:val="325"/>
        </w:trPr>
        <w:tc>
          <w:tcPr>
            <w:tcW w:w="154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829" w:rsidRPr="002F5145" w:rsidRDefault="00C46829" w:rsidP="00E642E3">
            <w:pPr>
              <w:pStyle w:val="a3"/>
              <w:spacing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</w:pPr>
            <w:proofErr w:type="spellStart"/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Табыс</w:t>
            </w:r>
            <w:proofErr w:type="spellEnd"/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критерийлері</w:t>
            </w:r>
            <w:proofErr w:type="spellEnd"/>
          </w:p>
        </w:tc>
      </w:tr>
      <w:tr w:rsidR="00C46829" w:rsidRPr="00C46829" w:rsidTr="00E642E3">
        <w:trPr>
          <w:trHeight w:val="295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829" w:rsidRPr="002F5145" w:rsidRDefault="00C46829" w:rsidP="00E642E3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</w:pPr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Барлық</w:t>
            </w:r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 xml:space="preserve"> </w:t>
            </w:r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ru-RU" w:eastAsia="en-GB"/>
              </w:rPr>
              <w:t>оқушылар</w:t>
            </w:r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eastAsia="en-GB"/>
              </w:rPr>
              <w:t>:</w:t>
            </w:r>
          </w:p>
          <w:p w:rsidR="00C46829" w:rsidRPr="002F5145" w:rsidRDefault="00C46829" w:rsidP="00E642E3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en-GB"/>
              </w:rPr>
            </w:pPr>
            <w:r w:rsidRPr="00DA2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квадрат теңдеу анықтамасын</w:t>
            </w:r>
            <w:r w:rsidRPr="002F5145">
              <w:rPr>
                <w:rFonts w:ascii="Times New Roman" w:eastAsia="Times New Roman" w:hAnsi="Times New Roman"/>
                <w:sz w:val="24"/>
                <w:szCs w:val="24"/>
                <w:lang w:val="kk-KZ" w:eastAsia="en-GB"/>
              </w:rPr>
              <w:t xml:space="preserve"> біледі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6829" w:rsidRPr="002F5145" w:rsidRDefault="00C46829" w:rsidP="00E642E3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kk-KZ" w:eastAsia="en-GB"/>
              </w:rPr>
            </w:pPr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kk-KZ" w:eastAsia="en-GB"/>
              </w:rPr>
              <w:t>Көпшілік оқушылар:</w:t>
            </w:r>
          </w:p>
          <w:p w:rsidR="00C46829" w:rsidRPr="002F5145" w:rsidRDefault="00C46829" w:rsidP="00E642E3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квадрат теңдеу анықтамасын, олардың түрлері </w:t>
            </w:r>
            <w:r w:rsidRPr="002F5145">
              <w:rPr>
                <w:rFonts w:ascii="Times New Roman" w:hAnsi="Times New Roman"/>
                <w:sz w:val="24"/>
                <w:szCs w:val="24"/>
                <w:lang w:val="kk-KZ"/>
              </w:rPr>
              <w:t>жайлы біледі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829" w:rsidRPr="002F5145" w:rsidRDefault="00C46829" w:rsidP="00E642E3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kk-KZ" w:eastAsia="en-GB"/>
              </w:rPr>
            </w:pPr>
            <w:r w:rsidRPr="002F5145">
              <w:rPr>
                <w:rFonts w:ascii="Times New Roman" w:eastAsia="Times New Roman" w:hAnsi="Times New Roman"/>
                <w:b/>
                <w:sz w:val="24"/>
                <w:szCs w:val="24"/>
                <w:lang w:val="kk-KZ" w:eastAsia="en-GB"/>
              </w:rPr>
              <w:t>Жекелеген оқушылар:</w:t>
            </w:r>
          </w:p>
          <w:p w:rsidR="00C46829" w:rsidRPr="002F5145" w:rsidRDefault="00C46829" w:rsidP="00E642E3">
            <w:pPr>
              <w:pStyle w:val="a3"/>
              <w:spacing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квадрат теңдеу анықтамасын, олардың түрлерін, шешу жолдары </w:t>
            </w:r>
            <w:r w:rsidRPr="002F5145">
              <w:rPr>
                <w:rFonts w:ascii="Times New Roman" w:hAnsi="Times New Roman"/>
                <w:sz w:val="24"/>
                <w:szCs w:val="24"/>
                <w:lang w:val="kk-KZ"/>
              </w:rPr>
              <w:t>есеп шығаруда қолдана алады</w:t>
            </w:r>
          </w:p>
        </w:tc>
      </w:tr>
    </w:tbl>
    <w:p w:rsidR="00C46829" w:rsidRPr="005E1C41" w:rsidRDefault="00C46829" w:rsidP="00C46829">
      <w:pPr>
        <w:pStyle w:val="a3"/>
        <w:rPr>
          <w:rFonts w:ascii="Times New Roman" w:eastAsia="Times New Roman" w:hAnsi="Times New Roman"/>
          <w:sz w:val="24"/>
          <w:szCs w:val="24"/>
          <w:lang w:val="kk-KZ" w:eastAsia="en-GB"/>
        </w:rPr>
      </w:pPr>
    </w:p>
    <w:tbl>
      <w:tblPr>
        <w:tblW w:w="1644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7"/>
        <w:gridCol w:w="1447"/>
        <w:gridCol w:w="992"/>
        <w:gridCol w:w="4820"/>
        <w:gridCol w:w="5955"/>
        <w:gridCol w:w="1411"/>
        <w:gridCol w:w="1422"/>
      </w:tblGrid>
      <w:tr w:rsidR="00C46829" w:rsidRPr="00300BF9" w:rsidTr="00E642E3">
        <w:trPr>
          <w:trHeight w:val="422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</w:pPr>
            <w:r w:rsidRPr="00300BF9"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  <w:t>Кезең</w:t>
            </w:r>
            <w:proofErr w:type="gramStart"/>
            <w:r w:rsidRPr="00300BF9"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  <w:t>дер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</w:pPr>
            <w:r w:rsidRPr="00300BF9"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  <w:t>уақыт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  <w:t>Мұғалімнің әрекеті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  <w:t>Оқушының әрекеті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</w:pPr>
            <w:r w:rsidRPr="00300BF9"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  <w:t>Бағалау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</w:pPr>
            <w:proofErr w:type="spellStart"/>
            <w:r w:rsidRPr="00300BF9">
              <w:rPr>
                <w:rFonts w:ascii="Times New Roman" w:hAnsi="Times New Roman"/>
                <w:b/>
                <w:sz w:val="24"/>
                <w:szCs w:val="24"/>
                <w:lang w:val="ru-RU" w:eastAsia="en-GB"/>
              </w:rPr>
              <w:t>Ресурстар</w:t>
            </w:r>
            <w:proofErr w:type="spellEnd"/>
          </w:p>
        </w:tc>
      </w:tr>
      <w:tr w:rsidR="00C46829" w:rsidRPr="00C8690A" w:rsidTr="00E642E3">
        <w:trPr>
          <w:trHeight w:val="430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en-GB"/>
              </w:rPr>
            </w:pPr>
            <w:proofErr w:type="spellStart"/>
            <w:r w:rsidRPr="00300BF9">
              <w:rPr>
                <w:rFonts w:ascii="Times New Roman" w:hAnsi="Times New Roman"/>
                <w:sz w:val="24"/>
                <w:szCs w:val="24"/>
                <w:lang w:val="ru-RU" w:eastAsia="en-GB"/>
              </w:rPr>
              <w:t>Кі</w:t>
            </w:r>
            <w:proofErr w:type="gramStart"/>
            <w:r w:rsidRPr="00300BF9">
              <w:rPr>
                <w:rFonts w:ascii="Times New Roman" w:hAnsi="Times New Roman"/>
                <w:sz w:val="24"/>
                <w:szCs w:val="24"/>
                <w:lang w:val="ru-RU" w:eastAsia="en-GB"/>
              </w:rPr>
              <w:t>р</w:t>
            </w:r>
            <w:proofErr w:type="gramEnd"/>
            <w:r w:rsidRPr="00300BF9">
              <w:rPr>
                <w:rFonts w:ascii="Times New Roman" w:hAnsi="Times New Roman"/>
                <w:sz w:val="24"/>
                <w:szCs w:val="24"/>
                <w:lang w:val="ru-RU" w:eastAsia="en-GB"/>
              </w:rPr>
              <w:t>іспе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en-GB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kk-KZ" w:eastAsia="en-GB"/>
              </w:rPr>
              <w:t xml:space="preserve"> </w:t>
            </w: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>мин</w:t>
            </w:r>
          </w:p>
        </w:tc>
        <w:tc>
          <w:tcPr>
            <w:tcW w:w="10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</w:tc>
      </w:tr>
      <w:tr w:rsidR="00C46829" w:rsidRPr="00300BF9" w:rsidTr="00E642E3">
        <w:trPr>
          <w:trHeight w:val="416"/>
        </w:trPr>
        <w:tc>
          <w:tcPr>
            <w:tcW w:w="3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C46829" w:rsidRPr="00F72759" w:rsidRDefault="00C46829" w:rsidP="00E642E3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F72759">
              <w:rPr>
                <w:rFonts w:ascii="Times New Roman" w:hAnsi="Times New Roman"/>
                <w:sz w:val="24"/>
                <w:szCs w:val="24"/>
                <w:lang w:val="kk-KZ" w:eastAsia="en-GB"/>
              </w:rPr>
              <w:t>Негізгі бөлім</w:t>
            </w:r>
          </w:p>
          <w:p w:rsidR="00C46829" w:rsidRPr="00F72759" w:rsidRDefault="00C46829" w:rsidP="00E642E3">
            <w:pPr>
              <w:pStyle w:val="a3"/>
              <w:spacing w:line="276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46829" w:rsidRPr="00F72759" w:rsidRDefault="00C46829" w:rsidP="00E642E3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C46829" w:rsidRPr="00F72759" w:rsidRDefault="00C46829" w:rsidP="00E642E3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  <w:p w:rsidR="00C46829" w:rsidRPr="00F72759" w:rsidRDefault="00C46829" w:rsidP="00E642E3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  <w:lang w:val="kk-KZ" w:eastAsia="en-GB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A966B2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C90BBF">
              <w:rPr>
                <w:rFonts w:ascii="Times New Roman" w:hAnsi="Times New Roman"/>
                <w:sz w:val="24"/>
                <w:lang w:val="kk-KZ" w:eastAsia="en-GB"/>
              </w:rPr>
              <w:t>I.</w:t>
            </w:r>
            <w:r w:rsidRPr="00C90BBF">
              <w:rPr>
                <w:rFonts w:ascii="Times New Roman" w:hAnsi="Times New Roman"/>
                <w:sz w:val="24"/>
                <w:lang w:val="kk-KZ"/>
              </w:rPr>
              <w:t xml:space="preserve"> Қызығушы-лығын ояту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 xml:space="preserve"> мин</w:t>
            </w:r>
          </w:p>
        </w:tc>
        <w:tc>
          <w:tcPr>
            <w:tcW w:w="10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Default="00C46829" w:rsidP="00C4682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7501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Теңдеу деген не? </w:t>
            </w:r>
          </w:p>
          <w:p w:rsidR="00C46829" w:rsidRDefault="00C46829" w:rsidP="00C46829">
            <w:pPr>
              <w:pStyle w:val="a3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C75015">
              <w:rPr>
                <w:rFonts w:ascii="Times New Roman" w:hAnsi="Times New Roman"/>
                <w:sz w:val="24"/>
                <w:szCs w:val="24"/>
                <w:lang w:val="kk-KZ"/>
              </w:rPr>
              <w:t>сызықтық теңдеу деген не?</w:t>
            </w:r>
          </w:p>
          <w:p w:rsidR="00C46829" w:rsidRPr="001661AD" w:rsidRDefault="00C46829" w:rsidP="00E642E3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m:oMath>
              <m:r>
                <w:rPr>
                  <w:rFonts w:ascii="Cambria Math" w:hAnsi="Cambria Math"/>
                  <w:sz w:val="24"/>
                  <w:szCs w:val="24"/>
                  <w:lang w:val="kk-KZ"/>
                </w:rPr>
                <m:t>y</m:t>
              </m:r>
              <m:r>
                <w:rPr>
                  <w:rFonts w:ascii="Cambria Math" w:hAnsi="Times New Roman"/>
                  <w:sz w:val="24"/>
                  <w:szCs w:val="24"/>
                  <w:lang w:val="kk-KZ"/>
                </w:rPr>
                <m:t>=</m:t>
              </m:r>
              <m:sSup>
                <m:sSupPr>
                  <m:ctrlPr>
                    <w:rPr>
                      <w:rFonts w:ascii="Cambria Math" w:hAnsi="Times New Roman"/>
                      <w:i/>
                      <w:sz w:val="24"/>
                      <w:szCs w:val="24"/>
                      <w:lang w:val="kk-KZ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kk-KZ"/>
                    </w:rPr>
                    <m:t>x</m:t>
                  </m:r>
                </m:e>
                <m:sup>
                  <m:r>
                    <w:rPr>
                      <w:rFonts w:ascii="Cambria Math" w:hAnsi="Times New Roman"/>
                      <w:sz w:val="24"/>
                      <w:szCs w:val="24"/>
                      <w:lang w:val="kk-KZ"/>
                    </w:rPr>
                    <m:t>2</m:t>
                  </m:r>
                </m:sup>
              </m:sSup>
            </m:oMath>
            <w:r w:rsidRPr="00C75015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функциясы, оның графигі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t>Марапат арқылы бағалау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Сызғыш, </w:t>
            </w: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t>оқу дәптері, оқулық</w:t>
            </w:r>
          </w:p>
        </w:tc>
      </w:tr>
      <w:tr w:rsidR="00C46829" w:rsidRPr="00A745BA" w:rsidTr="00E642E3">
        <w:trPr>
          <w:trHeight w:val="416"/>
        </w:trPr>
        <w:tc>
          <w:tcPr>
            <w:tcW w:w="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t>II.Мағына</w:t>
            </w:r>
            <w:r w:rsidRPr="00A745BA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t>ны тану кезеңі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A745BA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t>3</w:t>
            </w: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 xml:space="preserve"> мин</w:t>
            </w:r>
          </w:p>
        </w:tc>
        <w:tc>
          <w:tcPr>
            <w:tcW w:w="10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940FF">
              <w:rPr>
                <w:rFonts w:ascii="Times New Roman" w:hAnsi="Times New Roman"/>
                <w:position w:val="-6"/>
                <w:sz w:val="24"/>
                <w:szCs w:val="24"/>
                <w:lang w:val="kk-KZ"/>
              </w:rPr>
              <w:object w:dxaOrig="156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8pt;height:15.75pt" o:ole="">
                  <v:imagedata r:id="rId5" o:title=""/>
                </v:shape>
                <o:OLEObject Type="Embed" ProgID="Equation.3" ShapeID="_x0000_i1025" DrawAspect="Content" ObjectID="_1554670787" r:id="rId6"/>
              </w:object>
            </w: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(1) </w:t>
            </w:r>
            <w:r w:rsidRPr="00F940FF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түрінде берілген теңдеу </w:t>
            </w:r>
            <w:r w:rsidRPr="00F940FF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>квадрат теңдеу</w:t>
            </w: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деп аталады.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Мұндағы а, в, с нақты сандар. </w:t>
            </w:r>
            <w:r>
              <w:rPr>
                <w:rFonts w:ascii="Times New Roman" w:hAnsi="Times New Roman"/>
                <w:noProof/>
                <w:position w:val="-6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371475" cy="180975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 х-айнымалы. 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>а -1 коэффициент, в - 2 коэффициент, с бос мүше.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Егер (1) теңдеудегі </w:t>
            </w:r>
            <w:r>
              <w:rPr>
                <w:rFonts w:ascii="Times New Roman" w:hAnsi="Times New Roman"/>
                <w:noProof/>
                <w:position w:val="-1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838200" cy="20002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болса, онда ол теңдеу </w:t>
            </w:r>
            <w:r w:rsidRPr="00F940FF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 xml:space="preserve">толық квадрат теңдеу </w:t>
            </w: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>деп аталады.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Мысалы, </w:t>
            </w:r>
            <w:r>
              <w:rPr>
                <w:rFonts w:ascii="Times New Roman" w:hAnsi="Times New Roman"/>
                <w:noProof/>
                <w:position w:val="-6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000125" cy="200025"/>
                  <wp:effectExtent l="19050" t="0" r="9525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Егер толық квадрат теңдеудегі бірінші коэффициент 1-ге тең болса (а=1), онда ол </w:t>
            </w:r>
            <w:r w:rsidRPr="00F940FF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>келтірілген квадрат теңдеу</w:t>
            </w: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деп аталады. 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                              </w:t>
            </w:r>
            <w:r>
              <w:rPr>
                <w:rFonts w:ascii="Times New Roman" w:hAnsi="Times New Roman"/>
                <w:noProof/>
                <w:position w:val="-1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962025" cy="219075"/>
                  <wp:effectExtent l="0" t="0" r="952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219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940FF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  <w:p w:rsidR="00C46829" w:rsidRDefault="00C46829" w:rsidP="00E642E3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</w:p>
          <w:p w:rsidR="00C46829" w:rsidRDefault="00C46829" w:rsidP="00E642E3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</w:p>
          <w:p w:rsidR="00C46829" w:rsidRDefault="00C46829" w:rsidP="00E642E3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</w:p>
          <w:p w:rsidR="00C46829" w:rsidRDefault="00C46829" w:rsidP="00E642E3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</w:p>
          <w:p w:rsidR="00C46829" w:rsidRPr="00F940FF" w:rsidRDefault="00C46829" w:rsidP="00E642E3">
            <w:pPr>
              <w:pStyle w:val="a3"/>
              <w:rPr>
                <w:rFonts w:ascii="Times New Roman" w:eastAsiaTheme="minorEastAsia" w:hAnsi="Times New Roman"/>
                <w:sz w:val="28"/>
                <w:szCs w:val="24"/>
                <w:lang w:val="en-US"/>
              </w:rPr>
            </w:pPr>
          </w:p>
          <w:tbl>
            <w:tblPr>
              <w:tblStyle w:val="a4"/>
              <w:tblW w:w="0" w:type="auto"/>
              <w:tblInd w:w="365" w:type="dxa"/>
              <w:tblLayout w:type="fixed"/>
              <w:tblLook w:val="04A0"/>
            </w:tblPr>
            <w:tblGrid>
              <w:gridCol w:w="9065"/>
            </w:tblGrid>
            <w:tr w:rsidR="00C46829" w:rsidRPr="00F940FF" w:rsidTr="00E642E3">
              <w:tc>
                <w:tcPr>
                  <w:tcW w:w="9065" w:type="dxa"/>
                </w:tcPr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 xml:space="preserve">                                              ах</w:t>
                  </w: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vertAlign w:val="superscript"/>
                      <w:lang w:val="kk-KZ"/>
                    </w:rPr>
                    <w:t>2</w:t>
                  </w: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>+вх+с=0                 а≠0</w:t>
                  </w:r>
                </w:p>
              </w:tc>
            </w:tr>
          </w:tbl>
          <w:p w:rsidR="00C46829" w:rsidRPr="00F940FF" w:rsidRDefault="00C46829" w:rsidP="00E642E3">
            <w:pPr>
              <w:pStyle w:val="a3"/>
              <w:rPr>
                <w:rFonts w:ascii="Times New Roman" w:eastAsiaTheme="minorEastAsia" w:hAnsi="Times New Roman"/>
                <w:sz w:val="28"/>
                <w:szCs w:val="24"/>
                <w:lang w:val="en-US"/>
              </w:rPr>
            </w:pPr>
            <w:r w:rsidRPr="000B5693">
              <w:rPr>
                <w:rFonts w:ascii="Times New Roman" w:eastAsiaTheme="minorEastAsia" w:hAnsi="Times New Roman"/>
                <w:noProof/>
                <w:sz w:val="28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3" type="#_x0000_t32" style="position:absolute;margin-left:151.6pt;margin-top:2.25pt;width:78.25pt;height:25.5pt;flip:x;z-index:251667456;mso-position-horizontal-relative:text;mso-position-vertical-relative:text" o:connectortype="straight">
                  <v:stroke endarrow="block"/>
                </v:shape>
              </w:pict>
            </w:r>
            <w:r w:rsidRPr="000B5693">
              <w:rPr>
                <w:rFonts w:ascii="Times New Roman" w:eastAsiaTheme="minorEastAsia" w:hAnsi="Times New Roman"/>
                <w:noProof/>
                <w:sz w:val="28"/>
                <w:szCs w:val="24"/>
                <w:lang w:eastAsia="ru-RU"/>
              </w:rPr>
              <w:pict>
                <v:shape id="_x0000_s1032" type="#_x0000_t32" style="position:absolute;margin-left:230.75pt;margin-top:2.25pt;width:141.75pt;height:25.5pt;z-index:251666432;mso-position-horizontal-relative:text;mso-position-vertical-relative:text" o:connectortype="straight" strokecolor="black [3213]">
                  <v:stroke endarrow="block"/>
                </v:shape>
              </w:pict>
            </w:r>
          </w:p>
          <w:tbl>
            <w:tblPr>
              <w:tblStyle w:val="a4"/>
              <w:tblW w:w="0" w:type="auto"/>
              <w:tblInd w:w="360" w:type="dxa"/>
              <w:tblLayout w:type="fixed"/>
              <w:tblLook w:val="04A0"/>
            </w:tblPr>
            <w:tblGrid>
              <w:gridCol w:w="1591"/>
              <w:gridCol w:w="2835"/>
              <w:gridCol w:w="1843"/>
            </w:tblGrid>
            <w:tr w:rsidR="00C46829" w:rsidRPr="00F940FF" w:rsidTr="00E642E3">
              <w:trPr>
                <w:trHeight w:val="3124"/>
              </w:trPr>
              <w:tc>
                <w:tcPr>
                  <w:tcW w:w="1591" w:type="dxa"/>
                </w:tcPr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>а≠0  в≠0  с=0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 xml:space="preserve"> ах</w:t>
                  </w: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vertAlign w:val="superscript"/>
                      <w:lang w:val="kk-KZ"/>
                    </w:rPr>
                    <w:t>2</w:t>
                  </w: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 xml:space="preserve"> +вх =0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х(ах+в)=0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en-US"/>
                    </w:rPr>
                  </w:pP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х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vertAlign w:val="subscript"/>
                      <w:lang w:val="kk-KZ"/>
                    </w:rPr>
                    <w:t>1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=0,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</w:pPr>
                  <w:r w:rsidRPr="000B5693">
                    <w:rPr>
                      <w:rFonts w:ascii="Times New Roman" w:eastAsiaTheme="minorHAnsi" w:hAnsi="Times New Roman"/>
                      <w:noProof/>
                      <w:sz w:val="28"/>
                      <w:szCs w:val="24"/>
                      <w:lang w:eastAsia="ru-RU"/>
                    </w:rPr>
                    <w:pict>
                      <v:shape id="_x0000_s1026" type="#_x0000_t32" style="position:absolute;margin-left:35.55pt;margin-top:74.35pt;width:112.2pt;height:29.45pt;z-index:251660288" o:connectortype="straight">
                        <v:stroke endarrow="block"/>
                      </v:shape>
                    </w:pic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 xml:space="preserve"> х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vertAlign w:val="subscript"/>
                      <w:lang w:val="kk-KZ"/>
                    </w:rPr>
                    <w:t>2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 xml:space="preserve">= -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4"/>
                            <w:lang w:val="kk-KZ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4"/>
                            <w:lang w:val="kk-KZ"/>
                          </w:rPr>
                          <m:t>в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4"/>
                            <w:lang w:val="kk-KZ"/>
                          </w:rPr>
                          <m:t>а</m:t>
                        </m:r>
                      </m:den>
                    </m:f>
                  </m:oMath>
                </w:p>
              </w:tc>
              <w:tc>
                <w:tcPr>
                  <w:tcW w:w="2835" w:type="dxa"/>
                </w:tcPr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 xml:space="preserve">   а≠0,в=0, с≠0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 xml:space="preserve">     ах</w:t>
                  </w: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vertAlign w:val="superscript"/>
                      <w:lang w:val="kk-KZ"/>
                    </w:rPr>
                    <w:t>2</w:t>
                  </w: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 xml:space="preserve"> +с=0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х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vertAlign w:val="superscript"/>
                      <w:lang w:val="kk-KZ"/>
                    </w:rPr>
                    <w:t>2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 xml:space="preserve">= -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4"/>
                            <w:lang w:val="kk-KZ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4"/>
                            <w:lang w:val="kk-KZ"/>
                          </w:rPr>
                          <m:t>с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4"/>
                            <w:lang w:val="kk-KZ"/>
                          </w:rPr>
                          <m:t>а</m:t>
                        </m:r>
                      </m:den>
                    </m:f>
                  </m:oMath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ru-RU"/>
                    </w:rPr>
                  </w:pP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х=</w:t>
                  </w:r>
                  <m:oMath>
                    <m:r>
                      <w:rPr>
                        <w:rFonts w:ascii="Cambria Math" w:eastAsiaTheme="minorEastAsia" w:hAnsi="Cambria Math"/>
                        <w:sz w:val="28"/>
                        <w:szCs w:val="24"/>
                        <w:lang w:val="kk-KZ"/>
                      </w:rPr>
                      <m:t>±</m:t>
                    </m:r>
                    <m:rad>
                      <m:radPr>
                        <m:degHide m:val="on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4"/>
                            <w:lang w:val="kk-KZ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4"/>
                            <w:lang w:val="kk-KZ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4"/>
                                <w:lang w:val="kk-KZ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4"/>
                                <w:lang w:val="kk-KZ"/>
                              </w:rPr>
                              <m:t>с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4"/>
                                <w:lang w:val="kk-KZ"/>
                              </w:rPr>
                              <m:t>а</m:t>
                            </m:r>
                          </m:den>
                        </m:f>
                      </m:e>
                    </m:rad>
                  </m:oMath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 xml:space="preserve">      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ru-RU"/>
                    </w:rPr>
                  </w:pP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-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4"/>
                            <w:lang w:val="kk-KZ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4"/>
                            <w:lang w:val="kk-KZ"/>
                          </w:rPr>
                          <m:t>с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4"/>
                            <w:lang w:val="kk-KZ"/>
                          </w:rPr>
                          <m:t>а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sz w:val="28"/>
                        <w:szCs w:val="24"/>
                        <w:lang w:val="kk-KZ"/>
                      </w:rPr>
                      <m:t>≥0</m:t>
                    </m:r>
                  </m:oMath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 xml:space="preserve">     шешімі бар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ru-RU"/>
                    </w:rPr>
                  </w:pP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 xml:space="preserve"> -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4"/>
                            <w:lang w:val="kk-KZ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8"/>
                            <w:szCs w:val="24"/>
                            <w:lang w:val="kk-KZ"/>
                          </w:rPr>
                          <m:t>с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8"/>
                            <w:szCs w:val="24"/>
                            <w:lang w:val="kk-KZ"/>
                          </w:rPr>
                          <m:t>а</m:t>
                        </m:r>
                      </m:den>
                    </m:f>
                    <m:r>
                      <w:rPr>
                        <w:rFonts w:ascii="Cambria Math" w:eastAsiaTheme="minorEastAsia" w:hAnsi="Cambria Math"/>
                        <w:sz w:val="28"/>
                        <w:szCs w:val="24"/>
                        <w:lang w:val="kk-KZ"/>
                      </w:rPr>
                      <m:t>&lt;0</m:t>
                    </m:r>
                  </m:oMath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 xml:space="preserve"> шешімі 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ru-RU"/>
                    </w:rPr>
                    <w:t xml:space="preserve"> 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</w:pPr>
                  <w:r w:rsidRPr="000B5693">
                    <w:rPr>
                      <w:rFonts w:ascii="Times New Roman" w:eastAsiaTheme="minorHAnsi" w:hAnsi="Times New Roman"/>
                      <w:noProof/>
                      <w:sz w:val="28"/>
                      <w:szCs w:val="24"/>
                      <w:lang w:eastAsia="ru-RU"/>
                    </w:rPr>
                    <w:pict>
                      <v:shape id="_x0000_s1027" type="#_x0000_t32" style="position:absolute;margin-left:68.2pt;margin-top:22pt;width:0;height:29.5pt;z-index:251661312" o:connectortype="straight">
                        <v:stroke endarrow="block"/>
                      </v:shape>
                    </w:pict>
                  </w:r>
                  <w:r w:rsidRPr="000B5693">
                    <w:rPr>
                      <w:rFonts w:ascii="Times New Roman" w:eastAsiaTheme="minorHAnsi" w:hAnsi="Times New Roman"/>
                      <w:noProof/>
                      <w:sz w:val="28"/>
                      <w:szCs w:val="24"/>
                      <w:lang w:eastAsia="ru-RU"/>
                    </w:rPr>
                    <w:pict>
                      <v:shape id="_x0000_s1028" type="#_x0000_t32" style="position:absolute;margin-left:68.2pt;margin-top:22.1pt;width:124.6pt;height:29.5pt;flip:x;z-index:251662336" o:connectortype="straight">
                        <v:stroke endarrow="block"/>
                      </v:shape>
                    </w:pic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ru-RU"/>
                    </w:rPr>
                    <w:t xml:space="preserve">                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болмайды</w:t>
                  </w:r>
                </w:p>
              </w:tc>
              <w:tc>
                <w:tcPr>
                  <w:tcW w:w="1843" w:type="dxa"/>
                </w:tcPr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</w:pPr>
                  <w:r w:rsidRPr="000B5693">
                    <w:rPr>
                      <w:rFonts w:ascii="Times New Roman" w:eastAsiaTheme="minorEastAsia" w:hAnsi="Times New Roman"/>
                      <w:b/>
                      <w:noProof/>
                      <w:sz w:val="28"/>
                      <w:szCs w:val="24"/>
                      <w:lang w:eastAsia="ru-RU"/>
                    </w:rPr>
                    <w:pict>
                      <v:rect id="_x0000_s1031" style="position:absolute;margin-left:86.65pt;margin-top:.45pt;width:118.85pt;height:154.4pt;z-index:251665408;mso-position-horizontal-relative:text;mso-position-vertical-relative:text">
                        <v:textbox>
                          <w:txbxContent>
                            <w:p w:rsidR="00C46829" w:rsidRPr="00A92900" w:rsidRDefault="00C46829" w:rsidP="00C46829">
                              <w:pPr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kk-KZ"/>
                                </w:rPr>
                              </w:pPr>
                              <w:r w:rsidRPr="00A92900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kk-KZ"/>
                                </w:rPr>
                                <w:t xml:space="preserve">Егер а=1 болса, онда квадрат теңдеуді келтірілген  квадрат теңдеу деп атайды </w:t>
                              </w:r>
                              <w:r w:rsidRPr="00F940FF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ru-RU"/>
                                </w:rPr>
                                <w:t xml:space="preserve">   </w:t>
                              </w:r>
                              <w:r w:rsidRPr="00F940FF"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ru-RU"/>
                                </w:rPr>
                                <w:t xml:space="preserve">      </w:t>
                              </w:r>
                              <w:r w:rsidRPr="00A92900"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kk-KZ"/>
                                </w:rPr>
                                <w:t>х</w:t>
                              </w:r>
                              <w:r w:rsidRPr="00A92900"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vertAlign w:val="superscript"/>
                                  <w:lang w:val="kk-KZ"/>
                                </w:rPr>
                                <w:t>2</w:t>
                              </w:r>
                              <w:r w:rsidRPr="00A92900"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kk-KZ"/>
                                </w:rPr>
                                <w:t>+рх+</w:t>
                              </w:r>
                              <w:r w:rsidRPr="00A92900"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en-US"/>
                                </w:rPr>
                                <w:t>q</w:t>
                              </w:r>
                              <w:r w:rsidRPr="00F940FF"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ru-RU"/>
                                </w:rPr>
                                <w:t>=0</w:t>
                              </w:r>
                              <w:r w:rsidRPr="00A92900"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kk-KZ"/>
                                </w:rPr>
                                <w:t>.</w:t>
                              </w:r>
                              <w:r w:rsidRPr="00F940FF">
                                <w:rPr>
                                  <w:rFonts w:ascii="Times New Roman" w:hAnsi="Times New Roman"/>
                                  <w:b/>
                                  <w:sz w:val="28"/>
                                  <w:szCs w:val="28"/>
                                  <w:lang w:val="ru-RU"/>
                                </w:rPr>
                                <w:t xml:space="preserve">   </w:t>
                              </w:r>
                              <w:r w:rsidRPr="00A92900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kk-KZ"/>
                                </w:rPr>
                                <w:t>р,</w:t>
                              </w:r>
                              <w:r w:rsidRPr="00A92900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en-US"/>
                                </w:rPr>
                                <w:t>q-</w:t>
                              </w:r>
                              <w:r w:rsidRPr="00A92900">
                                <w:rPr>
                                  <w:rFonts w:ascii="Times New Roman" w:hAnsi="Times New Roman"/>
                                  <w:sz w:val="28"/>
                                  <w:szCs w:val="28"/>
                                  <w:lang w:val="kk-KZ"/>
                                </w:rPr>
                                <w:t>берілген сандар</w:t>
                              </w:r>
                            </w:p>
                          </w:txbxContent>
                        </v:textbox>
                      </v:rect>
                    </w:pict>
                  </w: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>а≠0   в=0  с=0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>ах</w:t>
                  </w: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vertAlign w:val="superscript"/>
                      <w:lang w:val="kk-KZ"/>
                    </w:rPr>
                    <w:t>2</w:t>
                  </w:r>
                  <w:r w:rsidRPr="00F940FF">
                    <w:rPr>
                      <w:rFonts w:ascii="Times New Roman" w:eastAsiaTheme="minorEastAsia" w:hAnsi="Times New Roman"/>
                      <w:b/>
                      <w:sz w:val="28"/>
                      <w:szCs w:val="24"/>
                      <w:lang w:val="kk-KZ"/>
                    </w:rPr>
                    <w:t>=0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х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vertAlign w:val="superscript"/>
                      <w:lang w:val="kk-KZ"/>
                    </w:rPr>
                    <w:t>2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=0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х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vertAlign w:val="subscript"/>
                      <w:lang w:val="kk-KZ"/>
                    </w:rPr>
                    <w:t>1,2</w:t>
                  </w:r>
                  <w:r w:rsidRPr="00F940FF"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  <w:t>=0</w:t>
                  </w:r>
                </w:p>
                <w:p w:rsidR="00C46829" w:rsidRPr="00F940FF" w:rsidRDefault="00C46829" w:rsidP="00E642E3">
                  <w:pPr>
                    <w:pStyle w:val="a3"/>
                    <w:rPr>
                      <w:rFonts w:ascii="Times New Roman" w:eastAsiaTheme="minorEastAsia" w:hAnsi="Times New Roman"/>
                      <w:sz w:val="28"/>
                      <w:szCs w:val="24"/>
                      <w:lang w:val="kk-KZ"/>
                    </w:rPr>
                  </w:pPr>
                </w:p>
              </w:tc>
            </w:tr>
          </w:tbl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</w:p>
          <w:tbl>
            <w:tblPr>
              <w:tblStyle w:val="a4"/>
              <w:tblW w:w="0" w:type="auto"/>
              <w:tblInd w:w="817" w:type="dxa"/>
              <w:tblLayout w:type="fixed"/>
              <w:tblLook w:val="04A0"/>
            </w:tblPr>
            <w:tblGrid>
              <w:gridCol w:w="5528"/>
            </w:tblGrid>
            <w:tr w:rsidR="00C46829" w:rsidRPr="00F940FF" w:rsidTr="00E642E3">
              <w:tc>
                <w:tcPr>
                  <w:tcW w:w="5528" w:type="dxa"/>
                </w:tcPr>
                <w:p w:rsidR="00C46829" w:rsidRPr="00F940FF" w:rsidRDefault="00C46829" w:rsidP="00E642E3">
                  <w:pPr>
                    <w:pStyle w:val="a3"/>
                    <w:rPr>
                      <w:rFonts w:ascii="Times New Roman" w:hAnsi="Times New Roman"/>
                      <w:b/>
                      <w:sz w:val="28"/>
                      <w:szCs w:val="24"/>
                      <w:lang w:val="kk-KZ"/>
                    </w:rPr>
                  </w:pPr>
                  <w:r w:rsidRPr="00F940FF">
                    <w:rPr>
                      <w:rFonts w:ascii="Times New Roman" w:hAnsi="Times New Roman"/>
                      <w:b/>
                      <w:sz w:val="28"/>
                      <w:szCs w:val="24"/>
                      <w:lang w:val="kk-KZ"/>
                    </w:rPr>
                    <w:t xml:space="preserve">                 Толымсыз квадрат теңдеулер</w:t>
                  </w:r>
                </w:p>
              </w:tc>
            </w:tr>
          </w:tbl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F940FF">
              <w:rPr>
                <w:rFonts w:ascii="Times New Roman" w:hAnsi="Times New Roman"/>
                <w:b/>
                <w:sz w:val="28"/>
                <w:szCs w:val="24"/>
                <w:lang w:val="kk-KZ"/>
              </w:rPr>
              <w:t xml:space="preserve">        </w:t>
            </w:r>
            <w:r w:rsidRPr="00F940FF">
              <w:rPr>
                <w:rFonts w:ascii="Times New Roman" w:hAnsi="Times New Roman"/>
                <w:sz w:val="28"/>
                <w:szCs w:val="24"/>
                <w:lang w:val="kk-KZ"/>
              </w:rPr>
              <w:t xml:space="preserve"> 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  <w:r w:rsidRPr="000B5693">
              <w:rPr>
                <w:rFonts w:ascii="Times New Roman" w:hAnsi="Times New Roman"/>
                <w:noProof/>
                <w:sz w:val="28"/>
                <w:szCs w:val="24"/>
                <w:lang w:eastAsia="ru-RU"/>
              </w:rPr>
              <w:pict>
                <v:rect id="_x0000_s1030" style="position:absolute;margin-left:235.8pt;margin-top:-13.9pt;width:188.2pt;height:103.2pt;z-index:251664384">
                  <v:textbox style="mso-next-textbox:#_x0000_s1030">
                    <w:txbxContent>
                      <w:p w:rsidR="00C46829" w:rsidRPr="00CA1F66" w:rsidRDefault="00C46829" w:rsidP="00C46829">
                        <w:r w:rsidRPr="00CA1F66"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kk-KZ"/>
                          </w:rPr>
                          <w:t xml:space="preserve">Квадрат </w:t>
                        </w:r>
                        <w:r w:rsidRPr="00CA1F66"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kk-KZ"/>
                          </w:rPr>
                          <w:t>теңдеуді шешу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  <w:lang w:val="kk-KZ"/>
                          </w:rPr>
                          <w:t xml:space="preserve"> дегеніміз оның барлық түбірлерін табу немесе түбірлері  жоқ екендігін дәлелдеу</w:t>
                        </w:r>
                      </w:p>
                    </w:txbxContent>
                  </v:textbox>
                </v:rect>
              </w:pict>
            </w:r>
            <w:r w:rsidRPr="000B5693">
              <w:rPr>
                <w:rFonts w:ascii="Times New Roman" w:hAnsi="Times New Roman"/>
                <w:noProof/>
                <w:sz w:val="28"/>
                <w:szCs w:val="24"/>
                <w:lang w:eastAsia="ru-RU"/>
              </w:rPr>
              <w:pict>
                <v:rect id="_x0000_s1029" style="position:absolute;margin-left:15.6pt;margin-top:-13.9pt;width:197.75pt;height:108.4pt;z-index:251663360">
                  <v:textbox style="mso-next-textbox:#_x0000_s1029">
                    <w:txbxContent>
                      <w:p w:rsidR="00C46829" w:rsidRDefault="00C46829" w:rsidP="00C46829"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  <w:lang w:val="kk-KZ"/>
                          </w:rPr>
                          <w:t xml:space="preserve">Квадраттық 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  <w:lang w:val="kk-KZ"/>
                          </w:rPr>
                          <w:t xml:space="preserve">теңдеуді дұрыс теңдікке айналдыратын  айнымалының мәні </w:t>
                        </w:r>
                        <w:r w:rsidRPr="00CA1F66">
                          <w:rPr>
                            <w:rFonts w:ascii="Times New Roman" w:hAnsi="Times New Roman"/>
                            <w:b/>
                            <w:sz w:val="28"/>
                            <w:szCs w:val="28"/>
                            <w:lang w:val="kk-KZ"/>
                          </w:rPr>
                          <w:t>теңдеудің түбірі</w:t>
                        </w:r>
                        <w:r>
                          <w:rPr>
                            <w:rFonts w:ascii="Times New Roman" w:hAnsi="Times New Roman"/>
                            <w:sz w:val="28"/>
                            <w:szCs w:val="28"/>
                            <w:lang w:val="kk-KZ"/>
                          </w:rPr>
                          <w:t xml:space="preserve"> деп аталады. </w:t>
                        </w:r>
                      </w:p>
                    </w:txbxContent>
                  </v:textbox>
                </v:rect>
              </w:pic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8"/>
                <w:szCs w:val="24"/>
                <w:lang w:val="kk-KZ"/>
              </w:rPr>
            </w:pP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8"/>
                <w:szCs w:val="24"/>
                <w:lang w:val="en-US"/>
              </w:rPr>
            </w:pPr>
          </w:p>
          <w:p w:rsidR="00C46829" w:rsidRDefault="00C46829" w:rsidP="00E642E3">
            <w:pPr>
              <w:pStyle w:val="a3"/>
              <w:rPr>
                <w:rFonts w:ascii="Times New Roman" w:hAnsi="Times New Roman"/>
                <w:sz w:val="28"/>
                <w:szCs w:val="24"/>
                <w:lang w:val="en-US"/>
              </w:rPr>
            </w:pPr>
          </w:p>
          <w:p w:rsidR="00C46829" w:rsidRDefault="00C46829" w:rsidP="00E642E3">
            <w:pPr>
              <w:pStyle w:val="a3"/>
              <w:rPr>
                <w:rFonts w:ascii="Times New Roman" w:hAnsi="Times New Roman"/>
                <w:sz w:val="28"/>
                <w:szCs w:val="24"/>
                <w:lang w:val="en-US"/>
              </w:rPr>
            </w:pPr>
          </w:p>
          <w:p w:rsidR="00C46829" w:rsidRPr="00F940FF" w:rsidRDefault="00C46829" w:rsidP="00E642E3">
            <w:pPr>
              <w:pStyle w:val="a3"/>
              <w:rPr>
                <w:rFonts w:ascii="Times New Roman" w:eastAsiaTheme="minorEastAsia" w:hAnsi="Times New Roman"/>
                <w:sz w:val="24"/>
                <w:szCs w:val="24"/>
                <w:lang w:val="en-US"/>
              </w:rPr>
            </w:pP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Марапат арқылы бағалау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Сызғыш,</w:t>
            </w:r>
          </w:p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t>оқу дәптері, оқулық</w:t>
            </w:r>
          </w:p>
        </w:tc>
      </w:tr>
      <w:tr w:rsidR="00C46829" w:rsidRPr="00300BF9" w:rsidTr="00E642E3">
        <w:trPr>
          <w:trHeight w:val="366"/>
        </w:trPr>
        <w:tc>
          <w:tcPr>
            <w:tcW w:w="39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t>III.Ой толғаныс кезеңі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rPr>
                <w:rFonts w:ascii="Times New Roman" w:hAnsi="Times New Roman"/>
                <w:sz w:val="24"/>
                <w:szCs w:val="24"/>
                <w:lang w:val="en-US" w:eastAsia="en-GB"/>
              </w:rPr>
            </w:pPr>
          </w:p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en-US" w:eastAsia="en-GB"/>
              </w:rPr>
            </w:pPr>
          </w:p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ru-RU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>28 ми</w:t>
            </w:r>
            <w:proofErr w:type="spellStart"/>
            <w:r w:rsidRPr="00300BF9">
              <w:rPr>
                <w:rFonts w:ascii="Times New Roman" w:hAnsi="Times New Roman"/>
                <w:sz w:val="24"/>
                <w:szCs w:val="24"/>
                <w:lang w:val="ru-RU" w:eastAsia="en-GB"/>
              </w:rPr>
              <w:t>н</w:t>
            </w:r>
            <w:proofErr w:type="spellEnd"/>
          </w:p>
        </w:tc>
        <w:tc>
          <w:tcPr>
            <w:tcW w:w="10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F940FF" w:rsidRDefault="00C46829" w:rsidP="00E642E3">
            <w:pPr>
              <w:pStyle w:val="a3"/>
              <w:rPr>
                <w:rFonts w:ascii="Times New Roman" w:eastAsiaTheme="minorEastAsia" w:hAnsi="Times New Roman"/>
                <w:sz w:val="24"/>
                <w:lang w:val="ru-RU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                        1-топ «Радикал»                          2-топ  «Дәреже»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                                                   «А»  - деңгейі.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                       №113(ауызша)                                №114     (ауызша)                                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                   №117                                                     №118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1)9х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-4=0            2)5х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-20=0                              1)4х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-2х=0      2)3х-2х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=0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 3)у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-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lang w:val="kk-KZ"/>
                    </w:rPr>
                    <m:t>16</m:t>
                  </m:r>
                </m:num>
                <m:den>
                  <m:r>
                    <w:rPr>
                      <w:rFonts w:ascii="Cambria Math" w:hAnsi="Cambria Math"/>
                      <w:sz w:val="24"/>
                      <w:lang w:val="kk-KZ"/>
                    </w:rPr>
                    <m:t>49</m:t>
                  </m:r>
                </m:den>
              </m:f>
            </m:oMath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=0          4)0,64- у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=0                             3)-5х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+75=0    4)0,2х-5х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=0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                                                  «В»  - деңгейі.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lastRenderedPageBreak/>
              <w:t xml:space="preserve">                 №119 (1,3)                                               №119 (2,4)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>11х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-6х-27=8х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-6х                          2)26+5у-0,5у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=2,5у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+26</w:t>
            </w:r>
          </w:p>
          <w:p w:rsidR="00C46829" w:rsidRPr="00B20420" w:rsidRDefault="00C46829" w:rsidP="00E642E3">
            <w:pPr>
              <w:pStyle w:val="a3"/>
              <w:rPr>
                <w:rFonts w:ascii="Times New Roman" w:hAnsi="Times New Roman"/>
                <w:sz w:val="24"/>
                <w:vertAlign w:val="superscript"/>
                <w:lang w:val="ru-RU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>3)-7х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+13х+9=-19+13х                             4)21</w:t>
            </w:r>
            <w:r w:rsidRPr="00F940FF">
              <w:rPr>
                <w:rFonts w:ascii="Times New Roman" w:hAnsi="Times New Roman"/>
                <w:sz w:val="24"/>
                <w:lang w:val="en-US"/>
              </w:rPr>
              <w:t>z</w:t>
            </w:r>
            <w:r w:rsidRPr="00B20420">
              <w:rPr>
                <w:rFonts w:ascii="Times New Roman" w:hAnsi="Times New Roman"/>
                <w:sz w:val="24"/>
                <w:lang w:val="ru-RU"/>
              </w:rPr>
              <w:t>+11=11+17</w:t>
            </w:r>
            <w:r w:rsidRPr="00F940FF">
              <w:rPr>
                <w:rFonts w:ascii="Times New Roman" w:hAnsi="Times New Roman"/>
                <w:sz w:val="24"/>
                <w:lang w:val="en-US"/>
              </w:rPr>
              <w:t>z</w:t>
            </w:r>
            <w:r w:rsidRPr="00B20420">
              <w:rPr>
                <w:rFonts w:ascii="Times New Roman" w:hAnsi="Times New Roman"/>
                <w:sz w:val="24"/>
                <w:lang w:val="ru-RU"/>
              </w:rPr>
              <w:t>-5</w:t>
            </w:r>
            <w:r w:rsidRPr="00F940FF">
              <w:rPr>
                <w:rFonts w:ascii="Times New Roman" w:hAnsi="Times New Roman"/>
                <w:sz w:val="24"/>
                <w:lang w:val="en-US"/>
              </w:rPr>
              <w:t>z</w:t>
            </w:r>
            <w:r w:rsidRPr="00B20420">
              <w:rPr>
                <w:rFonts w:ascii="Times New Roman" w:hAnsi="Times New Roman"/>
                <w:sz w:val="24"/>
                <w:vertAlign w:val="superscript"/>
                <w:lang w:val="ru-RU"/>
              </w:rPr>
              <w:t>2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                                               «С»  - деңгейі. </w:t>
            </w:r>
          </w:p>
          <w:p w:rsidR="00C46829" w:rsidRPr="00B20420" w:rsidRDefault="00C46829" w:rsidP="00E642E3">
            <w:pPr>
              <w:pStyle w:val="a3"/>
              <w:rPr>
                <w:rFonts w:ascii="Times New Roman" w:hAnsi="Times New Roman"/>
                <w:sz w:val="24"/>
                <w:lang w:val="ru-RU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              №121 (1,3)                                              №121 (2,4)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kk-KZ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 </w:t>
            </w:r>
            <w:r w:rsidRPr="00B20420">
              <w:rPr>
                <w:rFonts w:ascii="Times New Roman" w:hAnsi="Times New Roman"/>
                <w:sz w:val="24"/>
                <w:lang w:val="ru-RU"/>
              </w:rPr>
              <w:t>1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)х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-х-2=0                                                   2) 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-2х-3=0                                                   </w:t>
            </w:r>
          </w:p>
          <w:p w:rsidR="00C46829" w:rsidRPr="00F940FF" w:rsidRDefault="00C46829" w:rsidP="00E642E3">
            <w:pPr>
              <w:pStyle w:val="a3"/>
              <w:rPr>
                <w:rFonts w:ascii="Times New Roman" w:hAnsi="Times New Roman"/>
                <w:sz w:val="24"/>
                <w:lang w:val="en-US"/>
              </w:rPr>
            </w:pPr>
            <w:r w:rsidRPr="00F940FF">
              <w:rPr>
                <w:rFonts w:ascii="Times New Roman" w:hAnsi="Times New Roman"/>
                <w:sz w:val="24"/>
                <w:lang w:val="kk-KZ"/>
              </w:rPr>
              <w:t xml:space="preserve">    3)х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-х+1=0                                                 4 ) х</w:t>
            </w:r>
            <w:r w:rsidRPr="00F940FF">
              <w:rPr>
                <w:rFonts w:ascii="Times New Roman" w:hAnsi="Times New Roman"/>
                <w:sz w:val="24"/>
                <w:vertAlign w:val="superscript"/>
                <w:lang w:val="kk-KZ"/>
              </w:rPr>
              <w:t>2</w:t>
            </w:r>
            <w:r w:rsidRPr="00F940FF">
              <w:rPr>
                <w:rFonts w:ascii="Times New Roman" w:hAnsi="Times New Roman"/>
                <w:sz w:val="24"/>
                <w:lang w:val="kk-KZ"/>
              </w:rPr>
              <w:t>-х-12=0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lastRenderedPageBreak/>
              <w:t>Марапат арқылы бағалау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682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Сызғыш,</w:t>
            </w:r>
          </w:p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/>
              </w:rPr>
              <w:t>оқу дәптері, оқулық</w:t>
            </w:r>
          </w:p>
        </w:tc>
      </w:tr>
      <w:tr w:rsidR="00C46829" w:rsidRPr="00300BF9" w:rsidTr="00E642E3">
        <w:trPr>
          <w:trHeight w:val="4755"/>
        </w:trPr>
        <w:tc>
          <w:tcPr>
            <w:tcW w:w="3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4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rPr>
                <w:rFonts w:ascii="Times New Roman" w:hAnsi="Times New Roman"/>
                <w:sz w:val="24"/>
                <w:szCs w:val="24"/>
                <w:lang w:val="en-US" w:eastAsia="en-GB"/>
              </w:rPr>
            </w:pPr>
          </w:p>
        </w:tc>
        <w:tc>
          <w:tcPr>
            <w:tcW w:w="10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Default="00C46829" w:rsidP="00E642E3">
            <w:pPr>
              <w:spacing w:after="240"/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Семантикалық карта толтыру.</w:t>
            </w:r>
          </w:p>
          <w:tbl>
            <w:tblPr>
              <w:tblStyle w:val="a4"/>
              <w:tblW w:w="0" w:type="auto"/>
              <w:tblLayout w:type="fixed"/>
              <w:tblLook w:val="04A0"/>
            </w:tblPr>
            <w:tblGrid>
              <w:gridCol w:w="2235"/>
              <w:gridCol w:w="2479"/>
              <w:gridCol w:w="2358"/>
              <w:gridCol w:w="2358"/>
            </w:tblGrid>
            <w:tr w:rsidR="00C46829" w:rsidTr="00E642E3">
              <w:tc>
                <w:tcPr>
                  <w:tcW w:w="2235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теңдеулер</w:t>
                  </w:r>
                </w:p>
              </w:tc>
              <w:tc>
                <w:tcPr>
                  <w:tcW w:w="2479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Толымсыз квадрат теңдеу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Толық квадрат теңдеу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Келтірілген квадрат теңдеу</w:t>
                  </w:r>
                </w:p>
              </w:tc>
            </w:tr>
            <w:tr w:rsidR="00C46829" w:rsidTr="00E642E3">
              <w:tc>
                <w:tcPr>
                  <w:tcW w:w="2235" w:type="dxa"/>
                </w:tcPr>
                <w:p w:rsidR="00C46829" w:rsidRPr="002E592F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4х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kk-KZ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+5=0</w:t>
                  </w:r>
                </w:p>
              </w:tc>
              <w:tc>
                <w:tcPr>
                  <w:tcW w:w="2479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        +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C46829" w:rsidTr="00E642E3">
              <w:tc>
                <w:tcPr>
                  <w:tcW w:w="2235" w:type="dxa"/>
                </w:tcPr>
                <w:p w:rsidR="00C46829" w:rsidRPr="00D5157E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2х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kk-KZ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+3х-14=0</w:t>
                  </w:r>
                </w:p>
              </w:tc>
              <w:tc>
                <w:tcPr>
                  <w:tcW w:w="2479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               +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C46829" w:rsidTr="00E642E3">
              <w:tc>
                <w:tcPr>
                  <w:tcW w:w="2235" w:type="dxa"/>
                </w:tcPr>
                <w:p w:rsidR="00C46829" w:rsidRPr="00D5157E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7х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kk-KZ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=0</w:t>
                  </w:r>
                </w:p>
              </w:tc>
              <w:tc>
                <w:tcPr>
                  <w:tcW w:w="2479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+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C46829" w:rsidTr="00E642E3">
              <w:tc>
                <w:tcPr>
                  <w:tcW w:w="2235" w:type="dxa"/>
                </w:tcPr>
                <w:p w:rsidR="00C46829" w:rsidRPr="00D5157E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5х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kk-KZ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+4=0</w:t>
                  </w:r>
                </w:p>
              </w:tc>
              <w:tc>
                <w:tcPr>
                  <w:tcW w:w="2479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+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C46829" w:rsidTr="00E642E3">
              <w:tc>
                <w:tcPr>
                  <w:tcW w:w="2235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3х+5=0</w:t>
                  </w:r>
                </w:p>
              </w:tc>
              <w:tc>
                <w:tcPr>
                  <w:tcW w:w="2479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      -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      -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        -</w:t>
                  </w:r>
                </w:p>
              </w:tc>
            </w:tr>
            <w:tr w:rsidR="00C46829" w:rsidTr="00E642E3">
              <w:tc>
                <w:tcPr>
                  <w:tcW w:w="2235" w:type="dxa"/>
                </w:tcPr>
                <w:p w:rsidR="00C46829" w:rsidRPr="00D5157E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х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kk-KZ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-4х+5=0</w:t>
                  </w:r>
                </w:p>
              </w:tc>
              <w:tc>
                <w:tcPr>
                  <w:tcW w:w="2479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 +</w:t>
                  </w:r>
                </w:p>
              </w:tc>
            </w:tr>
            <w:tr w:rsidR="00C46829" w:rsidTr="00E642E3">
              <w:tc>
                <w:tcPr>
                  <w:tcW w:w="2235" w:type="dxa"/>
                </w:tcPr>
                <w:p w:rsidR="00C46829" w:rsidRPr="00D5157E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14х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kk-KZ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-5х-1=0</w:t>
                  </w:r>
                </w:p>
              </w:tc>
              <w:tc>
                <w:tcPr>
                  <w:tcW w:w="2479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  +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C46829" w:rsidTr="00E642E3">
              <w:tc>
                <w:tcPr>
                  <w:tcW w:w="2235" w:type="dxa"/>
                </w:tcPr>
                <w:p w:rsidR="00C46829" w:rsidRPr="00D5157E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81у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kk-KZ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-18+1=0</w:t>
                  </w:r>
                </w:p>
              </w:tc>
              <w:tc>
                <w:tcPr>
                  <w:tcW w:w="2479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   +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  <w:tr w:rsidR="00C46829" w:rsidTr="00E642E3">
              <w:tc>
                <w:tcPr>
                  <w:tcW w:w="2235" w:type="dxa"/>
                </w:tcPr>
                <w:p w:rsidR="00C46829" w:rsidRPr="00D5157E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х</w:t>
                  </w:r>
                  <w:r>
                    <w:rPr>
                      <w:rFonts w:ascii="Times New Roman" w:hAnsi="Times New Roman"/>
                      <w:sz w:val="28"/>
                      <w:szCs w:val="28"/>
                      <w:vertAlign w:val="superscript"/>
                      <w:lang w:val="kk-KZ"/>
                    </w:rPr>
                    <w:t>2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>=0</w:t>
                  </w:r>
                </w:p>
              </w:tc>
              <w:tc>
                <w:tcPr>
                  <w:tcW w:w="2479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  <w:t xml:space="preserve">        +</w:t>
                  </w: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  <w:tc>
                <w:tcPr>
                  <w:tcW w:w="2358" w:type="dxa"/>
                </w:tcPr>
                <w:p w:rsidR="00C46829" w:rsidRDefault="00C46829" w:rsidP="00E642E3">
                  <w:pPr>
                    <w:rPr>
                      <w:rFonts w:ascii="Times New Roman" w:hAnsi="Times New Roman"/>
                      <w:sz w:val="28"/>
                      <w:szCs w:val="28"/>
                      <w:lang w:val="kk-KZ"/>
                    </w:rPr>
                  </w:pPr>
                </w:p>
              </w:tc>
            </w:tr>
          </w:tbl>
          <w:p w:rsidR="00C46829" w:rsidRPr="00F940FF" w:rsidRDefault="00C46829" w:rsidP="00E642E3">
            <w:pPr>
              <w:spacing w:after="240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1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4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C46829" w:rsidRPr="00300BF9" w:rsidTr="00E642E3">
        <w:trPr>
          <w:trHeight w:val="428"/>
        </w:trPr>
        <w:tc>
          <w:tcPr>
            <w:tcW w:w="18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>Қорытынды бөлім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>1 мин</w:t>
            </w:r>
          </w:p>
        </w:tc>
        <w:tc>
          <w:tcPr>
            <w:tcW w:w="10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spacing w:after="0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>Үйге</w:t>
            </w:r>
            <w:r>
              <w:rPr>
                <w:rFonts w:ascii="Times New Roman" w:hAnsi="Times New Roman"/>
                <w:sz w:val="24"/>
                <w:szCs w:val="24"/>
                <w:lang w:val="kk-KZ" w:eastAsia="en-GB"/>
              </w:rPr>
              <w:t xml:space="preserve"> №34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  <w:tr w:rsidR="00C46829" w:rsidRPr="00300BF9" w:rsidTr="00E642E3">
        <w:trPr>
          <w:trHeight w:val="421"/>
        </w:trPr>
        <w:tc>
          <w:tcPr>
            <w:tcW w:w="18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6829" w:rsidRPr="00300BF9" w:rsidRDefault="00C46829" w:rsidP="00E642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>1 мин</w:t>
            </w:r>
          </w:p>
        </w:tc>
        <w:tc>
          <w:tcPr>
            <w:tcW w:w="10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>Рефлексия. Қол көтеру арқылы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</w:tc>
      </w:tr>
      <w:tr w:rsidR="00C46829" w:rsidRPr="00300BF9" w:rsidTr="00E642E3">
        <w:trPr>
          <w:trHeight w:val="413"/>
        </w:trPr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spacing w:after="0"/>
              <w:rPr>
                <w:rFonts w:ascii="Times New Roman" w:eastAsiaTheme="minorHAnsi" w:hAnsi="Times New Roman"/>
                <w:sz w:val="24"/>
                <w:szCs w:val="24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>1 мин</w:t>
            </w:r>
          </w:p>
        </w:tc>
        <w:tc>
          <w:tcPr>
            <w:tcW w:w="10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6829" w:rsidRPr="00300BF9" w:rsidRDefault="00C46829" w:rsidP="00E642E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  <w:r w:rsidRPr="00300BF9">
              <w:rPr>
                <w:rFonts w:ascii="Times New Roman" w:hAnsi="Times New Roman"/>
                <w:sz w:val="24"/>
                <w:szCs w:val="24"/>
                <w:lang w:val="kk-KZ" w:eastAsia="en-GB"/>
              </w:rPr>
              <w:t>Бағалау. Жиынтық баға қою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829" w:rsidRPr="00300BF9" w:rsidRDefault="00C46829" w:rsidP="00E642E3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kk-KZ" w:eastAsia="en-GB"/>
              </w:rPr>
            </w:pPr>
          </w:p>
        </w:tc>
      </w:tr>
    </w:tbl>
    <w:p w:rsidR="00C46829" w:rsidRDefault="00C46829" w:rsidP="00C46829">
      <w:pPr>
        <w:pStyle w:val="a3"/>
        <w:rPr>
          <w:rFonts w:ascii="Times New Roman" w:eastAsia="Times New Roman" w:hAnsi="Times New Roman"/>
          <w:sz w:val="24"/>
          <w:szCs w:val="24"/>
          <w:lang w:val="kk-KZ" w:eastAsia="en-GB"/>
        </w:rPr>
      </w:pPr>
    </w:p>
    <w:p w:rsidR="00C46829" w:rsidRDefault="00C46829" w:rsidP="00C46829">
      <w:pPr>
        <w:pStyle w:val="a3"/>
        <w:rPr>
          <w:rFonts w:ascii="Times New Roman" w:eastAsia="Times New Roman" w:hAnsi="Times New Roman"/>
          <w:sz w:val="24"/>
          <w:szCs w:val="24"/>
          <w:lang w:val="kk-KZ" w:eastAsia="en-GB"/>
        </w:rPr>
      </w:pPr>
    </w:p>
    <w:p w:rsidR="00C46829" w:rsidRDefault="00C46829" w:rsidP="00C46829">
      <w:pPr>
        <w:pStyle w:val="a3"/>
        <w:rPr>
          <w:rFonts w:ascii="Times New Roman" w:eastAsia="Times New Roman" w:hAnsi="Times New Roman"/>
          <w:sz w:val="24"/>
          <w:szCs w:val="24"/>
          <w:lang w:val="kk-KZ" w:eastAsia="en-GB"/>
        </w:rPr>
      </w:pPr>
    </w:p>
    <w:p w:rsidR="00C46829" w:rsidRDefault="00C46829" w:rsidP="00C46829">
      <w:pPr>
        <w:pStyle w:val="a3"/>
        <w:rPr>
          <w:rFonts w:ascii="Times New Roman" w:eastAsia="Times New Roman" w:hAnsi="Times New Roman"/>
          <w:sz w:val="24"/>
          <w:szCs w:val="24"/>
          <w:lang w:val="kk-KZ" w:eastAsia="en-GB"/>
        </w:rPr>
      </w:pPr>
    </w:p>
    <w:p w:rsidR="00C46829" w:rsidRDefault="00C46829" w:rsidP="00C46829">
      <w:pPr>
        <w:pStyle w:val="a3"/>
        <w:rPr>
          <w:rFonts w:ascii="Times New Roman" w:eastAsia="Times New Roman" w:hAnsi="Times New Roman"/>
          <w:sz w:val="24"/>
          <w:szCs w:val="24"/>
          <w:lang w:val="kk-KZ" w:eastAsia="en-GB"/>
        </w:rPr>
      </w:pPr>
    </w:p>
    <w:sectPr w:rsidR="00C46829" w:rsidSect="00C4682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572C7"/>
    <w:multiLevelType w:val="hybridMultilevel"/>
    <w:tmpl w:val="4E521A90"/>
    <w:lvl w:ilvl="0" w:tplc="508EE5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721E3"/>
    <w:rsid w:val="003721E3"/>
    <w:rsid w:val="00416013"/>
    <w:rsid w:val="00964705"/>
    <w:rsid w:val="00C46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32"/>
        <o:r id="V:Rule2" type="connector" idref="#_x0000_s1033"/>
        <o:r id="V:Rule3" type="connector" idref="#_x0000_s1028"/>
        <o:r id="V:Rule4" type="connector" idref="#_x0000_s1027"/>
        <o:r id="V:Rule5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6829"/>
    <w:rPr>
      <w:rFonts w:ascii="Calibri" w:eastAsia="Calibri" w:hAnsi="Calibri" w:cs="Times New Roman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C46829"/>
    <w:pPr>
      <w:spacing w:after="0" w:line="240" w:lineRule="auto"/>
    </w:pPr>
  </w:style>
  <w:style w:type="table" w:styleId="a4">
    <w:name w:val="Table Grid"/>
    <w:basedOn w:val="a1"/>
    <w:uiPriority w:val="59"/>
    <w:rsid w:val="00C468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468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6829"/>
    <w:rPr>
      <w:rFonts w:ascii="Tahoma" w:eastAsia="Calibri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Раушан</dc:creator>
  <cp:lastModifiedBy>Раушан</cp:lastModifiedBy>
  <cp:revision>1</cp:revision>
  <dcterms:created xsi:type="dcterms:W3CDTF">2017-04-25T18:03:00Z</dcterms:created>
  <dcterms:modified xsi:type="dcterms:W3CDTF">2017-04-25T18:09:00Z</dcterms:modified>
</cp:coreProperties>
</file>