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623" w:rsidRPr="00E66623" w:rsidRDefault="00E66623" w:rsidP="00E66623">
      <w:pPr>
        <w:spacing w:after="160" w:line="259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66623">
        <w:rPr>
          <w:rFonts w:ascii="Times New Roman" w:hAnsi="Times New Roman" w:cs="Times New Roman"/>
          <w:b/>
          <w:sz w:val="32"/>
          <w:szCs w:val="28"/>
        </w:rPr>
        <w:t xml:space="preserve">Цифровой диктант по теме </w:t>
      </w:r>
    </w:p>
    <w:p w:rsidR="00E66623" w:rsidRPr="00E66623" w:rsidRDefault="00E877D9" w:rsidP="00E66623">
      <w:pPr>
        <w:spacing w:after="160" w:line="259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«Предлоги и частицы»</w:t>
      </w:r>
    </w:p>
    <w:p w:rsidR="00E66623" w:rsidRPr="00E66623" w:rsidRDefault="00E66623" w:rsidP="00E6662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E66623">
        <w:rPr>
          <w:rFonts w:ascii="Times New Roman" w:hAnsi="Times New Roman" w:cs="Times New Roman"/>
          <w:sz w:val="28"/>
          <w:szCs w:val="28"/>
        </w:rPr>
        <w:t xml:space="preserve">Цифровой диктант представляет собой </w:t>
      </w:r>
      <w:r>
        <w:rPr>
          <w:rFonts w:ascii="Times New Roman" w:hAnsi="Times New Roman" w:cs="Times New Roman"/>
          <w:sz w:val="28"/>
          <w:szCs w:val="28"/>
        </w:rPr>
        <w:t>десять</w:t>
      </w:r>
      <w:r w:rsidRPr="00E66623">
        <w:rPr>
          <w:rFonts w:ascii="Times New Roman" w:hAnsi="Times New Roman" w:cs="Times New Roman"/>
          <w:sz w:val="28"/>
          <w:szCs w:val="28"/>
        </w:rPr>
        <w:t xml:space="preserve"> высказываний, в которых содержится либо достоверная информация по данной теме, либо, наоборот, ложь. </w:t>
      </w:r>
    </w:p>
    <w:p w:rsidR="00E66623" w:rsidRPr="00E66623" w:rsidRDefault="00E66623" w:rsidP="00E6662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66623">
        <w:rPr>
          <w:rFonts w:ascii="Times New Roman" w:hAnsi="Times New Roman" w:cs="Times New Roman"/>
          <w:sz w:val="28"/>
          <w:szCs w:val="28"/>
        </w:rPr>
        <w:t>Обучающиеся воспринимают информацию на слух, и записывают только цифры: единица, если высказывание верно, ноль-если не верно).</w:t>
      </w:r>
      <w:proofErr w:type="gramEnd"/>
    </w:p>
    <w:p w:rsidR="00E66623" w:rsidRDefault="00E66623" w:rsidP="00E66623"/>
    <w:p w:rsidR="00E66623" w:rsidRDefault="00E877D9" w:rsidP="00E877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Предлоги и частицы являются самостоятельными частями речи.</w:t>
      </w:r>
    </w:p>
    <w:p w:rsidR="00E877D9" w:rsidRDefault="00E877D9" w:rsidP="00E877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Предлоги бывают производными и непроизводными.</w:t>
      </w:r>
    </w:p>
    <w:p w:rsidR="00E877D9" w:rsidRDefault="00E877D9" w:rsidP="00E877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Частицы бывают смысловыми и формообразующими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E877D9" w:rsidRDefault="00E877D9" w:rsidP="00E877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Формообразующие частицы бывают отрицательными, усилительными и восклицательными.</w:t>
      </w:r>
    </w:p>
    <w:p w:rsidR="00E877D9" w:rsidRDefault="00E877D9" w:rsidP="00E877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смысловой частицы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>ы образуется повелительное наклонение глагола.</w:t>
      </w:r>
    </w:p>
    <w:p w:rsidR="00E877D9" w:rsidRDefault="00E877D9" w:rsidP="00E877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Предлоги бывают составные и простые.</w:t>
      </w:r>
    </w:p>
    <w:p w:rsidR="00E877D9" w:rsidRDefault="00E877D9" w:rsidP="00E877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Производные предлоги, образованные на основе наречий пишутся слитно.</w:t>
      </w:r>
    </w:p>
    <w:p w:rsidR="00E877D9" w:rsidRDefault="00E877D9" w:rsidP="00E877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 НИ являются отрицательными частицами.</w:t>
      </w:r>
    </w:p>
    <w:p w:rsidR="00E877D9" w:rsidRDefault="00E877D9" w:rsidP="00E877D9">
      <w:pPr>
        <w:pStyle w:val="a3"/>
        <w:numPr>
          <w:ilvl w:val="0"/>
          <w:numId w:val="1"/>
        </w:numPr>
        <w:ind w:left="708" w:hanging="3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придает отрицательное значение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всему предложению или отдельным его членам.</w:t>
      </w:r>
    </w:p>
    <w:p w:rsidR="00E877D9" w:rsidRPr="00E877D9" w:rsidRDefault="00E877D9" w:rsidP="00E877D9">
      <w:pPr>
        <w:pStyle w:val="a3"/>
        <w:numPr>
          <w:ilvl w:val="0"/>
          <w:numId w:val="1"/>
        </w:numPr>
        <w:ind w:left="708" w:hanging="34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877D9">
        <w:rPr>
          <w:rFonts w:ascii="Times New Roman" w:hAnsi="Times New Roman" w:cs="Times New Roman"/>
          <w:sz w:val="28"/>
          <w:szCs w:val="28"/>
        </w:rPr>
        <w:t xml:space="preserve">Предложение получает положительный </w:t>
      </w:r>
      <w:proofErr w:type="gramStart"/>
      <w:r w:rsidRPr="00E877D9">
        <w:rPr>
          <w:rFonts w:ascii="Times New Roman" w:hAnsi="Times New Roman" w:cs="Times New Roman"/>
          <w:sz w:val="28"/>
          <w:szCs w:val="28"/>
        </w:rPr>
        <w:t>смысл</w:t>
      </w:r>
      <w:proofErr w:type="gramEnd"/>
      <w:r w:rsidRPr="00E877D9">
        <w:rPr>
          <w:rFonts w:ascii="Times New Roman" w:hAnsi="Times New Roman" w:cs="Times New Roman"/>
          <w:sz w:val="28"/>
          <w:szCs w:val="28"/>
        </w:rPr>
        <w:t xml:space="preserve"> если в нем одновременно встречаются частицы НЕ и НИ.</w:t>
      </w:r>
    </w:p>
    <w:p w:rsidR="00E877D9" w:rsidRPr="00E877D9" w:rsidRDefault="00E877D9" w:rsidP="00E877D9">
      <w:pPr>
        <w:pStyle w:val="a3"/>
        <w:ind w:left="708"/>
        <w:rPr>
          <w:rFonts w:ascii="Times New Roman" w:hAnsi="Times New Roman" w:cs="Times New Roman"/>
          <w:sz w:val="28"/>
          <w:szCs w:val="28"/>
        </w:rPr>
      </w:pPr>
    </w:p>
    <w:p w:rsidR="00E66623" w:rsidRDefault="00E66623" w:rsidP="00E66623">
      <w:pPr>
        <w:rPr>
          <w:rFonts w:ascii="Times New Roman" w:hAnsi="Times New Roman" w:cs="Times New Roman"/>
          <w:sz w:val="28"/>
          <w:szCs w:val="28"/>
        </w:rPr>
      </w:pPr>
    </w:p>
    <w:p w:rsidR="00E66623" w:rsidRDefault="00E66623" w:rsidP="00E66623">
      <w:pPr>
        <w:rPr>
          <w:rFonts w:ascii="Times New Roman" w:hAnsi="Times New Roman" w:cs="Times New Roman"/>
          <w:sz w:val="28"/>
          <w:szCs w:val="28"/>
        </w:rPr>
      </w:pPr>
    </w:p>
    <w:p w:rsidR="00E66623" w:rsidRDefault="00E66623" w:rsidP="00E66623">
      <w:pPr>
        <w:rPr>
          <w:rFonts w:ascii="Times New Roman" w:hAnsi="Times New Roman" w:cs="Times New Roman"/>
          <w:sz w:val="28"/>
          <w:szCs w:val="28"/>
        </w:rPr>
      </w:pPr>
    </w:p>
    <w:p w:rsidR="00E66623" w:rsidRDefault="00E66623" w:rsidP="00E666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КЛЮЧ: </w:t>
      </w:r>
      <w:r w:rsidR="00E877D9">
        <w:rPr>
          <w:rFonts w:ascii="Times New Roman" w:hAnsi="Times New Roman" w:cs="Times New Roman"/>
          <w:sz w:val="28"/>
          <w:szCs w:val="28"/>
        </w:rPr>
        <w:t>0110011110</w:t>
      </w:r>
    </w:p>
    <w:p w:rsidR="00E66623" w:rsidRPr="00E66623" w:rsidRDefault="00E66623" w:rsidP="00E66623">
      <w:pPr>
        <w:rPr>
          <w:rFonts w:ascii="Times New Roman" w:hAnsi="Times New Roman" w:cs="Times New Roman"/>
          <w:sz w:val="28"/>
          <w:szCs w:val="28"/>
        </w:rPr>
      </w:pPr>
    </w:p>
    <w:p w:rsidR="00E66623" w:rsidRDefault="00E66623" w:rsidP="00E66623"/>
    <w:p w:rsidR="00CF5C4F" w:rsidRDefault="00E877D9" w:rsidP="00E66623"/>
    <w:sectPr w:rsidR="00CF5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51886"/>
    <w:multiLevelType w:val="hybridMultilevel"/>
    <w:tmpl w:val="E160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BED"/>
    <w:rsid w:val="002F561D"/>
    <w:rsid w:val="004D637B"/>
    <w:rsid w:val="006C0BED"/>
    <w:rsid w:val="00E66623"/>
    <w:rsid w:val="00E8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7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Грязных</dc:creator>
  <cp:lastModifiedBy>Ольга Грязных</cp:lastModifiedBy>
  <cp:revision>2</cp:revision>
  <dcterms:created xsi:type="dcterms:W3CDTF">2017-05-19T06:07:00Z</dcterms:created>
  <dcterms:modified xsi:type="dcterms:W3CDTF">2017-05-19T06:07:00Z</dcterms:modified>
</cp:coreProperties>
</file>