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BC5" w:rsidRDefault="007A2BC5" w:rsidP="007A65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35E36FA1" wp14:editId="713E4FDF">
            <wp:simplePos x="0" y="0"/>
            <wp:positionH relativeFrom="column">
              <wp:posOffset>-184150</wp:posOffset>
            </wp:positionH>
            <wp:positionV relativeFrom="paragraph">
              <wp:posOffset>278765</wp:posOffset>
            </wp:positionV>
            <wp:extent cx="1242060" cy="700405"/>
            <wp:effectExtent l="0" t="0" r="0" b="4445"/>
            <wp:wrapTight wrapText="bothSides">
              <wp:wrapPolygon edited="0">
                <wp:start x="11926" y="0"/>
                <wp:lineTo x="0" y="2350"/>
                <wp:lineTo x="0" y="9987"/>
                <wp:lineTo x="1988" y="21150"/>
                <wp:lineTo x="10601" y="21150"/>
                <wp:lineTo x="17558" y="19387"/>
                <wp:lineTo x="21202" y="17037"/>
                <wp:lineTo x="21202" y="6462"/>
                <wp:lineTo x="14577" y="0"/>
                <wp:lineTo x="11926" y="0"/>
              </wp:wrapPolygon>
            </wp:wrapTight>
            <wp:docPr id="4" name="Рисунок 4" descr="C:\Users\XURSHIDA\Desktop\embl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XURSHIDA\Desktop\emblem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70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/>
          <w:b/>
          <w:bCs/>
          <w:color w:val="1479AD"/>
          <w:sz w:val="29"/>
          <w:szCs w:val="29"/>
        </w:rPr>
        <w:t>Министерство высшего и среднего специального образования Республики Узбекистан</w:t>
      </w:r>
      <w:r w:rsidRPr="00E5123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2BC5" w:rsidRDefault="007A2BC5" w:rsidP="007A65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Helvetica" w:hAnsi="Helvetica"/>
          <w:b/>
          <w:bCs/>
          <w:color w:val="1479AD"/>
          <w:sz w:val="29"/>
          <w:szCs w:val="29"/>
        </w:rPr>
        <w:t>Министерство Здравоохранения Республики Узбекистан</w:t>
      </w:r>
    </w:p>
    <w:p w:rsidR="007A6513" w:rsidRPr="006E7A9E" w:rsidRDefault="007A6513" w:rsidP="007A651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7A9E">
        <w:rPr>
          <w:rFonts w:ascii="Times New Roman" w:hAnsi="Times New Roman" w:cs="Times New Roman"/>
          <w:b/>
          <w:sz w:val="32"/>
          <w:szCs w:val="32"/>
        </w:rPr>
        <w:t>«</w:t>
      </w:r>
      <w:r w:rsidR="007A2BC5" w:rsidRPr="006E7A9E">
        <w:rPr>
          <w:rFonts w:ascii="Times New Roman" w:hAnsi="Times New Roman" w:cs="Times New Roman"/>
          <w:b/>
          <w:sz w:val="32"/>
          <w:szCs w:val="32"/>
        </w:rPr>
        <w:t xml:space="preserve">Ташкентский медицинский </w:t>
      </w:r>
      <w:r w:rsidRPr="006E7A9E">
        <w:rPr>
          <w:rFonts w:ascii="Times New Roman" w:hAnsi="Times New Roman" w:cs="Times New Roman"/>
          <w:b/>
          <w:sz w:val="32"/>
          <w:szCs w:val="32"/>
        </w:rPr>
        <w:t>колледж</w:t>
      </w:r>
      <w:r w:rsidR="007A2BC5" w:rsidRPr="006E7A9E">
        <w:rPr>
          <w:rFonts w:ascii="Times New Roman" w:hAnsi="Times New Roman" w:cs="Times New Roman"/>
          <w:b/>
          <w:sz w:val="32"/>
          <w:szCs w:val="32"/>
        </w:rPr>
        <w:t xml:space="preserve"> имени </w:t>
      </w:r>
      <w:proofErr w:type="spellStart"/>
      <w:r w:rsidR="007A2BC5" w:rsidRPr="006E7A9E">
        <w:rPr>
          <w:rFonts w:ascii="Times New Roman" w:hAnsi="Times New Roman" w:cs="Times New Roman"/>
          <w:b/>
          <w:sz w:val="32"/>
          <w:szCs w:val="32"/>
        </w:rPr>
        <w:t>П.Ф.Бо</w:t>
      </w:r>
      <w:r w:rsidR="006E7A9E">
        <w:rPr>
          <w:rFonts w:ascii="Times New Roman" w:hAnsi="Times New Roman" w:cs="Times New Roman"/>
          <w:b/>
          <w:sz w:val="32"/>
          <w:szCs w:val="32"/>
        </w:rPr>
        <w:t>р</w:t>
      </w:r>
      <w:r w:rsidR="007A2BC5" w:rsidRPr="006E7A9E">
        <w:rPr>
          <w:rFonts w:ascii="Times New Roman" w:hAnsi="Times New Roman" w:cs="Times New Roman"/>
          <w:b/>
          <w:sz w:val="32"/>
          <w:szCs w:val="32"/>
        </w:rPr>
        <w:t>овского</w:t>
      </w:r>
      <w:proofErr w:type="spellEnd"/>
      <w:r w:rsidRPr="006E7A9E">
        <w:rPr>
          <w:rFonts w:ascii="Times New Roman" w:hAnsi="Times New Roman" w:cs="Times New Roman"/>
          <w:b/>
          <w:sz w:val="32"/>
          <w:szCs w:val="32"/>
        </w:rPr>
        <w:t>»</w:t>
      </w:r>
    </w:p>
    <w:p w:rsidR="007A6513" w:rsidRDefault="006E7A9E" w:rsidP="007A65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0FD05EBC" wp14:editId="47CF0B8B">
            <wp:simplePos x="0" y="0"/>
            <wp:positionH relativeFrom="column">
              <wp:posOffset>1156970</wp:posOffset>
            </wp:positionH>
            <wp:positionV relativeFrom="paragraph">
              <wp:posOffset>259715</wp:posOffset>
            </wp:positionV>
            <wp:extent cx="4236085" cy="3162935"/>
            <wp:effectExtent l="0" t="0" r="0" b="0"/>
            <wp:wrapTight wrapText="bothSides">
              <wp:wrapPolygon edited="0">
                <wp:start x="0" y="0"/>
                <wp:lineTo x="0" y="21466"/>
                <wp:lineTo x="21467" y="21466"/>
                <wp:lineTo x="21467" y="0"/>
                <wp:lineTo x="0" y="0"/>
              </wp:wrapPolygon>
            </wp:wrapTight>
            <wp:docPr id="3" name="Рисунок 3" descr="C:\Users\XURSHIDA\Desktop\Боров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XURSHIDA\Desktop\Боровский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6085" cy="316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6513" w:rsidRDefault="007A6513" w:rsidP="007A6513">
      <w:pPr>
        <w:rPr>
          <w:rFonts w:ascii="Times New Roman" w:hAnsi="Times New Roman" w:cs="Times New Roman"/>
          <w:sz w:val="24"/>
          <w:szCs w:val="24"/>
        </w:rPr>
      </w:pPr>
    </w:p>
    <w:p w:rsidR="007A6513" w:rsidRDefault="007A6513" w:rsidP="007A6513">
      <w:pPr>
        <w:tabs>
          <w:tab w:val="left" w:pos="672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7A6513" w:rsidRDefault="007A6513" w:rsidP="007A6513">
      <w:pPr>
        <w:rPr>
          <w:rFonts w:ascii="Times New Roman" w:hAnsi="Times New Roman" w:cs="Times New Roman"/>
          <w:sz w:val="24"/>
          <w:szCs w:val="24"/>
        </w:rPr>
      </w:pPr>
    </w:p>
    <w:p w:rsidR="007A2BC5" w:rsidRDefault="007A2BC5" w:rsidP="007A6513">
      <w:pPr>
        <w:rPr>
          <w:rFonts w:ascii="Times New Roman" w:hAnsi="Times New Roman" w:cs="Times New Roman"/>
          <w:sz w:val="24"/>
          <w:szCs w:val="24"/>
        </w:rPr>
      </w:pPr>
    </w:p>
    <w:p w:rsidR="007A2BC5" w:rsidRDefault="007A2BC5" w:rsidP="007A6513">
      <w:pPr>
        <w:rPr>
          <w:rFonts w:ascii="Times New Roman" w:hAnsi="Times New Roman" w:cs="Times New Roman"/>
          <w:sz w:val="24"/>
          <w:szCs w:val="24"/>
        </w:rPr>
      </w:pPr>
    </w:p>
    <w:p w:rsidR="007A2BC5" w:rsidRDefault="007A2BC5" w:rsidP="007A6513">
      <w:pPr>
        <w:rPr>
          <w:rFonts w:ascii="Times New Roman" w:hAnsi="Times New Roman" w:cs="Times New Roman"/>
          <w:sz w:val="24"/>
          <w:szCs w:val="24"/>
        </w:rPr>
      </w:pPr>
    </w:p>
    <w:p w:rsidR="007A2BC5" w:rsidRDefault="007A2BC5" w:rsidP="007A6513">
      <w:pPr>
        <w:rPr>
          <w:rFonts w:ascii="Times New Roman" w:hAnsi="Times New Roman" w:cs="Times New Roman"/>
          <w:sz w:val="24"/>
          <w:szCs w:val="24"/>
        </w:rPr>
      </w:pPr>
    </w:p>
    <w:p w:rsidR="007A2BC5" w:rsidRDefault="007A2BC5" w:rsidP="007A6513">
      <w:pPr>
        <w:rPr>
          <w:rFonts w:ascii="Times New Roman" w:hAnsi="Times New Roman" w:cs="Times New Roman"/>
          <w:sz w:val="24"/>
          <w:szCs w:val="24"/>
        </w:rPr>
      </w:pPr>
    </w:p>
    <w:p w:rsidR="007A2BC5" w:rsidRDefault="007A2BC5" w:rsidP="007A6513">
      <w:pPr>
        <w:rPr>
          <w:rFonts w:ascii="Times New Roman" w:hAnsi="Times New Roman" w:cs="Times New Roman"/>
          <w:sz w:val="24"/>
          <w:szCs w:val="24"/>
        </w:rPr>
      </w:pPr>
    </w:p>
    <w:p w:rsidR="00EC3B5B" w:rsidRDefault="00EC3B5B" w:rsidP="007A6513">
      <w:pPr>
        <w:rPr>
          <w:rFonts w:ascii="Times New Roman" w:hAnsi="Times New Roman" w:cs="Times New Roman"/>
          <w:sz w:val="24"/>
          <w:szCs w:val="24"/>
        </w:rPr>
      </w:pPr>
    </w:p>
    <w:p w:rsidR="00EC3B5B" w:rsidRDefault="00EC3B5B" w:rsidP="007A6513">
      <w:pPr>
        <w:rPr>
          <w:rFonts w:ascii="Times New Roman" w:hAnsi="Times New Roman" w:cs="Times New Roman"/>
          <w:sz w:val="24"/>
          <w:szCs w:val="24"/>
        </w:rPr>
      </w:pPr>
    </w:p>
    <w:p w:rsidR="00EC3B5B" w:rsidRPr="00E8505D" w:rsidRDefault="00EC3B5B" w:rsidP="00EC3B5B">
      <w:pPr>
        <w:jc w:val="center"/>
        <w:rPr>
          <w:rFonts w:ascii="Times New Roman" w:hAnsi="Times New Roman" w:cs="Times New Roman"/>
          <w:b/>
          <w:caps/>
          <w:color w:val="C0000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E8505D">
        <w:rPr>
          <w:rFonts w:ascii="Times New Roman" w:hAnsi="Times New Roman" w:cs="Times New Roman"/>
          <w:b/>
          <w:caps/>
          <w:color w:val="C0000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МЕТОДИЧЕСКОЕ ПОСОБИЕ</w:t>
      </w:r>
    </w:p>
    <w:p w:rsidR="00EC3B5B" w:rsidRPr="00E8505D" w:rsidRDefault="00EC3B5B" w:rsidP="00EC3B5B">
      <w:pPr>
        <w:jc w:val="center"/>
        <w:rPr>
          <w:rFonts w:ascii="Times New Roman" w:hAnsi="Times New Roman" w:cs="Times New Roman"/>
          <w:b/>
          <w:caps/>
          <w:color w:val="C0000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E8505D">
        <w:rPr>
          <w:rFonts w:ascii="Times New Roman" w:hAnsi="Times New Roman" w:cs="Times New Roman"/>
          <w:b/>
          <w:caps/>
          <w:color w:val="C0000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для самостоятельной работы студентов</w:t>
      </w:r>
    </w:p>
    <w:p w:rsidR="007A2BC5" w:rsidRPr="007A2BC5" w:rsidRDefault="00EB7669" w:rsidP="007A2BC5">
      <w:pPr>
        <w:shd w:val="clear" w:color="auto" w:fill="FCFCFC"/>
        <w:spacing w:after="0" w:line="750" w:lineRule="atLeast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bdr w:val="none" w:sz="0" w:space="0" w:color="auto" w:frame="1"/>
          <w:lang w:eastAsia="ru-RU"/>
        </w:rPr>
        <w:t>«</w:t>
      </w:r>
      <w:r w:rsidR="007A2BC5" w:rsidRPr="007A2BC5">
        <w:rPr>
          <w:rFonts w:ascii="Times New Roman" w:eastAsia="Times New Roman" w:hAnsi="Times New Roman" w:cs="Times New Roman"/>
          <w:b/>
          <w:sz w:val="32"/>
          <w:szCs w:val="32"/>
          <w:bdr w:val="none" w:sz="0" w:space="0" w:color="auto" w:frame="1"/>
          <w:lang w:eastAsia="ru-RU"/>
        </w:rPr>
        <w:t>Стандарты первой помощи при неотложных состояниях</w:t>
      </w:r>
      <w:r>
        <w:rPr>
          <w:rFonts w:ascii="Times New Roman" w:eastAsia="Times New Roman" w:hAnsi="Times New Roman" w:cs="Times New Roman"/>
          <w:b/>
          <w:sz w:val="32"/>
          <w:szCs w:val="32"/>
          <w:bdr w:val="none" w:sz="0" w:space="0" w:color="auto" w:frame="1"/>
          <w:lang w:eastAsia="ru-RU"/>
        </w:rPr>
        <w:t>»</w:t>
      </w:r>
    </w:p>
    <w:p w:rsidR="007A2BC5" w:rsidRDefault="007A2BC5" w:rsidP="007A651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513" w:rsidRPr="007A2BC5" w:rsidRDefault="007A6513" w:rsidP="007A6513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A2BC5">
        <w:rPr>
          <w:rFonts w:ascii="Times New Roman" w:hAnsi="Times New Roman" w:cs="Times New Roman"/>
          <w:b/>
          <w:sz w:val="32"/>
          <w:szCs w:val="32"/>
        </w:rPr>
        <w:t xml:space="preserve">Раздел. </w:t>
      </w:r>
      <w:r w:rsidR="007A2BC5" w:rsidRPr="007A2BC5">
        <w:rPr>
          <w:rFonts w:ascii="Times New Roman" w:hAnsi="Times New Roman" w:cs="Times New Roman"/>
          <w:b/>
          <w:sz w:val="32"/>
          <w:szCs w:val="32"/>
        </w:rPr>
        <w:t>Терапия</w:t>
      </w:r>
      <w:r w:rsidRPr="007A2BC5">
        <w:rPr>
          <w:rFonts w:ascii="Times New Roman" w:hAnsi="Times New Roman" w:cs="Times New Roman"/>
          <w:b/>
          <w:sz w:val="32"/>
          <w:szCs w:val="32"/>
        </w:rPr>
        <w:t>.</w:t>
      </w:r>
    </w:p>
    <w:p w:rsidR="007A6513" w:rsidRPr="007A2BC5" w:rsidRDefault="007A6513" w:rsidP="007A6513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A2BC5">
        <w:rPr>
          <w:rFonts w:ascii="Times New Roman" w:hAnsi="Times New Roman" w:cs="Times New Roman"/>
          <w:b/>
          <w:sz w:val="32"/>
          <w:szCs w:val="32"/>
        </w:rPr>
        <w:t>Специальность</w:t>
      </w:r>
      <w:proofErr w:type="gramStart"/>
      <w:r w:rsidRPr="007A2BC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B7669">
        <w:rPr>
          <w:rFonts w:ascii="Times New Roman" w:hAnsi="Times New Roman" w:cs="Times New Roman"/>
          <w:b/>
          <w:sz w:val="32"/>
          <w:szCs w:val="32"/>
        </w:rPr>
        <w:t xml:space="preserve">-- </w:t>
      </w:r>
      <w:r w:rsidR="007A2BC5" w:rsidRPr="007A2BC5">
        <w:rPr>
          <w:rFonts w:ascii="Times New Roman" w:hAnsi="Times New Roman" w:cs="Times New Roman"/>
          <w:b/>
          <w:sz w:val="32"/>
          <w:szCs w:val="32"/>
        </w:rPr>
        <w:t xml:space="preserve"> «</w:t>
      </w:r>
      <w:proofErr w:type="gramEnd"/>
      <w:r w:rsidR="007A2BC5" w:rsidRPr="007A2BC5">
        <w:rPr>
          <w:rFonts w:ascii="Times New Roman" w:hAnsi="Times New Roman" w:cs="Times New Roman"/>
          <w:b/>
          <w:sz w:val="32"/>
          <w:szCs w:val="32"/>
        </w:rPr>
        <w:t>Лечебн</w:t>
      </w:r>
      <w:r w:rsidRPr="007A2BC5">
        <w:rPr>
          <w:rFonts w:ascii="Times New Roman" w:hAnsi="Times New Roman" w:cs="Times New Roman"/>
          <w:b/>
          <w:sz w:val="32"/>
          <w:szCs w:val="32"/>
        </w:rPr>
        <w:t>ое дело»</w:t>
      </w:r>
    </w:p>
    <w:p w:rsidR="007A6513" w:rsidRPr="00B52BA7" w:rsidRDefault="007A6513" w:rsidP="007A651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7A6513" w:rsidRDefault="007A6513" w:rsidP="007A6513">
      <w:pPr>
        <w:rPr>
          <w:rFonts w:ascii="Times New Roman" w:hAnsi="Times New Roman" w:cs="Times New Roman"/>
          <w:sz w:val="32"/>
          <w:szCs w:val="32"/>
        </w:rPr>
      </w:pPr>
    </w:p>
    <w:p w:rsidR="007A6513" w:rsidRPr="00E51237" w:rsidRDefault="007A2BC5" w:rsidP="007A6513">
      <w:pPr>
        <w:tabs>
          <w:tab w:val="left" w:pos="291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Ташкент, 2017</w:t>
      </w:r>
      <w:r w:rsidR="007A6513" w:rsidRPr="00E5123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C3B5B" w:rsidRPr="00B054D9" w:rsidRDefault="00EC3B5B" w:rsidP="00EC3B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54D9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EC3B5B" w:rsidRPr="00A67E7B" w:rsidRDefault="00EC3B5B" w:rsidP="00EC3B5B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67E7B">
        <w:rPr>
          <w:rFonts w:ascii="Times New Roman" w:hAnsi="Times New Roman" w:cs="Times New Roman"/>
          <w:sz w:val="28"/>
          <w:szCs w:val="28"/>
        </w:rPr>
        <w:t>Медицинские работники среднего звена  должны знать клинику неотложных состояний и уметь оказывать доврачебную помощь. В период обучения, во время прохождения всех видов практик, а также при государственной итоговой аттестации выпускников, обращается особое внимание на эти вопросы.</w:t>
      </w:r>
    </w:p>
    <w:p w:rsidR="00EC3B5B" w:rsidRDefault="00EC3B5B" w:rsidP="00EC3B5B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E7B">
        <w:rPr>
          <w:rFonts w:ascii="Times New Roman" w:hAnsi="Times New Roman" w:cs="Times New Roman"/>
          <w:sz w:val="28"/>
          <w:szCs w:val="28"/>
        </w:rPr>
        <w:t>Наличие разнообразной справочной и учебной литературы не дает единого подхода к неотложным состояниям, что затрудняет подготовку к занятиям, поэто</w:t>
      </w:r>
      <w:r>
        <w:rPr>
          <w:rFonts w:ascii="Times New Roman" w:hAnsi="Times New Roman" w:cs="Times New Roman"/>
          <w:sz w:val="28"/>
          <w:szCs w:val="28"/>
        </w:rPr>
        <w:t xml:space="preserve">му было составлено это пособие.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Оно </w:t>
      </w:r>
      <w:r w:rsidRPr="00066F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 вас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рамотно действовать в неотлож</w:t>
      </w:r>
      <w:r w:rsidRPr="00066FD1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ситуациях.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5B70" w:rsidRPr="00C55C98" w:rsidRDefault="00D66571" w:rsidP="00CE5B70">
      <w:pPr>
        <w:pStyle w:val="a6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данном  </w:t>
      </w:r>
      <w:r w:rsidR="00CE5B70" w:rsidRPr="00C55C98">
        <w:rPr>
          <w:rFonts w:ascii="Times New Roman" w:hAnsi="Times New Roman" w:cs="Times New Roman"/>
          <w:sz w:val="28"/>
          <w:szCs w:val="28"/>
        </w:rPr>
        <w:t xml:space="preserve">методическом пособии для самостоятельной работы студентов  представлены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5B70" w:rsidRPr="00C55C98">
        <w:rPr>
          <w:rFonts w:ascii="Times New Roman" w:hAnsi="Times New Roman" w:cs="Times New Roman"/>
          <w:sz w:val="28"/>
          <w:szCs w:val="28"/>
        </w:rPr>
        <w:t xml:space="preserve">алгоритмы оказания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5B70" w:rsidRPr="00C55C98">
        <w:rPr>
          <w:rFonts w:ascii="Times New Roman" w:hAnsi="Times New Roman" w:cs="Times New Roman"/>
          <w:sz w:val="28"/>
          <w:szCs w:val="28"/>
        </w:rPr>
        <w:t>доврачебной помощи по дисциплине «Сестринский уход в терапии», составленные в соответствии с современными требованиями к уровню подготовки студентов  средних специальных учебных заведений и специалистов сестринских служб.</w:t>
      </w:r>
    </w:p>
    <w:p w:rsidR="00EC3B5B" w:rsidRPr="00A67E7B" w:rsidRDefault="00EC3B5B" w:rsidP="00EC3B5B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66FD1">
        <w:rPr>
          <w:rFonts w:ascii="Times New Roman" w:eastAsia="Times New Roman" w:hAnsi="Times New Roman" w:cs="Times New Roman"/>
          <w:sz w:val="28"/>
          <w:szCs w:val="28"/>
          <w:lang w:eastAsia="ru-RU"/>
        </w:rPr>
        <w:t>Вы узнаете, как оказать </w:t>
      </w:r>
      <w:hyperlink r:id="rId10" w:history="1">
        <w:r w:rsidRPr="000950F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первую</w:t>
        </w:r>
        <w:r w:rsidR="00D66571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 xml:space="preserve"> </w:t>
        </w:r>
        <w:r w:rsidRPr="000950F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помощь</w:t>
        </w:r>
      </w:hyperlink>
      <w:r w:rsidRPr="00066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при анафилактическом шоке,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желудочно- кишечном кровотечении, </w:t>
      </w:r>
      <w:r w:rsidRPr="00066FD1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матическом приступе или отёке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Квинке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</w:t>
      </w:r>
      <w:r w:rsidRPr="00066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аучитесь распознавать тревожные симптомы, бороться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почечной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желчной коликами </w:t>
      </w:r>
      <w:r w:rsidRPr="00066FD1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многое </w:t>
      </w:r>
      <w:hyperlink r:id="rId11" w:history="1">
        <w:r w:rsidRPr="000950F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другое</w:t>
        </w:r>
      </w:hyperlink>
      <w:r w:rsidRPr="00066F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3B5B" w:rsidRDefault="00EC3B5B" w:rsidP="00EC3B5B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67E7B">
        <w:rPr>
          <w:rFonts w:ascii="Times New Roman" w:hAnsi="Times New Roman" w:cs="Times New Roman"/>
          <w:sz w:val="28"/>
          <w:szCs w:val="28"/>
        </w:rPr>
        <w:t>В пособии описаны следующие неотложные состояния: «Бронхиальная астма», «Легочное кровотечение», «Гипертонический криз», «Стенокардия», «Инфаркт миокарда», «Кардиогенный шок», «Обморок», «Коллапс», «Сердечная астма», «Отек легкого», «Почечная колика», Диабетическая кома», «Гипогликемическая</w:t>
      </w:r>
      <w:r>
        <w:rPr>
          <w:rFonts w:ascii="Times New Roman" w:hAnsi="Times New Roman" w:cs="Times New Roman"/>
          <w:sz w:val="28"/>
          <w:szCs w:val="28"/>
        </w:rPr>
        <w:t xml:space="preserve"> кома», «Анафилактический шок».</w:t>
      </w:r>
    </w:p>
    <w:p w:rsidR="00EC3B5B" w:rsidRPr="00A67E7B" w:rsidRDefault="00EC3B5B" w:rsidP="00EC3B5B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Надеюсь</w:t>
      </w:r>
      <w:r w:rsidRPr="00A67E7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чтобы </w:t>
      </w:r>
      <w:r w:rsidRPr="00E8505D">
        <w:rPr>
          <w:rFonts w:ascii="Times New Roman" w:hAnsi="Times New Roman" w:cs="Times New Roman"/>
          <w:sz w:val="28"/>
          <w:szCs w:val="28"/>
        </w:rPr>
        <w:t>овладеть необходимыми знаниями и умениями по оказанию перво</w:t>
      </w:r>
      <w:r>
        <w:rPr>
          <w:rFonts w:ascii="Times New Roman" w:hAnsi="Times New Roman" w:cs="Times New Roman"/>
          <w:sz w:val="28"/>
          <w:szCs w:val="28"/>
        </w:rPr>
        <w:t xml:space="preserve">й неотложной медицинской помощи,  это </w:t>
      </w:r>
      <w:r w:rsidRPr="00A67E7B">
        <w:rPr>
          <w:rFonts w:ascii="Times New Roman" w:hAnsi="Times New Roman" w:cs="Times New Roman"/>
          <w:sz w:val="28"/>
          <w:szCs w:val="28"/>
        </w:rPr>
        <w:t>учебно – методическое пособие для самостоятельн</w:t>
      </w:r>
      <w:r>
        <w:rPr>
          <w:rFonts w:ascii="Times New Roman" w:hAnsi="Times New Roman" w:cs="Times New Roman"/>
          <w:sz w:val="28"/>
          <w:szCs w:val="28"/>
        </w:rPr>
        <w:t>ой работы студентов «</w:t>
      </w:r>
      <w:r w:rsidRPr="00E8505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Стандарты первой помощи </w:t>
      </w:r>
      <w:r w:rsidRPr="00A67E7B">
        <w:rPr>
          <w:rFonts w:ascii="Times New Roman" w:hAnsi="Times New Roman" w:cs="Times New Roman"/>
          <w:sz w:val="28"/>
          <w:szCs w:val="28"/>
        </w:rPr>
        <w:t>при неотложных состояниях»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4309">
        <w:rPr>
          <w:rFonts w:ascii="Times New Roman" w:hAnsi="Times New Roman" w:cs="Times New Roman"/>
          <w:sz w:val="28"/>
          <w:shd w:val="clear" w:color="auto" w:fill="FFFFFF"/>
        </w:rPr>
        <w:t xml:space="preserve">станет достойным помощником 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Pr="00A67E7B">
        <w:rPr>
          <w:rFonts w:ascii="Times New Roman" w:hAnsi="Times New Roman" w:cs="Times New Roman"/>
          <w:sz w:val="28"/>
          <w:szCs w:val="28"/>
        </w:rPr>
        <w:t xml:space="preserve">преподавателям и студентам </w:t>
      </w:r>
      <w:r>
        <w:rPr>
          <w:rFonts w:ascii="Times New Roman" w:hAnsi="Times New Roman" w:cs="Times New Roman"/>
          <w:sz w:val="28"/>
          <w:szCs w:val="28"/>
        </w:rPr>
        <w:t xml:space="preserve">в изучении неотложных состояний. </w:t>
      </w:r>
    </w:p>
    <w:p w:rsidR="00EC3B5B" w:rsidRDefault="00EC3B5B" w:rsidP="00EC3B5B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С уважением </w:t>
      </w:r>
    </w:p>
    <w:p w:rsidR="00EC3B5B" w:rsidRDefault="00EC3B5B" w:rsidP="00EC3B5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Каримова Х.Т.</w:t>
      </w:r>
    </w:p>
    <w:p w:rsidR="00B81303" w:rsidRPr="00AB3173" w:rsidRDefault="00B81303" w:rsidP="00B81303">
      <w:pPr>
        <w:shd w:val="clear" w:color="auto" w:fill="FCFCFC"/>
        <w:spacing w:after="0" w:line="750" w:lineRule="atLeast"/>
        <w:outlineLvl w:val="1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AB3173">
        <w:rPr>
          <w:rFonts w:ascii="Times New Roman" w:eastAsia="Times New Roman" w:hAnsi="Times New Roman" w:cs="Times New Roman"/>
          <w:b/>
          <w:sz w:val="48"/>
          <w:szCs w:val="48"/>
          <w:bdr w:val="none" w:sz="0" w:space="0" w:color="auto" w:frame="1"/>
          <w:lang w:eastAsia="ru-RU"/>
        </w:rPr>
        <w:lastRenderedPageBreak/>
        <w:t>Стандарты первой помощи при неотложных состояниях</w:t>
      </w:r>
    </w:p>
    <w:p w:rsidR="00B5449F" w:rsidRDefault="00B5449F" w:rsidP="00B5449F">
      <w:pPr>
        <w:spacing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СОДЕРЖАНИЕ</w:t>
      </w:r>
    </w:p>
    <w:p w:rsidR="00D94EDB" w:rsidRPr="00AB3173" w:rsidRDefault="00AB3173">
      <w:pPr>
        <w:rPr>
          <w:rFonts w:ascii="Times New Roman" w:hAnsi="Times New Roman" w:cs="Times New Roman"/>
        </w:rPr>
      </w:pPr>
      <w:r w:rsidRPr="007A6513">
        <w:rPr>
          <w:rFonts w:ascii="Times New Roman" w:hAnsi="Times New Roman" w:cs="Times New Roman"/>
        </w:rPr>
        <w:tab/>
      </w:r>
      <w:r w:rsidRPr="007A6513">
        <w:rPr>
          <w:rFonts w:ascii="Times New Roman" w:hAnsi="Times New Roman" w:cs="Times New Roman"/>
        </w:rPr>
        <w:tab/>
      </w:r>
      <w:r w:rsidRPr="007A6513">
        <w:rPr>
          <w:rFonts w:ascii="Times New Roman" w:hAnsi="Times New Roman" w:cs="Times New Roman"/>
        </w:rPr>
        <w:tab/>
      </w:r>
      <w:r w:rsidRPr="007A6513">
        <w:rPr>
          <w:rFonts w:ascii="Times New Roman" w:hAnsi="Times New Roman" w:cs="Times New Roman"/>
        </w:rPr>
        <w:tab/>
      </w:r>
      <w:r w:rsidRPr="007A6513">
        <w:rPr>
          <w:rFonts w:ascii="Times New Roman" w:hAnsi="Times New Roman" w:cs="Times New Roman"/>
        </w:rPr>
        <w:tab/>
      </w:r>
      <w:r w:rsidRPr="007A6513">
        <w:rPr>
          <w:rFonts w:ascii="Times New Roman" w:hAnsi="Times New Roman" w:cs="Times New Roman"/>
        </w:rPr>
        <w:tab/>
      </w:r>
      <w:r w:rsidRPr="007A6513">
        <w:rPr>
          <w:rFonts w:ascii="Times New Roman" w:hAnsi="Times New Roman" w:cs="Times New Roman"/>
        </w:rPr>
        <w:tab/>
      </w:r>
      <w:r w:rsidRPr="007A6513">
        <w:rPr>
          <w:rFonts w:ascii="Times New Roman" w:hAnsi="Times New Roman" w:cs="Times New Roman"/>
        </w:rPr>
        <w:tab/>
      </w:r>
      <w:r w:rsidRPr="007A6513">
        <w:rPr>
          <w:rFonts w:ascii="Times New Roman" w:hAnsi="Times New Roman" w:cs="Times New Roman"/>
        </w:rPr>
        <w:tab/>
      </w:r>
      <w:r w:rsidRPr="007A651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</w:t>
      </w:r>
      <w:r w:rsidR="00B5449F">
        <w:rPr>
          <w:rFonts w:ascii="Times New Roman" w:hAnsi="Times New Roman" w:cs="Times New Roman"/>
          <w:lang w:val="en-US"/>
        </w:rPr>
        <w:tab/>
      </w:r>
      <w:r w:rsidR="00B5449F">
        <w:rPr>
          <w:rFonts w:ascii="Times New Roman" w:hAnsi="Times New Roman" w:cs="Times New Roman"/>
          <w:lang w:val="en-US"/>
        </w:rPr>
        <w:tab/>
      </w:r>
      <w:r w:rsidR="00B5449F">
        <w:rPr>
          <w:rFonts w:ascii="Times New Roman" w:hAnsi="Times New Roman" w:cs="Times New Roman"/>
          <w:lang w:val="en-US"/>
        </w:rPr>
        <w:tab/>
      </w:r>
      <w:r w:rsidR="00B5449F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</w:rPr>
        <w:t>Стр.</w:t>
      </w:r>
    </w:p>
    <w:p w:rsidR="00B81303" w:rsidRPr="00E764CE" w:rsidRDefault="006159C2" w:rsidP="00B81303">
      <w:pPr>
        <w:pStyle w:val="4"/>
        <w:keepNext w:val="0"/>
        <w:keepLines w:val="0"/>
        <w:numPr>
          <w:ilvl w:val="0"/>
          <w:numId w:val="1"/>
        </w:numPr>
        <w:pBdr>
          <w:bottom w:val="dashed" w:sz="6" w:space="0" w:color="CCCCCC"/>
        </w:pBdr>
        <w:shd w:val="clear" w:color="auto" w:fill="FCFCFC"/>
        <w:spacing w:before="0" w:line="600" w:lineRule="atLeast"/>
        <w:ind w:left="225"/>
        <w:rPr>
          <w:rFonts w:ascii="Times New Roman" w:hAnsi="Times New Roman" w:cs="Times New Roman"/>
          <w:b w:val="0"/>
          <w:bCs w:val="0"/>
          <w:color w:val="auto"/>
          <w:sz w:val="29"/>
          <w:szCs w:val="29"/>
        </w:rPr>
      </w:pPr>
      <w:hyperlink r:id="rId12" w:history="1">
        <w:r w:rsidR="00B81303" w:rsidRPr="00E764CE">
          <w:rPr>
            <w:rStyle w:val="a3"/>
            <w:rFonts w:ascii="Times New Roman" w:hAnsi="Times New Roman" w:cs="Times New Roman"/>
            <w:b w:val="0"/>
            <w:bCs w:val="0"/>
            <w:color w:val="auto"/>
            <w:sz w:val="29"/>
            <w:szCs w:val="29"/>
          </w:rPr>
          <w:t>Гипертонический криз</w:t>
        </w:r>
      </w:hyperlink>
      <w:r w:rsidR="00AB3173">
        <w:rPr>
          <w:rStyle w:val="a3"/>
          <w:rFonts w:ascii="Times New Roman" w:hAnsi="Times New Roman" w:cs="Times New Roman"/>
          <w:b w:val="0"/>
          <w:bCs w:val="0"/>
          <w:color w:val="auto"/>
          <w:sz w:val="29"/>
          <w:szCs w:val="29"/>
          <w:lang w:val="en-US"/>
        </w:rPr>
        <w:t xml:space="preserve"> </w:t>
      </w:r>
      <w:r w:rsid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  <w:lang w:val="en-US"/>
        </w:rPr>
        <w:t>……………………………………………………………… 2</w:t>
      </w:r>
    </w:p>
    <w:p w:rsidR="00B81303" w:rsidRPr="00E764CE" w:rsidRDefault="006159C2" w:rsidP="00B81303">
      <w:pPr>
        <w:pStyle w:val="4"/>
        <w:keepNext w:val="0"/>
        <w:keepLines w:val="0"/>
        <w:numPr>
          <w:ilvl w:val="0"/>
          <w:numId w:val="1"/>
        </w:numPr>
        <w:pBdr>
          <w:bottom w:val="dashed" w:sz="6" w:space="0" w:color="CCCCCC"/>
        </w:pBdr>
        <w:shd w:val="clear" w:color="auto" w:fill="FCFCFC"/>
        <w:spacing w:before="0" w:line="600" w:lineRule="atLeast"/>
        <w:ind w:left="225"/>
        <w:rPr>
          <w:rFonts w:ascii="Times New Roman" w:hAnsi="Times New Roman" w:cs="Times New Roman"/>
          <w:b w:val="0"/>
          <w:bCs w:val="0"/>
          <w:color w:val="auto"/>
          <w:sz w:val="29"/>
          <w:szCs w:val="29"/>
        </w:rPr>
      </w:pPr>
      <w:hyperlink r:id="rId13" w:history="1">
        <w:r w:rsidR="00B81303" w:rsidRPr="00E764CE">
          <w:rPr>
            <w:rStyle w:val="a3"/>
            <w:rFonts w:ascii="Times New Roman" w:hAnsi="Times New Roman" w:cs="Times New Roman"/>
            <w:b w:val="0"/>
            <w:bCs w:val="0"/>
            <w:color w:val="auto"/>
            <w:sz w:val="29"/>
            <w:szCs w:val="29"/>
          </w:rPr>
          <w:t>Стенокардия</w:t>
        </w:r>
      </w:hyperlink>
      <w:r w:rsidR="00AB3173">
        <w:rPr>
          <w:rStyle w:val="a3"/>
          <w:rFonts w:ascii="Times New Roman" w:hAnsi="Times New Roman" w:cs="Times New Roman"/>
          <w:b w:val="0"/>
          <w:bCs w:val="0"/>
          <w:color w:val="auto"/>
          <w:sz w:val="29"/>
          <w:szCs w:val="29"/>
          <w:lang w:val="en-US"/>
        </w:rPr>
        <w:t xml:space="preserve"> </w:t>
      </w:r>
      <w:r w:rsid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  <w:lang w:val="en-US"/>
        </w:rPr>
        <w:t>………………………………………………………………………… 3</w:t>
      </w:r>
    </w:p>
    <w:p w:rsidR="00B81303" w:rsidRPr="00E764CE" w:rsidRDefault="006159C2" w:rsidP="00B81303">
      <w:pPr>
        <w:pStyle w:val="4"/>
        <w:keepNext w:val="0"/>
        <w:keepLines w:val="0"/>
        <w:numPr>
          <w:ilvl w:val="0"/>
          <w:numId w:val="1"/>
        </w:numPr>
        <w:pBdr>
          <w:bottom w:val="dashed" w:sz="6" w:space="0" w:color="CCCCCC"/>
        </w:pBdr>
        <w:shd w:val="clear" w:color="auto" w:fill="FCFCFC"/>
        <w:spacing w:before="0" w:line="600" w:lineRule="atLeast"/>
        <w:ind w:left="225"/>
        <w:rPr>
          <w:rFonts w:ascii="Times New Roman" w:hAnsi="Times New Roman" w:cs="Times New Roman"/>
          <w:b w:val="0"/>
          <w:bCs w:val="0"/>
          <w:color w:val="auto"/>
          <w:sz w:val="29"/>
          <w:szCs w:val="29"/>
        </w:rPr>
      </w:pPr>
      <w:hyperlink r:id="rId14" w:history="1">
        <w:r w:rsidR="00B81303" w:rsidRPr="00E764CE">
          <w:rPr>
            <w:rStyle w:val="a3"/>
            <w:rFonts w:ascii="Times New Roman" w:hAnsi="Times New Roman" w:cs="Times New Roman"/>
            <w:b w:val="0"/>
            <w:bCs w:val="0"/>
            <w:color w:val="auto"/>
            <w:sz w:val="29"/>
            <w:szCs w:val="29"/>
          </w:rPr>
          <w:t>Инфаркт миокарда</w:t>
        </w:r>
      </w:hyperlink>
      <w:r w:rsidR="00AB3173" w:rsidRPr="00AB3173">
        <w:rPr>
          <w:rStyle w:val="a3"/>
          <w:rFonts w:ascii="Times New Roman" w:hAnsi="Times New Roman" w:cs="Times New Roman"/>
          <w:b w:val="0"/>
          <w:bCs w:val="0"/>
          <w:color w:val="auto"/>
          <w:sz w:val="29"/>
          <w:szCs w:val="29"/>
        </w:rPr>
        <w:t xml:space="preserve"> </w:t>
      </w:r>
      <w:r w:rsidR="00AB3173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…………………………………………………………</w:t>
      </w:r>
      <w:r w:rsid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</w:t>
      </w:r>
      <w:r w:rsidR="00AB3173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 xml:space="preserve">.…… </w:t>
      </w:r>
      <w:r w:rsid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  <w:lang w:val="en-US"/>
        </w:rPr>
        <w:t>4</w:t>
      </w:r>
    </w:p>
    <w:p w:rsidR="00B81303" w:rsidRPr="00E764CE" w:rsidRDefault="006159C2" w:rsidP="00B81303">
      <w:pPr>
        <w:pStyle w:val="4"/>
        <w:keepNext w:val="0"/>
        <w:keepLines w:val="0"/>
        <w:numPr>
          <w:ilvl w:val="0"/>
          <w:numId w:val="1"/>
        </w:numPr>
        <w:pBdr>
          <w:bottom w:val="dashed" w:sz="6" w:space="0" w:color="CCCCCC"/>
        </w:pBdr>
        <w:shd w:val="clear" w:color="auto" w:fill="FCFCFC"/>
        <w:spacing w:before="0" w:line="600" w:lineRule="atLeast"/>
        <w:ind w:left="225"/>
        <w:rPr>
          <w:rFonts w:ascii="Times New Roman" w:hAnsi="Times New Roman" w:cs="Times New Roman"/>
          <w:b w:val="0"/>
          <w:bCs w:val="0"/>
          <w:color w:val="auto"/>
          <w:sz w:val="29"/>
          <w:szCs w:val="29"/>
        </w:rPr>
      </w:pPr>
      <w:hyperlink r:id="rId15" w:history="1">
        <w:r w:rsidR="00B81303" w:rsidRPr="00E764CE">
          <w:rPr>
            <w:rStyle w:val="a3"/>
            <w:rFonts w:ascii="Times New Roman" w:hAnsi="Times New Roman" w:cs="Times New Roman"/>
            <w:b w:val="0"/>
            <w:bCs w:val="0"/>
            <w:color w:val="auto"/>
            <w:sz w:val="29"/>
            <w:szCs w:val="29"/>
          </w:rPr>
          <w:t>Отек легких</w:t>
        </w:r>
      </w:hyperlink>
      <w:r w:rsidR="00634278">
        <w:rPr>
          <w:rStyle w:val="a3"/>
          <w:rFonts w:ascii="Times New Roman" w:hAnsi="Times New Roman" w:cs="Times New Roman"/>
          <w:b w:val="0"/>
          <w:bCs w:val="0"/>
          <w:color w:val="auto"/>
          <w:sz w:val="29"/>
          <w:szCs w:val="29"/>
        </w:rPr>
        <w:t xml:space="preserve"> </w:t>
      </w:r>
      <w:r w:rsidR="00634278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…………………………………………………………</w:t>
      </w:r>
      <w:r w:rsidR="00634278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</w:t>
      </w:r>
      <w:r w:rsidR="00634278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.…</w:t>
      </w:r>
      <w:r w:rsidR="00634278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……….</w:t>
      </w:r>
      <w:r w:rsidR="00634278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 xml:space="preserve">… </w:t>
      </w:r>
      <w:r w:rsidR="00634278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5</w:t>
      </w:r>
    </w:p>
    <w:p w:rsidR="00B81303" w:rsidRPr="00E764CE" w:rsidRDefault="006159C2" w:rsidP="00B81303">
      <w:pPr>
        <w:pStyle w:val="4"/>
        <w:keepNext w:val="0"/>
        <w:keepLines w:val="0"/>
        <w:numPr>
          <w:ilvl w:val="0"/>
          <w:numId w:val="1"/>
        </w:numPr>
        <w:pBdr>
          <w:bottom w:val="dashed" w:sz="6" w:space="0" w:color="CCCCCC"/>
        </w:pBdr>
        <w:shd w:val="clear" w:color="auto" w:fill="FCFCFC"/>
        <w:spacing w:before="0" w:line="600" w:lineRule="atLeast"/>
        <w:ind w:left="225"/>
        <w:rPr>
          <w:rFonts w:ascii="Times New Roman" w:hAnsi="Times New Roman" w:cs="Times New Roman"/>
          <w:b w:val="0"/>
          <w:bCs w:val="0"/>
          <w:color w:val="auto"/>
          <w:sz w:val="29"/>
          <w:szCs w:val="29"/>
        </w:rPr>
      </w:pPr>
      <w:hyperlink r:id="rId16" w:history="1">
        <w:r w:rsidR="00B81303" w:rsidRPr="00E764CE">
          <w:rPr>
            <w:rStyle w:val="a3"/>
            <w:rFonts w:ascii="Times New Roman" w:hAnsi="Times New Roman" w:cs="Times New Roman"/>
            <w:b w:val="0"/>
            <w:bCs w:val="0"/>
            <w:color w:val="auto"/>
            <w:sz w:val="29"/>
            <w:szCs w:val="29"/>
          </w:rPr>
          <w:t>Обморок</w:t>
        </w:r>
      </w:hyperlink>
      <w:r w:rsidR="00634278">
        <w:rPr>
          <w:rStyle w:val="a3"/>
          <w:rFonts w:ascii="Times New Roman" w:hAnsi="Times New Roman" w:cs="Times New Roman"/>
          <w:b w:val="0"/>
          <w:bCs w:val="0"/>
          <w:color w:val="auto"/>
          <w:sz w:val="29"/>
          <w:szCs w:val="29"/>
        </w:rPr>
        <w:t xml:space="preserve">  </w:t>
      </w:r>
      <w:r w:rsidR="00634278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…………………………………………………………</w:t>
      </w:r>
      <w:r w:rsidR="00634278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</w:t>
      </w:r>
      <w:r w:rsidR="00634278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.……</w:t>
      </w:r>
      <w:r w:rsidR="00634278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…………..</w:t>
      </w:r>
      <w:r w:rsidR="00634278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 xml:space="preserve"> </w:t>
      </w:r>
      <w:r w:rsidR="00634278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6</w:t>
      </w:r>
    </w:p>
    <w:p w:rsidR="00B81303" w:rsidRPr="00E764CE" w:rsidRDefault="006159C2" w:rsidP="00B81303">
      <w:pPr>
        <w:pStyle w:val="4"/>
        <w:keepNext w:val="0"/>
        <w:keepLines w:val="0"/>
        <w:numPr>
          <w:ilvl w:val="0"/>
          <w:numId w:val="1"/>
        </w:numPr>
        <w:pBdr>
          <w:bottom w:val="dashed" w:sz="6" w:space="0" w:color="CCCCCC"/>
        </w:pBdr>
        <w:shd w:val="clear" w:color="auto" w:fill="FCFCFC"/>
        <w:spacing w:before="0" w:line="600" w:lineRule="atLeast"/>
        <w:ind w:left="225"/>
        <w:rPr>
          <w:rFonts w:ascii="Times New Roman" w:hAnsi="Times New Roman" w:cs="Times New Roman"/>
          <w:b w:val="0"/>
          <w:bCs w:val="0"/>
          <w:color w:val="auto"/>
          <w:sz w:val="29"/>
          <w:szCs w:val="29"/>
        </w:rPr>
      </w:pPr>
      <w:hyperlink r:id="rId17" w:history="1">
        <w:r w:rsidR="00B81303" w:rsidRPr="00E764CE">
          <w:rPr>
            <w:rStyle w:val="a3"/>
            <w:rFonts w:ascii="Times New Roman" w:hAnsi="Times New Roman" w:cs="Times New Roman"/>
            <w:b w:val="0"/>
            <w:bCs w:val="0"/>
            <w:color w:val="auto"/>
            <w:sz w:val="29"/>
            <w:szCs w:val="29"/>
          </w:rPr>
          <w:t>Бронхиальная астма (приступ)</w:t>
        </w:r>
      </w:hyperlink>
      <w:r w:rsidR="00634278">
        <w:rPr>
          <w:rStyle w:val="a3"/>
          <w:rFonts w:ascii="Times New Roman" w:hAnsi="Times New Roman" w:cs="Times New Roman"/>
          <w:b w:val="0"/>
          <w:bCs w:val="0"/>
          <w:color w:val="auto"/>
          <w:sz w:val="29"/>
          <w:szCs w:val="29"/>
        </w:rPr>
        <w:t xml:space="preserve">  </w:t>
      </w:r>
      <w:r w:rsidR="00634278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…………………………………………</w:t>
      </w:r>
      <w:r w:rsidR="00634278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.</w:t>
      </w:r>
      <w:r w:rsidR="00634278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 xml:space="preserve">………… </w:t>
      </w:r>
      <w:r w:rsidR="00634278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7</w:t>
      </w:r>
    </w:p>
    <w:p w:rsidR="00B81303" w:rsidRPr="00E764CE" w:rsidRDefault="006159C2" w:rsidP="00B81303">
      <w:pPr>
        <w:pStyle w:val="4"/>
        <w:keepNext w:val="0"/>
        <w:keepLines w:val="0"/>
        <w:numPr>
          <w:ilvl w:val="0"/>
          <w:numId w:val="1"/>
        </w:numPr>
        <w:pBdr>
          <w:bottom w:val="dashed" w:sz="6" w:space="0" w:color="CCCCCC"/>
        </w:pBdr>
        <w:shd w:val="clear" w:color="auto" w:fill="FCFCFC"/>
        <w:spacing w:before="0" w:line="600" w:lineRule="atLeast"/>
        <w:ind w:left="225"/>
        <w:rPr>
          <w:rFonts w:ascii="Times New Roman" w:hAnsi="Times New Roman" w:cs="Times New Roman"/>
          <w:b w:val="0"/>
          <w:bCs w:val="0"/>
          <w:color w:val="auto"/>
          <w:sz w:val="29"/>
          <w:szCs w:val="29"/>
        </w:rPr>
      </w:pPr>
      <w:hyperlink r:id="rId18" w:history="1">
        <w:r w:rsidR="00B81303" w:rsidRPr="00E764CE">
          <w:rPr>
            <w:rStyle w:val="a3"/>
            <w:rFonts w:ascii="Times New Roman" w:hAnsi="Times New Roman" w:cs="Times New Roman"/>
            <w:b w:val="0"/>
            <w:bCs w:val="0"/>
            <w:color w:val="auto"/>
            <w:sz w:val="29"/>
            <w:szCs w:val="29"/>
          </w:rPr>
          <w:t>Астматический статус</w:t>
        </w:r>
      </w:hyperlink>
      <w:r w:rsidR="00634278">
        <w:rPr>
          <w:rStyle w:val="a3"/>
          <w:rFonts w:ascii="Times New Roman" w:hAnsi="Times New Roman" w:cs="Times New Roman"/>
          <w:b w:val="0"/>
          <w:bCs w:val="0"/>
          <w:color w:val="auto"/>
          <w:sz w:val="29"/>
          <w:szCs w:val="29"/>
        </w:rPr>
        <w:t xml:space="preserve">  </w:t>
      </w:r>
      <w:r w:rsidR="00634278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……………………………………………</w:t>
      </w:r>
      <w:r w:rsidR="00634278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……….</w:t>
      </w:r>
      <w:r w:rsidR="00634278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 xml:space="preserve">……… </w:t>
      </w:r>
      <w:r w:rsidR="00634278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7</w:t>
      </w:r>
    </w:p>
    <w:p w:rsidR="00B81303" w:rsidRPr="00E764CE" w:rsidRDefault="006159C2" w:rsidP="00B81303">
      <w:pPr>
        <w:pStyle w:val="4"/>
        <w:keepNext w:val="0"/>
        <w:keepLines w:val="0"/>
        <w:numPr>
          <w:ilvl w:val="0"/>
          <w:numId w:val="1"/>
        </w:numPr>
        <w:pBdr>
          <w:bottom w:val="dashed" w:sz="6" w:space="0" w:color="CCCCCC"/>
        </w:pBdr>
        <w:shd w:val="clear" w:color="auto" w:fill="FCFCFC"/>
        <w:spacing w:before="0" w:line="600" w:lineRule="atLeast"/>
        <w:ind w:left="225"/>
        <w:rPr>
          <w:rFonts w:ascii="Times New Roman" w:hAnsi="Times New Roman" w:cs="Times New Roman"/>
          <w:b w:val="0"/>
          <w:bCs w:val="0"/>
          <w:color w:val="auto"/>
          <w:sz w:val="29"/>
          <w:szCs w:val="29"/>
        </w:rPr>
      </w:pPr>
      <w:hyperlink r:id="rId19" w:history="1">
        <w:r w:rsidR="00B81303" w:rsidRPr="00E764CE">
          <w:rPr>
            <w:rStyle w:val="a3"/>
            <w:rFonts w:ascii="Times New Roman" w:hAnsi="Times New Roman" w:cs="Times New Roman"/>
            <w:b w:val="0"/>
            <w:bCs w:val="0"/>
            <w:color w:val="auto"/>
            <w:sz w:val="29"/>
            <w:szCs w:val="29"/>
          </w:rPr>
          <w:t>Легочное кровотечение</w:t>
        </w:r>
      </w:hyperlink>
      <w:r w:rsidR="00634278">
        <w:rPr>
          <w:rStyle w:val="a3"/>
          <w:rFonts w:ascii="Times New Roman" w:hAnsi="Times New Roman" w:cs="Times New Roman"/>
          <w:b w:val="0"/>
          <w:bCs w:val="0"/>
          <w:color w:val="auto"/>
          <w:sz w:val="29"/>
          <w:szCs w:val="29"/>
        </w:rPr>
        <w:t xml:space="preserve"> </w:t>
      </w:r>
      <w:r w:rsidR="00634278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…………………………………………………</w:t>
      </w:r>
      <w:r w:rsidR="00634278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…………</w:t>
      </w:r>
      <w:r w:rsidR="00634278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 xml:space="preserve">… </w:t>
      </w:r>
      <w:r w:rsidR="00634278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8</w:t>
      </w:r>
    </w:p>
    <w:p w:rsidR="00B81303" w:rsidRPr="00E764CE" w:rsidRDefault="006159C2" w:rsidP="00B81303">
      <w:pPr>
        <w:pStyle w:val="4"/>
        <w:keepNext w:val="0"/>
        <w:keepLines w:val="0"/>
        <w:numPr>
          <w:ilvl w:val="0"/>
          <w:numId w:val="1"/>
        </w:numPr>
        <w:pBdr>
          <w:bottom w:val="dashed" w:sz="6" w:space="0" w:color="CCCCCC"/>
        </w:pBdr>
        <w:shd w:val="clear" w:color="auto" w:fill="FCFCFC"/>
        <w:spacing w:before="0" w:line="600" w:lineRule="atLeast"/>
        <w:ind w:left="225"/>
        <w:rPr>
          <w:rFonts w:ascii="Times New Roman" w:hAnsi="Times New Roman" w:cs="Times New Roman"/>
          <w:b w:val="0"/>
          <w:bCs w:val="0"/>
          <w:color w:val="auto"/>
          <w:sz w:val="29"/>
          <w:szCs w:val="29"/>
        </w:rPr>
      </w:pPr>
      <w:hyperlink r:id="rId20" w:history="1">
        <w:proofErr w:type="gramStart"/>
        <w:r w:rsidR="00B81303" w:rsidRPr="00E764CE">
          <w:rPr>
            <w:rStyle w:val="a3"/>
            <w:rFonts w:ascii="Times New Roman" w:hAnsi="Times New Roman" w:cs="Times New Roman"/>
            <w:b w:val="0"/>
            <w:bCs w:val="0"/>
            <w:color w:val="auto"/>
            <w:sz w:val="29"/>
            <w:szCs w:val="29"/>
          </w:rPr>
          <w:t>Гипогликемическая</w:t>
        </w:r>
        <w:proofErr w:type="gramEnd"/>
        <w:r w:rsidR="00B81303" w:rsidRPr="00E764CE">
          <w:rPr>
            <w:rStyle w:val="a3"/>
            <w:rFonts w:ascii="Times New Roman" w:hAnsi="Times New Roman" w:cs="Times New Roman"/>
            <w:b w:val="0"/>
            <w:bCs w:val="0"/>
            <w:color w:val="auto"/>
            <w:sz w:val="29"/>
            <w:szCs w:val="29"/>
          </w:rPr>
          <w:t xml:space="preserve"> кома</w:t>
        </w:r>
      </w:hyperlink>
      <w:r w:rsidR="00634278">
        <w:rPr>
          <w:rStyle w:val="a3"/>
          <w:rFonts w:ascii="Times New Roman" w:hAnsi="Times New Roman" w:cs="Times New Roman"/>
          <w:b w:val="0"/>
          <w:bCs w:val="0"/>
          <w:color w:val="auto"/>
          <w:sz w:val="29"/>
          <w:szCs w:val="29"/>
        </w:rPr>
        <w:t xml:space="preserve">  </w:t>
      </w:r>
      <w:r w:rsidR="00634278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……………………………………………………</w:t>
      </w:r>
      <w:r w:rsidR="00634278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……….</w:t>
      </w:r>
      <w:r w:rsidR="00634278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 xml:space="preserve"> </w:t>
      </w:r>
      <w:r w:rsidR="00634278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9</w:t>
      </w:r>
    </w:p>
    <w:p w:rsidR="00B81303" w:rsidRPr="00E764CE" w:rsidRDefault="006159C2" w:rsidP="00B81303">
      <w:pPr>
        <w:pStyle w:val="4"/>
        <w:keepNext w:val="0"/>
        <w:keepLines w:val="0"/>
        <w:numPr>
          <w:ilvl w:val="0"/>
          <w:numId w:val="1"/>
        </w:numPr>
        <w:pBdr>
          <w:bottom w:val="dashed" w:sz="6" w:space="0" w:color="CCCCCC"/>
        </w:pBdr>
        <w:shd w:val="clear" w:color="auto" w:fill="FCFCFC"/>
        <w:spacing w:before="0" w:line="600" w:lineRule="atLeast"/>
        <w:ind w:left="225"/>
        <w:rPr>
          <w:rFonts w:ascii="Times New Roman" w:hAnsi="Times New Roman" w:cs="Times New Roman"/>
          <w:b w:val="0"/>
          <w:bCs w:val="0"/>
          <w:color w:val="auto"/>
          <w:sz w:val="29"/>
          <w:szCs w:val="29"/>
        </w:rPr>
      </w:pPr>
      <w:hyperlink r:id="rId21" w:history="1">
        <w:proofErr w:type="gramStart"/>
        <w:r w:rsidR="00B81303" w:rsidRPr="00E764CE">
          <w:rPr>
            <w:rStyle w:val="a3"/>
            <w:rFonts w:ascii="Times New Roman" w:hAnsi="Times New Roman" w:cs="Times New Roman"/>
            <w:b w:val="0"/>
            <w:bCs w:val="0"/>
            <w:color w:val="auto"/>
            <w:sz w:val="29"/>
            <w:szCs w:val="29"/>
          </w:rPr>
          <w:t>Гипергликемическая</w:t>
        </w:r>
        <w:proofErr w:type="gramEnd"/>
        <w:r w:rsidR="00B81303" w:rsidRPr="00E764CE">
          <w:rPr>
            <w:rStyle w:val="a3"/>
            <w:rFonts w:ascii="Times New Roman" w:hAnsi="Times New Roman" w:cs="Times New Roman"/>
            <w:b w:val="0"/>
            <w:bCs w:val="0"/>
            <w:color w:val="auto"/>
            <w:sz w:val="29"/>
            <w:szCs w:val="29"/>
          </w:rPr>
          <w:t xml:space="preserve"> (диабетическая) кома</w:t>
        </w:r>
      </w:hyperlink>
      <w:r w:rsidR="00634278">
        <w:rPr>
          <w:rStyle w:val="a3"/>
          <w:rFonts w:ascii="Times New Roman" w:hAnsi="Times New Roman" w:cs="Times New Roman"/>
          <w:b w:val="0"/>
          <w:bCs w:val="0"/>
          <w:color w:val="auto"/>
          <w:sz w:val="29"/>
          <w:szCs w:val="29"/>
        </w:rPr>
        <w:t xml:space="preserve"> </w:t>
      </w:r>
      <w:r w:rsidR="00634278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………………………………</w:t>
      </w:r>
      <w:r w:rsidR="00634278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……….</w:t>
      </w:r>
      <w:r w:rsidR="00634278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 xml:space="preserve"> </w:t>
      </w:r>
      <w:r w:rsidR="00634278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10</w:t>
      </w:r>
    </w:p>
    <w:p w:rsidR="00B81303" w:rsidRPr="00E764CE" w:rsidRDefault="006159C2" w:rsidP="00B81303">
      <w:pPr>
        <w:pStyle w:val="4"/>
        <w:keepNext w:val="0"/>
        <w:keepLines w:val="0"/>
        <w:numPr>
          <w:ilvl w:val="0"/>
          <w:numId w:val="1"/>
        </w:numPr>
        <w:pBdr>
          <w:bottom w:val="dashed" w:sz="6" w:space="0" w:color="CCCCCC"/>
        </w:pBdr>
        <w:shd w:val="clear" w:color="auto" w:fill="FCFCFC"/>
        <w:spacing w:before="0" w:line="600" w:lineRule="atLeast"/>
        <w:ind w:left="225"/>
        <w:rPr>
          <w:rFonts w:ascii="Times New Roman" w:hAnsi="Times New Roman" w:cs="Times New Roman"/>
          <w:b w:val="0"/>
          <w:bCs w:val="0"/>
          <w:color w:val="auto"/>
          <w:sz w:val="29"/>
          <w:szCs w:val="29"/>
        </w:rPr>
      </w:pPr>
      <w:hyperlink r:id="rId22" w:history="1">
        <w:r w:rsidR="00B81303" w:rsidRPr="00E764CE">
          <w:rPr>
            <w:rStyle w:val="a3"/>
            <w:rFonts w:ascii="Times New Roman" w:hAnsi="Times New Roman" w:cs="Times New Roman"/>
            <w:b w:val="0"/>
            <w:bCs w:val="0"/>
            <w:color w:val="auto"/>
            <w:sz w:val="29"/>
            <w:szCs w:val="29"/>
          </w:rPr>
          <w:t>Желудочно-кишечное кровотечение</w:t>
        </w:r>
      </w:hyperlink>
      <w:r w:rsidR="00634278">
        <w:rPr>
          <w:rStyle w:val="a3"/>
          <w:rFonts w:ascii="Times New Roman" w:hAnsi="Times New Roman" w:cs="Times New Roman"/>
          <w:b w:val="0"/>
          <w:bCs w:val="0"/>
          <w:color w:val="auto"/>
          <w:sz w:val="29"/>
          <w:szCs w:val="29"/>
        </w:rPr>
        <w:t xml:space="preserve"> </w:t>
      </w:r>
      <w:r w:rsidR="00634278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………………………………………………</w:t>
      </w:r>
      <w:r w:rsidR="007A651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..11</w:t>
      </w:r>
    </w:p>
    <w:p w:rsidR="00B81303" w:rsidRPr="00E764CE" w:rsidRDefault="006159C2" w:rsidP="00B81303">
      <w:pPr>
        <w:pStyle w:val="4"/>
        <w:keepNext w:val="0"/>
        <w:keepLines w:val="0"/>
        <w:numPr>
          <w:ilvl w:val="0"/>
          <w:numId w:val="1"/>
        </w:numPr>
        <w:pBdr>
          <w:bottom w:val="dashed" w:sz="6" w:space="0" w:color="CCCCCC"/>
        </w:pBdr>
        <w:shd w:val="clear" w:color="auto" w:fill="FCFCFC"/>
        <w:spacing w:before="0" w:line="600" w:lineRule="atLeast"/>
        <w:ind w:left="225"/>
        <w:rPr>
          <w:rFonts w:ascii="Times New Roman" w:hAnsi="Times New Roman" w:cs="Times New Roman"/>
          <w:b w:val="0"/>
          <w:bCs w:val="0"/>
          <w:color w:val="auto"/>
          <w:sz w:val="29"/>
          <w:szCs w:val="29"/>
        </w:rPr>
      </w:pPr>
      <w:hyperlink r:id="rId23" w:history="1">
        <w:r w:rsidR="00B81303" w:rsidRPr="00E764CE">
          <w:rPr>
            <w:rStyle w:val="a3"/>
            <w:rFonts w:ascii="Times New Roman" w:hAnsi="Times New Roman" w:cs="Times New Roman"/>
            <w:b w:val="0"/>
            <w:bCs w:val="0"/>
            <w:color w:val="auto"/>
            <w:sz w:val="29"/>
            <w:szCs w:val="29"/>
          </w:rPr>
          <w:t>Почечная колика</w:t>
        </w:r>
      </w:hyperlink>
      <w:r w:rsidR="007A6513">
        <w:rPr>
          <w:rStyle w:val="a3"/>
          <w:rFonts w:ascii="Times New Roman" w:hAnsi="Times New Roman" w:cs="Times New Roman"/>
          <w:b w:val="0"/>
          <w:bCs w:val="0"/>
          <w:color w:val="auto"/>
          <w:sz w:val="29"/>
          <w:szCs w:val="29"/>
        </w:rPr>
        <w:t xml:space="preserve">  </w:t>
      </w:r>
      <w:r w:rsidR="007A6513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……………………………………………………</w:t>
      </w:r>
      <w:r w:rsidR="007A651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……….</w:t>
      </w:r>
      <w:r w:rsidR="007A6513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 xml:space="preserve"> </w:t>
      </w:r>
      <w:r w:rsidR="007A651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………12</w:t>
      </w:r>
    </w:p>
    <w:p w:rsidR="00B81303" w:rsidRPr="00E764CE" w:rsidRDefault="006159C2" w:rsidP="00B81303">
      <w:pPr>
        <w:pStyle w:val="4"/>
        <w:keepNext w:val="0"/>
        <w:keepLines w:val="0"/>
        <w:numPr>
          <w:ilvl w:val="0"/>
          <w:numId w:val="1"/>
        </w:numPr>
        <w:pBdr>
          <w:bottom w:val="dashed" w:sz="6" w:space="0" w:color="CCCCCC"/>
        </w:pBdr>
        <w:shd w:val="clear" w:color="auto" w:fill="FCFCFC"/>
        <w:spacing w:before="0" w:line="600" w:lineRule="atLeast"/>
        <w:ind w:left="225"/>
        <w:rPr>
          <w:rFonts w:ascii="Times New Roman" w:hAnsi="Times New Roman" w:cs="Times New Roman"/>
          <w:b w:val="0"/>
          <w:bCs w:val="0"/>
          <w:color w:val="auto"/>
          <w:sz w:val="29"/>
          <w:szCs w:val="29"/>
        </w:rPr>
      </w:pPr>
      <w:hyperlink r:id="rId24" w:history="1">
        <w:r w:rsidR="00B81303" w:rsidRPr="00E764CE">
          <w:rPr>
            <w:rStyle w:val="a3"/>
            <w:rFonts w:ascii="Times New Roman" w:hAnsi="Times New Roman" w:cs="Times New Roman"/>
            <w:b w:val="0"/>
            <w:bCs w:val="0"/>
            <w:color w:val="auto"/>
            <w:sz w:val="29"/>
            <w:szCs w:val="29"/>
          </w:rPr>
          <w:t>Анафилактический шок</w:t>
        </w:r>
      </w:hyperlink>
      <w:r w:rsidR="007A6513">
        <w:rPr>
          <w:rStyle w:val="a3"/>
          <w:rFonts w:ascii="Times New Roman" w:hAnsi="Times New Roman" w:cs="Times New Roman"/>
          <w:b w:val="0"/>
          <w:bCs w:val="0"/>
          <w:color w:val="auto"/>
          <w:sz w:val="29"/>
          <w:szCs w:val="29"/>
        </w:rPr>
        <w:t xml:space="preserve"> </w:t>
      </w:r>
      <w:r w:rsidR="007A6513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……………………………………………………</w:t>
      </w:r>
      <w:r w:rsidR="007A651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……….</w:t>
      </w:r>
      <w:r w:rsidR="007A6513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 xml:space="preserve"> </w:t>
      </w:r>
      <w:r w:rsidR="007A651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.13</w:t>
      </w:r>
    </w:p>
    <w:p w:rsidR="00B81303" w:rsidRPr="00E764CE" w:rsidRDefault="006159C2" w:rsidP="00B81303">
      <w:pPr>
        <w:pStyle w:val="4"/>
        <w:keepNext w:val="0"/>
        <w:keepLines w:val="0"/>
        <w:numPr>
          <w:ilvl w:val="0"/>
          <w:numId w:val="1"/>
        </w:numPr>
        <w:pBdr>
          <w:bottom w:val="dashed" w:sz="6" w:space="0" w:color="CCCCCC"/>
        </w:pBdr>
        <w:shd w:val="clear" w:color="auto" w:fill="FCFCFC"/>
        <w:spacing w:before="0" w:line="600" w:lineRule="atLeast"/>
        <w:ind w:left="225"/>
        <w:rPr>
          <w:rFonts w:ascii="Times New Roman" w:hAnsi="Times New Roman" w:cs="Times New Roman"/>
          <w:b w:val="0"/>
          <w:bCs w:val="0"/>
          <w:color w:val="auto"/>
          <w:sz w:val="29"/>
          <w:szCs w:val="29"/>
        </w:rPr>
      </w:pPr>
      <w:hyperlink r:id="rId25" w:history="1">
        <w:r w:rsidR="00B81303" w:rsidRPr="00E764CE">
          <w:rPr>
            <w:rStyle w:val="a3"/>
            <w:rFonts w:ascii="Times New Roman" w:hAnsi="Times New Roman" w:cs="Times New Roman"/>
            <w:b w:val="0"/>
            <w:bCs w:val="0"/>
            <w:color w:val="auto"/>
            <w:sz w:val="29"/>
            <w:szCs w:val="29"/>
          </w:rPr>
          <w:t xml:space="preserve">Отек </w:t>
        </w:r>
        <w:proofErr w:type="spellStart"/>
        <w:r w:rsidR="00B81303" w:rsidRPr="00E764CE">
          <w:rPr>
            <w:rStyle w:val="a3"/>
            <w:rFonts w:ascii="Times New Roman" w:hAnsi="Times New Roman" w:cs="Times New Roman"/>
            <w:b w:val="0"/>
            <w:bCs w:val="0"/>
            <w:color w:val="auto"/>
            <w:sz w:val="29"/>
            <w:szCs w:val="29"/>
          </w:rPr>
          <w:t>Квинке</w:t>
        </w:r>
        <w:proofErr w:type="spellEnd"/>
      </w:hyperlink>
      <w:r w:rsidR="007A6513">
        <w:rPr>
          <w:rStyle w:val="a3"/>
          <w:rFonts w:ascii="Times New Roman" w:hAnsi="Times New Roman" w:cs="Times New Roman"/>
          <w:b w:val="0"/>
          <w:bCs w:val="0"/>
          <w:color w:val="auto"/>
          <w:sz w:val="29"/>
          <w:szCs w:val="29"/>
        </w:rPr>
        <w:t xml:space="preserve">  </w:t>
      </w:r>
      <w:r w:rsidR="007A6513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……………………………………………………</w:t>
      </w:r>
      <w:r w:rsidR="007A651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……….</w:t>
      </w:r>
      <w:r w:rsidR="007A6513" w:rsidRPr="00AB317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 xml:space="preserve"> </w:t>
      </w:r>
      <w:r w:rsidR="007A6513">
        <w:rPr>
          <w:rStyle w:val="a3"/>
          <w:rFonts w:ascii="Times New Roman" w:hAnsi="Times New Roman" w:cs="Times New Roman"/>
          <w:b w:val="0"/>
          <w:bCs w:val="0"/>
          <w:i w:val="0"/>
          <w:color w:val="auto"/>
          <w:sz w:val="29"/>
          <w:szCs w:val="29"/>
          <w:u w:val="none"/>
        </w:rPr>
        <w:t>…………..14</w:t>
      </w:r>
    </w:p>
    <w:p w:rsidR="00B81303" w:rsidRPr="00E764CE" w:rsidRDefault="00B81303">
      <w:pPr>
        <w:rPr>
          <w:rFonts w:ascii="Times New Roman" w:hAnsi="Times New Roman" w:cs="Times New Roman"/>
          <w:lang w:val="en-US"/>
        </w:rPr>
      </w:pPr>
    </w:p>
    <w:p w:rsidR="00B81303" w:rsidRPr="00E764CE" w:rsidRDefault="00B81303">
      <w:pPr>
        <w:rPr>
          <w:rFonts w:ascii="Times New Roman" w:hAnsi="Times New Roman" w:cs="Times New Roman"/>
          <w:lang w:val="en-US"/>
        </w:rPr>
      </w:pPr>
    </w:p>
    <w:p w:rsidR="00B81303" w:rsidRPr="00E764CE" w:rsidRDefault="00B81303">
      <w:pPr>
        <w:rPr>
          <w:rFonts w:ascii="Times New Roman" w:hAnsi="Times New Roman" w:cs="Times New Roman"/>
          <w:lang w:val="en-US"/>
        </w:rPr>
      </w:pPr>
    </w:p>
    <w:p w:rsidR="00B81303" w:rsidRPr="00E764CE" w:rsidRDefault="00B81303">
      <w:pPr>
        <w:rPr>
          <w:rFonts w:ascii="Times New Roman" w:hAnsi="Times New Roman" w:cs="Times New Roman"/>
          <w:lang w:val="en-US"/>
        </w:rPr>
      </w:pPr>
    </w:p>
    <w:p w:rsidR="00B81303" w:rsidRPr="00E764CE" w:rsidRDefault="00B81303">
      <w:pPr>
        <w:rPr>
          <w:rFonts w:ascii="Times New Roman" w:hAnsi="Times New Roman" w:cs="Times New Roman"/>
          <w:lang w:val="en-US"/>
        </w:rPr>
      </w:pPr>
    </w:p>
    <w:p w:rsidR="00B81303" w:rsidRPr="00E764CE" w:rsidRDefault="00B81303">
      <w:pPr>
        <w:rPr>
          <w:rFonts w:ascii="Times New Roman" w:hAnsi="Times New Roman" w:cs="Times New Roman"/>
          <w:lang w:val="en-US"/>
        </w:rPr>
      </w:pPr>
    </w:p>
    <w:p w:rsidR="00B81303" w:rsidRPr="00E764CE" w:rsidRDefault="00B81303">
      <w:pPr>
        <w:rPr>
          <w:rFonts w:ascii="Times New Roman" w:hAnsi="Times New Roman" w:cs="Times New Roman"/>
          <w:lang w:val="en-US"/>
        </w:rPr>
      </w:pPr>
    </w:p>
    <w:p w:rsidR="00B81303" w:rsidRPr="00AB3173" w:rsidRDefault="00B81303" w:rsidP="00B81303">
      <w:pPr>
        <w:pStyle w:val="1"/>
        <w:shd w:val="clear" w:color="auto" w:fill="FCFCFC"/>
        <w:spacing w:before="0" w:line="750" w:lineRule="atLeast"/>
        <w:rPr>
          <w:rFonts w:ascii="Times New Roman" w:hAnsi="Times New Roman" w:cs="Times New Roman"/>
          <w:bCs w:val="0"/>
          <w:color w:val="auto"/>
          <w:sz w:val="55"/>
          <w:szCs w:val="55"/>
        </w:rPr>
      </w:pPr>
      <w:r w:rsidRPr="00AB3173">
        <w:rPr>
          <w:rFonts w:ascii="Times New Roman" w:hAnsi="Times New Roman" w:cs="Times New Roman"/>
          <w:bCs w:val="0"/>
          <w:color w:val="auto"/>
          <w:sz w:val="55"/>
          <w:szCs w:val="55"/>
        </w:rPr>
        <w:lastRenderedPageBreak/>
        <w:t>Гипертонический криз</w:t>
      </w:r>
    </w:p>
    <w:p w:rsidR="00B81303" w:rsidRPr="00E764CE" w:rsidRDefault="00B81303" w:rsidP="00E764CE">
      <w:pPr>
        <w:rPr>
          <w:rFonts w:ascii="Times New Roman" w:hAnsi="Times New Roman" w:cs="Times New Roman"/>
          <w:sz w:val="24"/>
          <w:szCs w:val="24"/>
        </w:rPr>
      </w:pPr>
      <w:r w:rsidRPr="00E764CE">
        <w:rPr>
          <w:rFonts w:ascii="Times New Roman" w:hAnsi="Times New Roman" w:cs="Times New Roman"/>
          <w:sz w:val="19"/>
          <w:szCs w:val="19"/>
        </w:rPr>
        <w:br w:type="textWrapping" w:clear="all"/>
      </w:r>
      <w:r w:rsidRPr="00E764CE">
        <w:rPr>
          <w:rFonts w:ascii="Times New Roman" w:hAnsi="Times New Roman" w:cs="Times New Roman"/>
          <w:sz w:val="46"/>
          <w:szCs w:val="46"/>
        </w:rPr>
        <w:t>Первая медицинская помощь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i/>
          <w:iCs/>
          <w:sz w:val="28"/>
          <w:szCs w:val="28"/>
        </w:rPr>
        <w:t>При нейровегетативной форме криза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b/>
          <w:sz w:val="28"/>
          <w:szCs w:val="28"/>
        </w:rPr>
      </w:pPr>
      <w:r w:rsidRPr="00E764CE">
        <w:rPr>
          <w:b/>
          <w:sz w:val="28"/>
          <w:szCs w:val="28"/>
        </w:rPr>
        <w:t>Последовательность действий: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1) ввести 4–6 мл 1%-</w:t>
      </w:r>
      <w:proofErr w:type="spellStart"/>
      <w:r w:rsidRPr="00E764CE">
        <w:rPr>
          <w:sz w:val="28"/>
          <w:szCs w:val="28"/>
        </w:rPr>
        <w:t>ного</w:t>
      </w:r>
      <w:proofErr w:type="spellEnd"/>
      <w:r w:rsidRPr="00E764CE">
        <w:rPr>
          <w:sz w:val="28"/>
          <w:szCs w:val="28"/>
        </w:rPr>
        <w:t xml:space="preserve"> раствора фуросемида внутривенно;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2) ввести 6–8 мл 0,5 %-</w:t>
      </w:r>
      <w:proofErr w:type="spellStart"/>
      <w:r w:rsidRPr="00E764CE">
        <w:rPr>
          <w:sz w:val="28"/>
          <w:szCs w:val="28"/>
        </w:rPr>
        <w:t>ного</w:t>
      </w:r>
      <w:proofErr w:type="spellEnd"/>
      <w:r w:rsidRPr="00E764CE">
        <w:rPr>
          <w:sz w:val="28"/>
          <w:szCs w:val="28"/>
        </w:rPr>
        <w:t xml:space="preserve"> раствора дибазола, растворенного в 10–20 мл 5%-</w:t>
      </w:r>
      <w:proofErr w:type="spellStart"/>
      <w:r w:rsidRPr="00E764CE">
        <w:rPr>
          <w:sz w:val="28"/>
          <w:szCs w:val="28"/>
        </w:rPr>
        <w:t>ного</w:t>
      </w:r>
      <w:proofErr w:type="spellEnd"/>
      <w:r w:rsidRPr="00E764CE">
        <w:rPr>
          <w:sz w:val="28"/>
          <w:szCs w:val="28"/>
        </w:rPr>
        <w:t xml:space="preserve"> раствора глюкозы или 0,9 %-</w:t>
      </w:r>
      <w:proofErr w:type="spellStart"/>
      <w:r w:rsidRPr="00E764CE">
        <w:rPr>
          <w:sz w:val="28"/>
          <w:szCs w:val="28"/>
        </w:rPr>
        <w:t>ного</w:t>
      </w:r>
      <w:proofErr w:type="spellEnd"/>
      <w:r w:rsidRPr="00E764CE">
        <w:rPr>
          <w:sz w:val="28"/>
          <w:szCs w:val="28"/>
        </w:rPr>
        <w:t xml:space="preserve"> раствора натрия хлорида, внутривенно;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3) ввести 1 мл 0,01 %-</w:t>
      </w:r>
      <w:proofErr w:type="spellStart"/>
      <w:r w:rsidRPr="00E764CE">
        <w:rPr>
          <w:sz w:val="28"/>
          <w:szCs w:val="28"/>
        </w:rPr>
        <w:t>ного</w:t>
      </w:r>
      <w:proofErr w:type="spellEnd"/>
      <w:r w:rsidRPr="00E764CE">
        <w:rPr>
          <w:sz w:val="28"/>
          <w:szCs w:val="28"/>
        </w:rPr>
        <w:t xml:space="preserve"> раствора клофелина в том же разведении внутривенно;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4) ввести 1–2 мл 0,25 %-</w:t>
      </w:r>
      <w:proofErr w:type="spellStart"/>
      <w:r w:rsidRPr="00E764CE">
        <w:rPr>
          <w:sz w:val="28"/>
          <w:szCs w:val="28"/>
        </w:rPr>
        <w:t>ного</w:t>
      </w:r>
      <w:proofErr w:type="spellEnd"/>
      <w:r w:rsidRPr="00E764CE">
        <w:rPr>
          <w:sz w:val="28"/>
          <w:szCs w:val="28"/>
        </w:rPr>
        <w:t xml:space="preserve"> раствора </w:t>
      </w:r>
      <w:proofErr w:type="spellStart"/>
      <w:r w:rsidRPr="00E764CE">
        <w:rPr>
          <w:sz w:val="28"/>
          <w:szCs w:val="28"/>
        </w:rPr>
        <w:t>дроперидола</w:t>
      </w:r>
      <w:proofErr w:type="spellEnd"/>
      <w:r w:rsidRPr="00E764CE">
        <w:rPr>
          <w:sz w:val="28"/>
          <w:szCs w:val="28"/>
        </w:rPr>
        <w:t xml:space="preserve"> в том же разведении внутривенно.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i/>
          <w:iCs/>
          <w:sz w:val="28"/>
          <w:szCs w:val="28"/>
        </w:rPr>
        <w:t>При водно-солевой (отечной) форме криза: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1) ввести 2–6 мл 1%-</w:t>
      </w:r>
      <w:proofErr w:type="spellStart"/>
      <w:r w:rsidRPr="00E764CE">
        <w:rPr>
          <w:sz w:val="28"/>
          <w:szCs w:val="28"/>
        </w:rPr>
        <w:t>ного</w:t>
      </w:r>
      <w:proofErr w:type="spellEnd"/>
      <w:r w:rsidRPr="00E764CE">
        <w:rPr>
          <w:sz w:val="28"/>
          <w:szCs w:val="28"/>
        </w:rPr>
        <w:t xml:space="preserve"> раствора фуросемида внутривенно однократно;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2) ввести 10–20 мл 25 %-</w:t>
      </w:r>
      <w:proofErr w:type="spellStart"/>
      <w:r w:rsidRPr="00E764CE">
        <w:rPr>
          <w:sz w:val="28"/>
          <w:szCs w:val="28"/>
        </w:rPr>
        <w:t>ного</w:t>
      </w:r>
      <w:proofErr w:type="spellEnd"/>
      <w:r w:rsidRPr="00E764CE">
        <w:rPr>
          <w:sz w:val="28"/>
          <w:szCs w:val="28"/>
        </w:rPr>
        <w:t xml:space="preserve"> раствора магния сульфата внутривенно.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i/>
          <w:iCs/>
          <w:sz w:val="28"/>
          <w:szCs w:val="28"/>
        </w:rPr>
        <w:t>При судорожной форме криза: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1) ввести внутривенно 2–6 мл 0,5 %-</w:t>
      </w:r>
      <w:proofErr w:type="spellStart"/>
      <w:r w:rsidRPr="00E764CE">
        <w:rPr>
          <w:sz w:val="28"/>
          <w:szCs w:val="28"/>
        </w:rPr>
        <w:t>ного</w:t>
      </w:r>
      <w:proofErr w:type="spellEnd"/>
      <w:r w:rsidRPr="00E764CE">
        <w:rPr>
          <w:sz w:val="28"/>
          <w:szCs w:val="28"/>
        </w:rPr>
        <w:t xml:space="preserve"> раствора </w:t>
      </w:r>
      <w:proofErr w:type="spellStart"/>
      <w:r w:rsidRPr="00E764CE">
        <w:rPr>
          <w:sz w:val="28"/>
          <w:szCs w:val="28"/>
        </w:rPr>
        <w:t>диазепама</w:t>
      </w:r>
      <w:proofErr w:type="spellEnd"/>
      <w:r w:rsidRPr="00E764CE">
        <w:rPr>
          <w:sz w:val="28"/>
          <w:szCs w:val="28"/>
        </w:rPr>
        <w:t>, разведенного в 10 мл 5%-</w:t>
      </w:r>
      <w:proofErr w:type="gramStart"/>
      <w:r w:rsidRPr="00E764CE">
        <w:rPr>
          <w:sz w:val="28"/>
          <w:szCs w:val="28"/>
        </w:rPr>
        <w:t>ого</w:t>
      </w:r>
      <w:proofErr w:type="gramEnd"/>
      <w:r w:rsidRPr="00E764CE">
        <w:rPr>
          <w:sz w:val="28"/>
          <w:szCs w:val="28"/>
        </w:rPr>
        <w:t xml:space="preserve"> раствора глюкозы или 0,9 %-</w:t>
      </w:r>
      <w:proofErr w:type="spellStart"/>
      <w:r w:rsidRPr="00E764CE">
        <w:rPr>
          <w:sz w:val="28"/>
          <w:szCs w:val="28"/>
        </w:rPr>
        <w:t>ного</w:t>
      </w:r>
      <w:proofErr w:type="spellEnd"/>
      <w:r w:rsidRPr="00E764CE">
        <w:rPr>
          <w:sz w:val="28"/>
          <w:szCs w:val="28"/>
        </w:rPr>
        <w:t xml:space="preserve"> раствора натрия хлорида;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2) гипотензивные препараты и диуретики – по показаниям.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i/>
          <w:iCs/>
          <w:sz w:val="28"/>
          <w:szCs w:val="28"/>
        </w:rPr>
        <w:t>При кризе, связанном с внезапной отменой (прекращением приема) гипотензивных препаратов:</w:t>
      </w:r>
      <w:r w:rsidRPr="00E764CE">
        <w:rPr>
          <w:sz w:val="28"/>
          <w:szCs w:val="28"/>
        </w:rPr>
        <w:t> ввести 1 мл 0,01 %-</w:t>
      </w:r>
      <w:proofErr w:type="spellStart"/>
      <w:r w:rsidRPr="00E764CE">
        <w:rPr>
          <w:sz w:val="28"/>
          <w:szCs w:val="28"/>
        </w:rPr>
        <w:t>ного</w:t>
      </w:r>
      <w:proofErr w:type="spellEnd"/>
      <w:r w:rsidRPr="00E764CE">
        <w:rPr>
          <w:sz w:val="28"/>
          <w:szCs w:val="28"/>
        </w:rPr>
        <w:t xml:space="preserve"> раствора клофелина, разведенного в 10–20 мл 5%-</w:t>
      </w:r>
      <w:proofErr w:type="spellStart"/>
      <w:r w:rsidRPr="00E764CE">
        <w:rPr>
          <w:sz w:val="28"/>
          <w:szCs w:val="28"/>
        </w:rPr>
        <w:t>ного</w:t>
      </w:r>
      <w:proofErr w:type="spellEnd"/>
      <w:r w:rsidRPr="00E764CE">
        <w:rPr>
          <w:sz w:val="28"/>
          <w:szCs w:val="28"/>
        </w:rPr>
        <w:t xml:space="preserve"> раствора глюкозы или 0,9 %-</w:t>
      </w:r>
      <w:proofErr w:type="spellStart"/>
      <w:r w:rsidRPr="00E764CE">
        <w:rPr>
          <w:sz w:val="28"/>
          <w:szCs w:val="28"/>
        </w:rPr>
        <w:t>ного</w:t>
      </w:r>
      <w:proofErr w:type="spellEnd"/>
      <w:r w:rsidRPr="00E764CE">
        <w:rPr>
          <w:sz w:val="28"/>
          <w:szCs w:val="28"/>
        </w:rPr>
        <w:t xml:space="preserve"> раствора натрия хлорида.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b/>
          <w:sz w:val="28"/>
          <w:szCs w:val="28"/>
        </w:rPr>
      </w:pPr>
      <w:r w:rsidRPr="00E764CE">
        <w:rPr>
          <w:b/>
          <w:sz w:val="28"/>
          <w:szCs w:val="28"/>
        </w:rPr>
        <w:t>Примечания: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1) вводить препараты следует последовательно, под контролем АД;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2) при отсутствии гипотензивного эффекта в течение 20–30 мин, наличии острого нарушения мозгового кровообращения, сердечной астмы, стенокардии требуется госпитализация в многопрофильный стационар.</w:t>
      </w: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E764CE" w:rsidRPr="00E764CE" w:rsidRDefault="00E764CE">
      <w:pPr>
        <w:rPr>
          <w:rFonts w:ascii="Times New Roman" w:hAnsi="Times New Roman" w:cs="Times New Roman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E764CE" w:rsidRPr="00E764CE" w:rsidRDefault="00E764CE">
      <w:pPr>
        <w:rPr>
          <w:rFonts w:ascii="Times New Roman" w:hAnsi="Times New Roman" w:cs="Times New Roman"/>
        </w:rPr>
      </w:pPr>
    </w:p>
    <w:p w:rsidR="00B81303" w:rsidRPr="00AB3173" w:rsidRDefault="00B81303" w:rsidP="00B81303">
      <w:pPr>
        <w:pStyle w:val="1"/>
        <w:shd w:val="clear" w:color="auto" w:fill="FCFCFC"/>
        <w:spacing w:before="0" w:line="750" w:lineRule="atLeast"/>
        <w:rPr>
          <w:rFonts w:ascii="Times New Roman" w:hAnsi="Times New Roman" w:cs="Times New Roman"/>
          <w:bCs w:val="0"/>
          <w:color w:val="auto"/>
          <w:sz w:val="55"/>
          <w:szCs w:val="55"/>
        </w:rPr>
      </w:pPr>
      <w:r w:rsidRPr="00AB3173">
        <w:rPr>
          <w:rFonts w:ascii="Times New Roman" w:hAnsi="Times New Roman" w:cs="Times New Roman"/>
          <w:bCs w:val="0"/>
          <w:color w:val="auto"/>
          <w:sz w:val="55"/>
          <w:szCs w:val="55"/>
        </w:rPr>
        <w:lastRenderedPageBreak/>
        <w:t>Стенокардия</w:t>
      </w:r>
    </w:p>
    <w:p w:rsidR="00B81303" w:rsidRPr="00E764CE" w:rsidRDefault="00B81303" w:rsidP="00E764CE">
      <w:pPr>
        <w:rPr>
          <w:rFonts w:ascii="Times New Roman" w:hAnsi="Times New Roman" w:cs="Times New Roman"/>
          <w:sz w:val="24"/>
          <w:szCs w:val="24"/>
        </w:rPr>
      </w:pPr>
      <w:r w:rsidRPr="00E764CE">
        <w:rPr>
          <w:rFonts w:ascii="Times New Roman" w:hAnsi="Times New Roman" w:cs="Times New Roman"/>
          <w:sz w:val="19"/>
          <w:szCs w:val="19"/>
        </w:rPr>
        <w:br w:type="textWrapping" w:clear="all"/>
      </w:r>
      <w:r w:rsidRPr="00E764CE">
        <w:rPr>
          <w:rFonts w:ascii="Times New Roman" w:hAnsi="Times New Roman" w:cs="Times New Roman"/>
          <w:sz w:val="46"/>
          <w:szCs w:val="46"/>
        </w:rPr>
        <w:t>Первая медицинская помощь: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1) прекратить физическую нагрузку;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2) посадить больного с опорой на спину и с опущенными ногами;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3) под язык дать ему таблетку нитроглицерина или валидола. Если боли в сердце не прекращаются, повторить прием нитроглицерина через каждые 5 мин (2–3 раза). Если улучшение не наступило, вызвать врача. До его прихода перейти к следующему этапу;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 xml:space="preserve">4) при отсутствии нитроглицерина можно дать под язык больному 1 таблетку </w:t>
      </w:r>
      <w:proofErr w:type="spellStart"/>
      <w:r w:rsidRPr="00E764CE">
        <w:rPr>
          <w:sz w:val="28"/>
          <w:szCs w:val="28"/>
        </w:rPr>
        <w:t>нифедипина</w:t>
      </w:r>
      <w:proofErr w:type="spellEnd"/>
      <w:r w:rsidRPr="00E764CE">
        <w:rPr>
          <w:sz w:val="28"/>
          <w:szCs w:val="28"/>
        </w:rPr>
        <w:t xml:space="preserve"> (10 мг) или </w:t>
      </w:r>
      <w:proofErr w:type="spellStart"/>
      <w:r w:rsidRPr="00E764CE">
        <w:rPr>
          <w:sz w:val="28"/>
          <w:szCs w:val="28"/>
        </w:rPr>
        <w:t>молсидомина</w:t>
      </w:r>
      <w:proofErr w:type="spellEnd"/>
      <w:r w:rsidRPr="00E764CE">
        <w:rPr>
          <w:sz w:val="28"/>
          <w:szCs w:val="28"/>
        </w:rPr>
        <w:t xml:space="preserve"> (2 мг);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5) дать выпить таблетку аспирина (325 или 500 мг);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6) предложить больному пить маленькими глотками горячую воду или поставить на область сердца горчичник;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7) при отсутствии эффекта от терапии показана госпитализация больного.</w:t>
      </w:r>
    </w:p>
    <w:p w:rsidR="00B81303" w:rsidRPr="00E764CE" w:rsidRDefault="00B81303">
      <w:pPr>
        <w:rPr>
          <w:rFonts w:ascii="Times New Roman" w:hAnsi="Times New Roman" w:cs="Times New Roman"/>
          <w:sz w:val="28"/>
          <w:szCs w:val="28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E764CE" w:rsidRPr="00E764CE" w:rsidRDefault="00E764CE">
      <w:pPr>
        <w:rPr>
          <w:rFonts w:ascii="Times New Roman" w:hAnsi="Times New Roman" w:cs="Times New Roman"/>
        </w:rPr>
      </w:pPr>
    </w:p>
    <w:p w:rsidR="00E764CE" w:rsidRPr="00E764CE" w:rsidRDefault="00E764CE">
      <w:pPr>
        <w:rPr>
          <w:rFonts w:ascii="Times New Roman" w:hAnsi="Times New Roman" w:cs="Times New Roman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B81303" w:rsidRPr="00AB3173" w:rsidRDefault="00B81303" w:rsidP="00B81303">
      <w:pPr>
        <w:pStyle w:val="1"/>
        <w:shd w:val="clear" w:color="auto" w:fill="FCFCFC"/>
        <w:spacing w:before="0" w:line="750" w:lineRule="atLeast"/>
        <w:rPr>
          <w:rFonts w:ascii="Times New Roman" w:hAnsi="Times New Roman" w:cs="Times New Roman"/>
          <w:bCs w:val="0"/>
          <w:color w:val="auto"/>
          <w:sz w:val="55"/>
          <w:szCs w:val="55"/>
        </w:rPr>
      </w:pPr>
      <w:r w:rsidRPr="00AB3173">
        <w:rPr>
          <w:rFonts w:ascii="Times New Roman" w:hAnsi="Times New Roman" w:cs="Times New Roman"/>
          <w:bCs w:val="0"/>
          <w:color w:val="auto"/>
          <w:sz w:val="55"/>
          <w:szCs w:val="55"/>
        </w:rPr>
        <w:lastRenderedPageBreak/>
        <w:t>Инфаркт миокарда</w:t>
      </w:r>
    </w:p>
    <w:p w:rsidR="00B81303" w:rsidRPr="00E764CE" w:rsidRDefault="00B81303" w:rsidP="00E764CE">
      <w:pPr>
        <w:rPr>
          <w:rFonts w:ascii="Times New Roman" w:hAnsi="Times New Roman" w:cs="Times New Roman"/>
          <w:sz w:val="24"/>
          <w:szCs w:val="24"/>
        </w:rPr>
      </w:pPr>
      <w:r w:rsidRPr="00E764CE">
        <w:rPr>
          <w:rFonts w:ascii="Times New Roman" w:hAnsi="Times New Roman" w:cs="Times New Roman"/>
          <w:sz w:val="19"/>
          <w:szCs w:val="19"/>
        </w:rPr>
        <w:br w:type="textWrapping" w:clear="all"/>
      </w:r>
      <w:r w:rsidRPr="00E764CE">
        <w:rPr>
          <w:rFonts w:ascii="Times New Roman" w:hAnsi="Times New Roman" w:cs="Times New Roman"/>
          <w:sz w:val="46"/>
          <w:szCs w:val="46"/>
        </w:rPr>
        <w:t>Первая медицинская помощь: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1) уложить или усадить больного, расстегнуть пояс и воротник, обеспечить доступ свежего воздуха, полный физический и эмоциональный покой;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2) при систолическом АД не меньше 100 мм рт. ст. и ЧСС больше 50 в 1 мин дать под язык таблетку нитроглицерина с интервалом в 5 мин (но не более 3 раз);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3) дать выпить таблетку аспирина (325 или 500 мг);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 xml:space="preserve">4) дать таблетку </w:t>
      </w:r>
      <w:proofErr w:type="spellStart"/>
      <w:r w:rsidRPr="00E764CE">
        <w:rPr>
          <w:sz w:val="28"/>
          <w:szCs w:val="28"/>
        </w:rPr>
        <w:t>пропранолола</w:t>
      </w:r>
      <w:proofErr w:type="spellEnd"/>
      <w:r w:rsidRPr="00E764CE">
        <w:rPr>
          <w:sz w:val="28"/>
          <w:szCs w:val="28"/>
        </w:rPr>
        <w:t xml:space="preserve"> 10–40 мг под язык;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5) ввести внутримышечно: 1 мл 2%-</w:t>
      </w:r>
      <w:proofErr w:type="spellStart"/>
      <w:r w:rsidRPr="00E764CE">
        <w:rPr>
          <w:sz w:val="28"/>
          <w:szCs w:val="28"/>
        </w:rPr>
        <w:t>ного</w:t>
      </w:r>
      <w:proofErr w:type="spellEnd"/>
      <w:r w:rsidRPr="00E764CE">
        <w:rPr>
          <w:sz w:val="28"/>
          <w:szCs w:val="28"/>
        </w:rPr>
        <w:t xml:space="preserve"> раствора </w:t>
      </w:r>
      <w:proofErr w:type="spellStart"/>
      <w:r w:rsidRPr="00E764CE">
        <w:rPr>
          <w:sz w:val="28"/>
          <w:szCs w:val="28"/>
        </w:rPr>
        <w:t>промедола</w:t>
      </w:r>
      <w:proofErr w:type="spellEnd"/>
      <w:r w:rsidRPr="00E764CE">
        <w:rPr>
          <w:sz w:val="28"/>
          <w:szCs w:val="28"/>
        </w:rPr>
        <w:t xml:space="preserve"> + 2 мл 50 %-</w:t>
      </w:r>
      <w:proofErr w:type="spellStart"/>
      <w:r w:rsidRPr="00E764CE">
        <w:rPr>
          <w:sz w:val="28"/>
          <w:szCs w:val="28"/>
        </w:rPr>
        <w:t>ного</w:t>
      </w:r>
      <w:proofErr w:type="spellEnd"/>
      <w:r w:rsidRPr="00E764CE">
        <w:rPr>
          <w:sz w:val="28"/>
          <w:szCs w:val="28"/>
        </w:rPr>
        <w:t xml:space="preserve"> раствора анальгина + 1 мл 2%-</w:t>
      </w:r>
      <w:proofErr w:type="spellStart"/>
      <w:r w:rsidRPr="00E764CE">
        <w:rPr>
          <w:sz w:val="28"/>
          <w:szCs w:val="28"/>
        </w:rPr>
        <w:t>ного</w:t>
      </w:r>
      <w:proofErr w:type="spellEnd"/>
      <w:r w:rsidRPr="00E764CE">
        <w:rPr>
          <w:sz w:val="28"/>
          <w:szCs w:val="28"/>
        </w:rPr>
        <w:t xml:space="preserve"> раствора димедрола + 0,5 мл 1%-</w:t>
      </w:r>
      <w:proofErr w:type="spellStart"/>
      <w:r w:rsidRPr="00E764CE">
        <w:rPr>
          <w:sz w:val="28"/>
          <w:szCs w:val="28"/>
        </w:rPr>
        <w:t>ного</w:t>
      </w:r>
      <w:proofErr w:type="spellEnd"/>
      <w:r w:rsidRPr="00E764CE">
        <w:rPr>
          <w:sz w:val="28"/>
          <w:szCs w:val="28"/>
        </w:rPr>
        <w:t xml:space="preserve"> раствора атропина сульфата;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 xml:space="preserve">6) при систолическом АД менее 100 мм рт. ст. надо внутривенно ввести 60 мг преднизолона в разведении с 10 мл </w:t>
      </w:r>
      <w:proofErr w:type="spellStart"/>
      <w:r w:rsidRPr="00E764CE">
        <w:rPr>
          <w:sz w:val="28"/>
          <w:szCs w:val="28"/>
        </w:rPr>
        <w:t>физ</w:t>
      </w:r>
      <w:proofErr w:type="gramStart"/>
      <w:r w:rsidR="00AB3173" w:rsidRPr="00AB3173">
        <w:rPr>
          <w:sz w:val="28"/>
          <w:szCs w:val="28"/>
        </w:rPr>
        <w:t>.</w:t>
      </w:r>
      <w:r w:rsidRPr="00E764CE">
        <w:rPr>
          <w:sz w:val="28"/>
          <w:szCs w:val="28"/>
        </w:rPr>
        <w:t>р</w:t>
      </w:r>
      <w:proofErr w:type="gramEnd"/>
      <w:r w:rsidRPr="00E764CE">
        <w:rPr>
          <w:sz w:val="28"/>
          <w:szCs w:val="28"/>
        </w:rPr>
        <w:t>аствора</w:t>
      </w:r>
      <w:proofErr w:type="spellEnd"/>
      <w:r w:rsidRPr="00E764CE">
        <w:rPr>
          <w:sz w:val="28"/>
          <w:szCs w:val="28"/>
        </w:rPr>
        <w:t>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 xml:space="preserve">7) ввести гепарин 20 000 </w:t>
      </w:r>
      <w:proofErr w:type="gramStart"/>
      <w:r w:rsidRPr="00E764CE">
        <w:rPr>
          <w:sz w:val="28"/>
          <w:szCs w:val="28"/>
        </w:rPr>
        <w:t>ЕД</w:t>
      </w:r>
      <w:proofErr w:type="gramEnd"/>
      <w:r w:rsidRPr="00E764CE">
        <w:rPr>
          <w:sz w:val="28"/>
          <w:szCs w:val="28"/>
        </w:rPr>
        <w:t xml:space="preserve"> внутривенно, а потом – по 5000 ЕД подкожно в зону вокруг пупка;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8) транспортировать больного в стационар следует в положении лежа на носилках.</w:t>
      </w: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E764CE" w:rsidRPr="00E764CE" w:rsidRDefault="00E764CE">
      <w:pPr>
        <w:rPr>
          <w:rFonts w:ascii="Times New Roman" w:hAnsi="Times New Roman" w:cs="Times New Roman"/>
        </w:rPr>
      </w:pPr>
    </w:p>
    <w:p w:rsidR="00E764CE" w:rsidRPr="00E764CE" w:rsidRDefault="00E764CE">
      <w:pPr>
        <w:rPr>
          <w:rFonts w:ascii="Times New Roman" w:hAnsi="Times New Roman" w:cs="Times New Roman"/>
        </w:rPr>
      </w:pPr>
    </w:p>
    <w:p w:rsidR="00E764CE" w:rsidRPr="00E764CE" w:rsidRDefault="00E764CE">
      <w:pPr>
        <w:rPr>
          <w:rFonts w:ascii="Times New Roman" w:hAnsi="Times New Roman" w:cs="Times New Roman"/>
        </w:rPr>
      </w:pPr>
    </w:p>
    <w:p w:rsidR="00B81303" w:rsidRPr="00AB3173" w:rsidRDefault="00B81303" w:rsidP="00B81303">
      <w:pPr>
        <w:pStyle w:val="1"/>
        <w:shd w:val="clear" w:color="auto" w:fill="FCFCFC"/>
        <w:spacing w:before="0" w:line="750" w:lineRule="atLeast"/>
        <w:rPr>
          <w:rFonts w:ascii="Times New Roman" w:hAnsi="Times New Roman" w:cs="Times New Roman"/>
          <w:bCs w:val="0"/>
          <w:color w:val="auto"/>
          <w:sz w:val="55"/>
          <w:szCs w:val="55"/>
        </w:rPr>
      </w:pPr>
      <w:r w:rsidRPr="00AB3173">
        <w:rPr>
          <w:rFonts w:ascii="Times New Roman" w:hAnsi="Times New Roman" w:cs="Times New Roman"/>
          <w:bCs w:val="0"/>
          <w:color w:val="auto"/>
          <w:sz w:val="55"/>
          <w:szCs w:val="55"/>
        </w:rPr>
        <w:lastRenderedPageBreak/>
        <w:t>Отек легких</w:t>
      </w:r>
    </w:p>
    <w:p w:rsidR="00B81303" w:rsidRPr="00E764CE" w:rsidRDefault="00B81303" w:rsidP="00E764CE">
      <w:pPr>
        <w:rPr>
          <w:rFonts w:ascii="Times New Roman" w:hAnsi="Times New Roman" w:cs="Times New Roman"/>
          <w:b/>
          <w:bCs/>
          <w:sz w:val="46"/>
          <w:szCs w:val="46"/>
        </w:rPr>
      </w:pPr>
      <w:r w:rsidRPr="00E764CE">
        <w:rPr>
          <w:rFonts w:ascii="Times New Roman" w:hAnsi="Times New Roman" w:cs="Times New Roman"/>
          <w:sz w:val="19"/>
          <w:szCs w:val="19"/>
        </w:rPr>
        <w:br w:type="textWrapping" w:clear="all"/>
      </w:r>
      <w:r w:rsidRPr="00E764CE">
        <w:rPr>
          <w:rFonts w:ascii="Times New Roman" w:hAnsi="Times New Roman" w:cs="Times New Roman"/>
          <w:sz w:val="46"/>
          <w:szCs w:val="46"/>
        </w:rPr>
        <w:t>Клинические проявления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Необходимо дифференцировать отек легких от сердечной астмы.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1. Клинические проявления сердечной астмы: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1) частое поверхностное дыхание;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2) выдох не затруднен;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 xml:space="preserve">3) положение </w:t>
      </w:r>
      <w:proofErr w:type="spellStart"/>
      <w:r w:rsidRPr="00E764CE">
        <w:rPr>
          <w:sz w:val="28"/>
          <w:szCs w:val="28"/>
        </w:rPr>
        <w:t>ортопноэ</w:t>
      </w:r>
      <w:proofErr w:type="spellEnd"/>
      <w:r w:rsidRPr="00E764CE">
        <w:rPr>
          <w:sz w:val="28"/>
          <w:szCs w:val="28"/>
        </w:rPr>
        <w:t>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4) при аускультации сухие или свистящие хрипы.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2. Клинические проявления альвеолярного отека легких: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1) удушье, клокочущее дыхание;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2) </w:t>
      </w:r>
      <w:proofErr w:type="spellStart"/>
      <w:r w:rsidRPr="00E764CE">
        <w:rPr>
          <w:sz w:val="28"/>
          <w:szCs w:val="28"/>
        </w:rPr>
        <w:t>ортопноэ</w:t>
      </w:r>
      <w:proofErr w:type="spellEnd"/>
      <w:r w:rsidRPr="00E764CE">
        <w:rPr>
          <w:sz w:val="28"/>
          <w:szCs w:val="28"/>
        </w:rPr>
        <w:t>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 xml:space="preserve">3) бледность, </w:t>
      </w:r>
      <w:proofErr w:type="spellStart"/>
      <w:r w:rsidRPr="00E764CE">
        <w:rPr>
          <w:sz w:val="28"/>
          <w:szCs w:val="28"/>
        </w:rPr>
        <w:t>синюшность</w:t>
      </w:r>
      <w:proofErr w:type="spellEnd"/>
      <w:r w:rsidRPr="00E764CE">
        <w:rPr>
          <w:sz w:val="28"/>
          <w:szCs w:val="28"/>
        </w:rPr>
        <w:t xml:space="preserve"> кожи, влажность кожных покровов;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4) тахикардия;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5) выделение большого количества пенистой, иногда окрашенной кровью мокроты.</w:t>
      </w:r>
    </w:p>
    <w:p w:rsidR="00B81303" w:rsidRPr="00E764CE" w:rsidRDefault="00B81303" w:rsidP="00B81303">
      <w:pPr>
        <w:pStyle w:val="3"/>
        <w:shd w:val="clear" w:color="auto" w:fill="FCFCFC"/>
        <w:spacing w:before="0" w:line="600" w:lineRule="atLeast"/>
        <w:rPr>
          <w:rFonts w:ascii="Times New Roman" w:hAnsi="Times New Roman" w:cs="Times New Roman"/>
          <w:b w:val="0"/>
          <w:bCs w:val="0"/>
          <w:color w:val="auto"/>
          <w:sz w:val="46"/>
          <w:szCs w:val="46"/>
        </w:rPr>
      </w:pPr>
      <w:r w:rsidRPr="00E764CE">
        <w:rPr>
          <w:rFonts w:ascii="Times New Roman" w:hAnsi="Times New Roman" w:cs="Times New Roman"/>
          <w:b w:val="0"/>
          <w:bCs w:val="0"/>
          <w:color w:val="auto"/>
          <w:sz w:val="46"/>
          <w:szCs w:val="46"/>
        </w:rPr>
        <w:t>Первая медицинская помощь: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1) придать больному сидячее положение, наложить жгуты или манжетки от тонометра на нижние конечности. Успокоить пациента, обеспечить поступление свежего воздуха;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2) ввести 1 мл 1%-</w:t>
      </w:r>
      <w:proofErr w:type="spellStart"/>
      <w:r w:rsidRPr="00E764CE">
        <w:rPr>
          <w:sz w:val="28"/>
          <w:szCs w:val="28"/>
        </w:rPr>
        <w:t>ного</w:t>
      </w:r>
      <w:proofErr w:type="spellEnd"/>
      <w:r w:rsidRPr="00E764CE">
        <w:rPr>
          <w:sz w:val="28"/>
          <w:szCs w:val="28"/>
        </w:rPr>
        <w:t xml:space="preserve"> раствора морфина гидрохлорида, растворенного в 1 мл физиологического раствора или в 5 мл 10 %-</w:t>
      </w:r>
      <w:proofErr w:type="spellStart"/>
      <w:r w:rsidRPr="00E764CE">
        <w:rPr>
          <w:sz w:val="28"/>
          <w:szCs w:val="28"/>
        </w:rPr>
        <w:t>ного</w:t>
      </w:r>
      <w:proofErr w:type="spellEnd"/>
      <w:r w:rsidRPr="00E764CE">
        <w:rPr>
          <w:sz w:val="28"/>
          <w:szCs w:val="28"/>
        </w:rPr>
        <w:t xml:space="preserve"> раствора глюкозы;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3) давать нитроглицерин по 0,5 мг под язык каждые 15–20 мин (до 3 раз);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4) под контролем АД ввести 40–80 мг фуросемида внутривенно;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5) при высоком АД ввести внутривенно 1–2 мл 5%-</w:t>
      </w:r>
      <w:proofErr w:type="spellStart"/>
      <w:r w:rsidRPr="00E764CE">
        <w:rPr>
          <w:sz w:val="28"/>
          <w:szCs w:val="28"/>
        </w:rPr>
        <w:t>ного</w:t>
      </w:r>
      <w:proofErr w:type="spellEnd"/>
      <w:r w:rsidRPr="00E764CE">
        <w:rPr>
          <w:sz w:val="28"/>
          <w:szCs w:val="28"/>
        </w:rPr>
        <w:t xml:space="preserve"> раствора </w:t>
      </w:r>
      <w:proofErr w:type="spellStart"/>
      <w:r w:rsidRPr="00E764CE">
        <w:rPr>
          <w:sz w:val="28"/>
          <w:szCs w:val="28"/>
        </w:rPr>
        <w:t>пентамина</w:t>
      </w:r>
      <w:proofErr w:type="spellEnd"/>
      <w:r w:rsidRPr="00E764CE">
        <w:rPr>
          <w:sz w:val="28"/>
          <w:szCs w:val="28"/>
        </w:rPr>
        <w:t>, растворенного в 20 мл физиологического раствора, по 3–5 мл с интервалом в 5 мин; 1 мл 0,01 %-</w:t>
      </w:r>
      <w:proofErr w:type="spellStart"/>
      <w:r w:rsidRPr="00E764CE">
        <w:rPr>
          <w:sz w:val="28"/>
          <w:szCs w:val="28"/>
        </w:rPr>
        <w:t>ного</w:t>
      </w:r>
      <w:proofErr w:type="spellEnd"/>
      <w:r w:rsidRPr="00E764CE">
        <w:rPr>
          <w:sz w:val="28"/>
          <w:szCs w:val="28"/>
        </w:rPr>
        <w:t xml:space="preserve"> раствора клофелина, растворенного в 20 мл </w:t>
      </w:r>
      <w:proofErr w:type="spellStart"/>
      <w:r w:rsidRPr="00E764CE">
        <w:rPr>
          <w:sz w:val="28"/>
          <w:szCs w:val="28"/>
        </w:rPr>
        <w:t>физ</w:t>
      </w:r>
      <w:proofErr w:type="gramStart"/>
      <w:r w:rsidR="00AB3173" w:rsidRPr="00AB3173">
        <w:rPr>
          <w:sz w:val="28"/>
          <w:szCs w:val="28"/>
        </w:rPr>
        <w:t>.</w:t>
      </w:r>
      <w:r w:rsidRPr="00E764CE">
        <w:rPr>
          <w:sz w:val="28"/>
          <w:szCs w:val="28"/>
        </w:rPr>
        <w:t>р</w:t>
      </w:r>
      <w:proofErr w:type="gramEnd"/>
      <w:r w:rsidRPr="00E764CE">
        <w:rPr>
          <w:sz w:val="28"/>
          <w:szCs w:val="28"/>
        </w:rPr>
        <w:t>аствора</w:t>
      </w:r>
      <w:proofErr w:type="spellEnd"/>
      <w:r w:rsidRPr="00E764CE">
        <w:rPr>
          <w:sz w:val="28"/>
          <w:szCs w:val="28"/>
        </w:rPr>
        <w:t>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6) наладить оксигенотерапию – ингаляция увлажненного кислорода при помощи маски или носового катетера;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7) сделать ингаляцию кислорода, увлаженного 33 %-</w:t>
      </w:r>
      <w:proofErr w:type="spellStart"/>
      <w:r w:rsidRPr="00E764CE">
        <w:rPr>
          <w:sz w:val="28"/>
          <w:szCs w:val="28"/>
        </w:rPr>
        <w:t>ным</w:t>
      </w:r>
      <w:proofErr w:type="spellEnd"/>
      <w:r w:rsidRPr="00E764CE">
        <w:rPr>
          <w:sz w:val="28"/>
          <w:szCs w:val="28"/>
        </w:rPr>
        <w:t xml:space="preserve"> этиловым спиртом, или ввести 2 мл 33 %-</w:t>
      </w:r>
      <w:proofErr w:type="spellStart"/>
      <w:r w:rsidRPr="00E764CE">
        <w:rPr>
          <w:sz w:val="28"/>
          <w:szCs w:val="28"/>
        </w:rPr>
        <w:t>ного</w:t>
      </w:r>
      <w:proofErr w:type="spellEnd"/>
      <w:r w:rsidRPr="00E764CE">
        <w:rPr>
          <w:sz w:val="28"/>
          <w:szCs w:val="28"/>
        </w:rPr>
        <w:t xml:space="preserve"> раствора этилового спирта внутривенно;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t>8) ввести 60–90 мг преднизолона внутривенно;</w:t>
      </w:r>
    </w:p>
    <w:p w:rsidR="00B81303" w:rsidRPr="00E764CE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E764CE">
        <w:rPr>
          <w:sz w:val="28"/>
          <w:szCs w:val="28"/>
        </w:rPr>
        <w:lastRenderedPageBreak/>
        <w:t>9) при отсутствии эффекта от терапии, нарастании отека легких, падении АД показана искусственная вентиляция легких;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10) госпитализировать больного.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i/>
          <w:iCs/>
          <w:sz w:val="28"/>
          <w:szCs w:val="28"/>
        </w:rPr>
        <w:t>Обморок может возникнуть при длительном пребывании в душном помещении из-за недостатка кислорода, при наличии тугой, стесняющей дыхание одежды (корсет) у здорового человека. Повторяющиеся обмороки являются поводом для визита к врачу с целью исключения серьезной патологии.</w:t>
      </w: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B81303" w:rsidRPr="00E764CE" w:rsidRDefault="00B81303">
      <w:pPr>
        <w:rPr>
          <w:rFonts w:ascii="Times New Roman" w:hAnsi="Times New Roman" w:cs="Times New Roman"/>
        </w:rPr>
      </w:pPr>
    </w:p>
    <w:p w:rsidR="00B81303" w:rsidRPr="00AB3173" w:rsidRDefault="00B81303" w:rsidP="00B81303">
      <w:pPr>
        <w:pStyle w:val="1"/>
        <w:shd w:val="clear" w:color="auto" w:fill="FCFCFC"/>
        <w:spacing w:before="0" w:line="750" w:lineRule="atLeast"/>
        <w:rPr>
          <w:rFonts w:ascii="Times New Roman" w:hAnsi="Times New Roman" w:cs="Times New Roman"/>
          <w:bCs w:val="0"/>
          <w:color w:val="auto"/>
          <w:sz w:val="55"/>
          <w:szCs w:val="55"/>
        </w:rPr>
      </w:pPr>
      <w:r w:rsidRPr="00AB3173">
        <w:rPr>
          <w:rFonts w:ascii="Times New Roman" w:hAnsi="Times New Roman" w:cs="Times New Roman"/>
          <w:bCs w:val="0"/>
          <w:color w:val="auto"/>
          <w:sz w:val="55"/>
          <w:szCs w:val="55"/>
        </w:rPr>
        <w:t>Обморок</w:t>
      </w:r>
    </w:p>
    <w:p w:rsidR="00B81303" w:rsidRPr="00E764CE" w:rsidRDefault="00B81303" w:rsidP="00E764CE">
      <w:pPr>
        <w:rPr>
          <w:rFonts w:ascii="Times New Roman" w:hAnsi="Times New Roman" w:cs="Times New Roman"/>
          <w:b/>
          <w:bCs/>
          <w:sz w:val="46"/>
          <w:szCs w:val="46"/>
        </w:rPr>
      </w:pPr>
      <w:r w:rsidRPr="00E764CE">
        <w:rPr>
          <w:rFonts w:ascii="Times New Roman" w:hAnsi="Times New Roman" w:cs="Times New Roman"/>
          <w:sz w:val="19"/>
          <w:szCs w:val="19"/>
        </w:rPr>
        <w:br w:type="textWrapping" w:clear="all"/>
      </w:r>
      <w:r w:rsidRPr="00E764CE">
        <w:rPr>
          <w:rFonts w:ascii="Times New Roman" w:hAnsi="Times New Roman" w:cs="Times New Roman"/>
          <w:sz w:val="46"/>
          <w:szCs w:val="46"/>
        </w:rPr>
        <w:t>Клинические проявления: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1. Кратковременная утрата сознания (на 10–30 с).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 xml:space="preserve">2. В анамнезе отсутствуют указания на заболевания сердечно-сосудистой, </w:t>
      </w:r>
      <w:proofErr w:type="gramStart"/>
      <w:r w:rsidRPr="00AB3173">
        <w:rPr>
          <w:sz w:val="28"/>
          <w:szCs w:val="28"/>
        </w:rPr>
        <w:t>дыхательной</w:t>
      </w:r>
      <w:proofErr w:type="gramEnd"/>
      <w:r w:rsidRPr="00AB3173">
        <w:rPr>
          <w:sz w:val="28"/>
          <w:szCs w:val="28"/>
        </w:rPr>
        <w:t xml:space="preserve"> систем, ЖКТ, не отягощен акушерско-гинекологи че </w:t>
      </w:r>
      <w:proofErr w:type="spellStart"/>
      <w:r w:rsidRPr="00AB3173">
        <w:rPr>
          <w:sz w:val="28"/>
          <w:szCs w:val="28"/>
        </w:rPr>
        <w:t>ский</w:t>
      </w:r>
      <w:proofErr w:type="spellEnd"/>
      <w:r w:rsidRPr="00AB3173">
        <w:rPr>
          <w:sz w:val="28"/>
          <w:szCs w:val="28"/>
        </w:rPr>
        <w:t xml:space="preserve"> анамнез.</w:t>
      </w:r>
    </w:p>
    <w:p w:rsidR="00B81303" w:rsidRPr="00E764CE" w:rsidRDefault="00B81303" w:rsidP="00B81303">
      <w:pPr>
        <w:pStyle w:val="3"/>
        <w:shd w:val="clear" w:color="auto" w:fill="FCFCFC"/>
        <w:spacing w:before="0" w:line="600" w:lineRule="atLeast"/>
        <w:rPr>
          <w:rFonts w:ascii="Times New Roman" w:hAnsi="Times New Roman" w:cs="Times New Roman"/>
          <w:b w:val="0"/>
          <w:bCs w:val="0"/>
          <w:color w:val="auto"/>
          <w:sz w:val="46"/>
          <w:szCs w:val="46"/>
        </w:rPr>
      </w:pPr>
      <w:r w:rsidRPr="00E764CE">
        <w:rPr>
          <w:rFonts w:ascii="Times New Roman" w:hAnsi="Times New Roman" w:cs="Times New Roman"/>
          <w:b w:val="0"/>
          <w:bCs w:val="0"/>
          <w:color w:val="auto"/>
          <w:sz w:val="46"/>
          <w:szCs w:val="46"/>
        </w:rPr>
        <w:t>Первая медицинская помощь: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1) придать телу больного горизонтальное положение (без подушки) с немного приподнятыми ногами;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2) расстегнуть ремень, воротник, пуговицы;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3) опрыскать лицо и грудь холодной водой;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4) растереть тело сухими руками – руки, ноги, лицо;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5) дать больному вдохнуть пары нашатырного спирта;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6) внутримышечно или подкожно ввести 1 мл 10 %-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кофеина, внутримышечно – 1–2 мл 25 %-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кордиамина.</w:t>
      </w:r>
    </w:p>
    <w:p w:rsidR="00B81303" w:rsidRPr="00E764CE" w:rsidRDefault="00B81303" w:rsidP="00B81303">
      <w:pPr>
        <w:rPr>
          <w:rFonts w:ascii="Times New Roman" w:hAnsi="Times New Roman" w:cs="Times New Roman"/>
        </w:rPr>
      </w:pPr>
      <w:r w:rsidRPr="00E764CE">
        <w:rPr>
          <w:rFonts w:ascii="Times New Roman" w:hAnsi="Times New Roman" w:cs="Times New Roman"/>
          <w:sz w:val="19"/>
          <w:szCs w:val="19"/>
          <w:bdr w:val="none" w:sz="0" w:space="0" w:color="auto" w:frame="1"/>
        </w:rPr>
        <w:br/>
      </w:r>
    </w:p>
    <w:p w:rsidR="00B81303" w:rsidRPr="00E764CE" w:rsidRDefault="00B81303" w:rsidP="00B81303">
      <w:pPr>
        <w:rPr>
          <w:rFonts w:ascii="Times New Roman" w:hAnsi="Times New Roman" w:cs="Times New Roman"/>
        </w:rPr>
      </w:pPr>
    </w:p>
    <w:p w:rsidR="00B81303" w:rsidRPr="00E764CE" w:rsidRDefault="00B81303" w:rsidP="00B81303">
      <w:pPr>
        <w:rPr>
          <w:rFonts w:ascii="Times New Roman" w:hAnsi="Times New Roman" w:cs="Times New Roman"/>
        </w:rPr>
      </w:pPr>
    </w:p>
    <w:p w:rsidR="00B81303" w:rsidRPr="00E764CE" w:rsidRDefault="00B81303" w:rsidP="00B81303">
      <w:pPr>
        <w:rPr>
          <w:rFonts w:ascii="Times New Roman" w:hAnsi="Times New Roman" w:cs="Times New Roman"/>
        </w:rPr>
      </w:pPr>
    </w:p>
    <w:p w:rsidR="00E764CE" w:rsidRPr="00E764CE" w:rsidRDefault="00E764CE" w:rsidP="00B81303">
      <w:pPr>
        <w:rPr>
          <w:rFonts w:ascii="Times New Roman" w:hAnsi="Times New Roman" w:cs="Times New Roman"/>
        </w:rPr>
      </w:pPr>
    </w:p>
    <w:p w:rsidR="00B81303" w:rsidRPr="00AB3173" w:rsidRDefault="00B81303" w:rsidP="00B81303">
      <w:pPr>
        <w:pStyle w:val="1"/>
        <w:shd w:val="clear" w:color="auto" w:fill="FCFCFC"/>
        <w:spacing w:before="0" w:line="750" w:lineRule="atLeast"/>
        <w:rPr>
          <w:rFonts w:ascii="Times New Roman" w:hAnsi="Times New Roman" w:cs="Times New Roman"/>
          <w:bCs w:val="0"/>
          <w:color w:val="auto"/>
          <w:sz w:val="55"/>
          <w:szCs w:val="55"/>
        </w:rPr>
      </w:pPr>
      <w:r w:rsidRPr="00AB3173">
        <w:rPr>
          <w:rFonts w:ascii="Times New Roman" w:hAnsi="Times New Roman" w:cs="Times New Roman"/>
          <w:bCs w:val="0"/>
          <w:color w:val="auto"/>
          <w:sz w:val="55"/>
          <w:szCs w:val="55"/>
        </w:rPr>
        <w:lastRenderedPageBreak/>
        <w:t>Бронхиальная астма (приступ)</w:t>
      </w:r>
    </w:p>
    <w:p w:rsidR="00B81303" w:rsidRPr="00E764CE" w:rsidRDefault="00B81303" w:rsidP="00E764CE">
      <w:pPr>
        <w:rPr>
          <w:rFonts w:ascii="Times New Roman" w:hAnsi="Times New Roman" w:cs="Times New Roman"/>
          <w:sz w:val="24"/>
          <w:szCs w:val="24"/>
        </w:rPr>
      </w:pPr>
      <w:r w:rsidRPr="00E764CE">
        <w:rPr>
          <w:rFonts w:ascii="Times New Roman" w:hAnsi="Times New Roman" w:cs="Times New Roman"/>
          <w:sz w:val="19"/>
          <w:szCs w:val="19"/>
        </w:rPr>
        <w:br w:type="textWrapping" w:clear="all"/>
      </w:r>
      <w:r w:rsidRPr="00E764CE">
        <w:rPr>
          <w:rFonts w:ascii="Times New Roman" w:hAnsi="Times New Roman" w:cs="Times New Roman"/>
          <w:sz w:val="46"/>
          <w:szCs w:val="46"/>
        </w:rPr>
        <w:t>Первая медицинская помощь: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1) посадить больного, помочь принять удобное положение, расстегнуть воротник, пояс, обеспечить эмоциональный покой, доступ свежего воздуха;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2) отвлекающая терапия в виде горячей ванны для ног (температура воды на уровне индивидуальной переносимости);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3) ввести 10 мл 2,4 %-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эуфиллина и 1–2 мл 1%-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димедрола (2 мл 2,5 %-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</w:t>
      </w:r>
      <w:proofErr w:type="spellStart"/>
      <w:r w:rsidRPr="00AB3173">
        <w:rPr>
          <w:sz w:val="28"/>
          <w:szCs w:val="28"/>
        </w:rPr>
        <w:t>прометазина</w:t>
      </w:r>
      <w:proofErr w:type="spellEnd"/>
      <w:r w:rsidRPr="00AB3173">
        <w:rPr>
          <w:sz w:val="28"/>
          <w:szCs w:val="28"/>
        </w:rPr>
        <w:t xml:space="preserve"> или 1 мл 2%-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</w:t>
      </w:r>
      <w:proofErr w:type="spellStart"/>
      <w:r w:rsidRPr="00AB3173">
        <w:rPr>
          <w:sz w:val="28"/>
          <w:szCs w:val="28"/>
        </w:rPr>
        <w:t>хлоропирамина</w:t>
      </w:r>
      <w:proofErr w:type="spellEnd"/>
      <w:r w:rsidRPr="00AB3173">
        <w:rPr>
          <w:sz w:val="28"/>
          <w:szCs w:val="28"/>
        </w:rPr>
        <w:t>) внутривенно;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 xml:space="preserve">4) провести ингаляцию аэрозолем </w:t>
      </w:r>
      <w:proofErr w:type="spellStart"/>
      <w:r w:rsidRPr="00AB3173">
        <w:rPr>
          <w:sz w:val="28"/>
          <w:szCs w:val="28"/>
        </w:rPr>
        <w:t>бронхолитиков</w:t>
      </w:r>
      <w:proofErr w:type="spellEnd"/>
      <w:r w:rsidRPr="00AB3173">
        <w:rPr>
          <w:sz w:val="28"/>
          <w:szCs w:val="28"/>
        </w:rPr>
        <w:t>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5) при гормонозависимой форме бронхиальной астмы и сведениях от больного о нарушении курса гормонотерапии ввести преднизолон в дозе и при способе введения, соответствующих основному курсу лечения.</w:t>
      </w:r>
    </w:p>
    <w:p w:rsidR="00B81303" w:rsidRPr="00634278" w:rsidRDefault="00B81303" w:rsidP="00B81303">
      <w:pPr>
        <w:pStyle w:val="1"/>
        <w:shd w:val="clear" w:color="auto" w:fill="FCFCFC"/>
        <w:spacing w:before="0" w:line="750" w:lineRule="atLeast"/>
        <w:rPr>
          <w:rFonts w:ascii="Times New Roman" w:hAnsi="Times New Roman" w:cs="Times New Roman"/>
          <w:bCs w:val="0"/>
          <w:color w:val="auto"/>
          <w:sz w:val="55"/>
          <w:szCs w:val="55"/>
        </w:rPr>
      </w:pPr>
      <w:r w:rsidRPr="00634278">
        <w:rPr>
          <w:rFonts w:ascii="Times New Roman" w:hAnsi="Times New Roman" w:cs="Times New Roman"/>
          <w:bCs w:val="0"/>
          <w:color w:val="auto"/>
          <w:sz w:val="55"/>
          <w:szCs w:val="55"/>
        </w:rPr>
        <w:t>Астматический статус</w:t>
      </w:r>
    </w:p>
    <w:p w:rsidR="00B81303" w:rsidRPr="00E764CE" w:rsidRDefault="00B81303" w:rsidP="00B81303">
      <w:pPr>
        <w:pStyle w:val="3"/>
        <w:shd w:val="clear" w:color="auto" w:fill="FCFCFC"/>
        <w:spacing w:before="0" w:line="600" w:lineRule="atLeast"/>
        <w:rPr>
          <w:rFonts w:ascii="Times New Roman" w:hAnsi="Times New Roman" w:cs="Times New Roman"/>
          <w:b w:val="0"/>
          <w:bCs w:val="0"/>
          <w:color w:val="auto"/>
          <w:sz w:val="46"/>
          <w:szCs w:val="46"/>
        </w:rPr>
      </w:pPr>
      <w:r w:rsidRPr="00E764CE">
        <w:rPr>
          <w:rFonts w:ascii="Times New Roman" w:hAnsi="Times New Roman" w:cs="Times New Roman"/>
          <w:b w:val="0"/>
          <w:bCs w:val="0"/>
          <w:color w:val="auto"/>
          <w:sz w:val="46"/>
          <w:szCs w:val="46"/>
        </w:rPr>
        <w:t>Первая медицинская помощь: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1) успокоить больного, помочь принять удобное положение, обеспечить доступ свежего воздуха;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2) оксигенотерапия смесью кислорода с атмосферным воздухом;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3) при остановке дыхания – ИВЛ;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 xml:space="preserve">4) ввести </w:t>
      </w:r>
      <w:proofErr w:type="spellStart"/>
      <w:r w:rsidRPr="00AB3173">
        <w:rPr>
          <w:sz w:val="28"/>
          <w:szCs w:val="28"/>
        </w:rPr>
        <w:t>реополиглюкин</w:t>
      </w:r>
      <w:proofErr w:type="spellEnd"/>
      <w:r w:rsidRPr="00AB3173">
        <w:rPr>
          <w:sz w:val="28"/>
          <w:szCs w:val="28"/>
        </w:rPr>
        <w:t xml:space="preserve"> внутривенно капельно в объеме 1000 мл;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5) ввести 10–15 мл 2,4 %-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эуфиллина внутривенно в течение первых 5–7 мин, затем 3–5 мл 2,4 %-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эуфиллина внутривенно капельно в </w:t>
      </w:r>
      <w:proofErr w:type="spellStart"/>
      <w:r w:rsidRPr="00AB3173">
        <w:rPr>
          <w:sz w:val="28"/>
          <w:szCs w:val="28"/>
        </w:rPr>
        <w:t>инфузионном</w:t>
      </w:r>
      <w:proofErr w:type="spellEnd"/>
      <w:r w:rsidRPr="00AB3173">
        <w:rPr>
          <w:sz w:val="28"/>
          <w:szCs w:val="28"/>
        </w:rPr>
        <w:t xml:space="preserve"> растворе или по 10 мл 2,4 %-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эуфиллина каждый час в трубку капельницы;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6) ввести 90 мг преднизолона или 250 мг гидрокортизона внутривенно струйно;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 xml:space="preserve">7) ввести гепарин до 10 000 </w:t>
      </w:r>
      <w:proofErr w:type="gramStart"/>
      <w:r w:rsidRPr="00AB3173">
        <w:rPr>
          <w:sz w:val="28"/>
          <w:szCs w:val="28"/>
        </w:rPr>
        <w:t>ЕД</w:t>
      </w:r>
      <w:proofErr w:type="gramEnd"/>
      <w:r w:rsidRPr="00AB3173">
        <w:rPr>
          <w:sz w:val="28"/>
          <w:szCs w:val="28"/>
        </w:rPr>
        <w:t xml:space="preserve"> внутривенно.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Примечания: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 xml:space="preserve">1. Прием седативных, антигистаминных, мочегонных средств, препаратов кальция и натрия (в том числе </w:t>
      </w:r>
      <w:proofErr w:type="spellStart"/>
      <w:r w:rsidRPr="00AB3173">
        <w:rPr>
          <w:sz w:val="28"/>
          <w:szCs w:val="28"/>
        </w:rPr>
        <w:t>физраствора</w:t>
      </w:r>
      <w:proofErr w:type="spellEnd"/>
      <w:r w:rsidRPr="00AB3173">
        <w:rPr>
          <w:sz w:val="28"/>
          <w:szCs w:val="28"/>
        </w:rPr>
        <w:t>) противопоказан!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 xml:space="preserve">2. Многократное последовательное применение </w:t>
      </w:r>
      <w:proofErr w:type="spellStart"/>
      <w:r w:rsidRPr="00AB3173">
        <w:rPr>
          <w:sz w:val="28"/>
          <w:szCs w:val="28"/>
        </w:rPr>
        <w:t>бронхолитиков</w:t>
      </w:r>
      <w:proofErr w:type="spellEnd"/>
      <w:r w:rsidRPr="00AB3173">
        <w:rPr>
          <w:sz w:val="28"/>
          <w:szCs w:val="28"/>
        </w:rPr>
        <w:t xml:space="preserve"> опасно из-за возможности летального исхода.</w:t>
      </w:r>
    </w:p>
    <w:p w:rsidR="00B81303" w:rsidRPr="00AB3173" w:rsidRDefault="00B81303" w:rsidP="00B81303">
      <w:pPr>
        <w:pStyle w:val="1"/>
        <w:shd w:val="clear" w:color="auto" w:fill="FCFCFC"/>
        <w:spacing w:before="0" w:line="750" w:lineRule="atLeast"/>
        <w:rPr>
          <w:rFonts w:ascii="Times New Roman" w:hAnsi="Times New Roman" w:cs="Times New Roman"/>
          <w:bCs w:val="0"/>
          <w:color w:val="auto"/>
          <w:sz w:val="55"/>
          <w:szCs w:val="55"/>
        </w:rPr>
      </w:pPr>
      <w:r w:rsidRPr="00AB3173">
        <w:rPr>
          <w:rFonts w:ascii="Times New Roman" w:hAnsi="Times New Roman" w:cs="Times New Roman"/>
          <w:bCs w:val="0"/>
          <w:color w:val="auto"/>
          <w:sz w:val="55"/>
          <w:szCs w:val="55"/>
        </w:rPr>
        <w:lastRenderedPageBreak/>
        <w:t>Легочное кровотечение</w:t>
      </w:r>
    </w:p>
    <w:p w:rsidR="00B81303" w:rsidRPr="00E764CE" w:rsidRDefault="00B81303" w:rsidP="00E764CE">
      <w:pPr>
        <w:rPr>
          <w:rFonts w:ascii="Times New Roman" w:hAnsi="Times New Roman" w:cs="Times New Roman"/>
          <w:b/>
          <w:bCs/>
          <w:sz w:val="46"/>
          <w:szCs w:val="46"/>
        </w:rPr>
      </w:pPr>
      <w:r w:rsidRPr="00E764CE">
        <w:rPr>
          <w:rFonts w:ascii="Times New Roman" w:hAnsi="Times New Roman" w:cs="Times New Roman"/>
          <w:sz w:val="19"/>
          <w:szCs w:val="19"/>
        </w:rPr>
        <w:br w:type="textWrapping" w:clear="all"/>
      </w:r>
      <w:r w:rsidRPr="00E764CE">
        <w:rPr>
          <w:rFonts w:ascii="Times New Roman" w:hAnsi="Times New Roman" w:cs="Times New Roman"/>
          <w:sz w:val="46"/>
          <w:szCs w:val="46"/>
        </w:rPr>
        <w:t>Клинические проявления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Выделение ярко алой пенистой крови изо рта во время кашля или практически без кашлевых толчков.</w:t>
      </w:r>
    </w:p>
    <w:p w:rsidR="00B81303" w:rsidRPr="00E764CE" w:rsidRDefault="00B81303" w:rsidP="00B81303">
      <w:pPr>
        <w:pStyle w:val="3"/>
        <w:shd w:val="clear" w:color="auto" w:fill="FCFCFC"/>
        <w:spacing w:before="0" w:line="600" w:lineRule="atLeast"/>
        <w:rPr>
          <w:rFonts w:ascii="Times New Roman" w:hAnsi="Times New Roman" w:cs="Times New Roman"/>
          <w:b w:val="0"/>
          <w:bCs w:val="0"/>
          <w:color w:val="auto"/>
          <w:sz w:val="46"/>
          <w:szCs w:val="46"/>
        </w:rPr>
      </w:pPr>
      <w:r w:rsidRPr="00E764CE">
        <w:rPr>
          <w:rFonts w:ascii="Times New Roman" w:hAnsi="Times New Roman" w:cs="Times New Roman"/>
          <w:b w:val="0"/>
          <w:bCs w:val="0"/>
          <w:color w:val="auto"/>
          <w:sz w:val="46"/>
          <w:szCs w:val="46"/>
        </w:rPr>
        <w:t>Первая медицинская помощь: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 xml:space="preserve">1) успокоить больного, помочь ему принять </w:t>
      </w:r>
      <w:proofErr w:type="spellStart"/>
      <w:r w:rsidRPr="00AB3173">
        <w:rPr>
          <w:sz w:val="28"/>
          <w:szCs w:val="28"/>
        </w:rPr>
        <w:t>полусидячее</w:t>
      </w:r>
      <w:proofErr w:type="spellEnd"/>
      <w:r w:rsidRPr="00AB3173">
        <w:rPr>
          <w:sz w:val="28"/>
          <w:szCs w:val="28"/>
        </w:rPr>
        <w:t xml:space="preserve"> положение (для облегчения отхаркивания), запретить вставать, разговаривать, вызвать врача;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2) на грудную клетку положить пузырь со льдом или холодный компресс;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3) давать больному пить холодную жидкость: раствор поваренной соли (1 ст. л. соли на стакан воды), отвар крапивы;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4) провести кровоостанавливающую терапию: 1–2 мл 12,5 %-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</w:t>
      </w:r>
      <w:proofErr w:type="spellStart"/>
      <w:r w:rsidRPr="00AB3173">
        <w:rPr>
          <w:sz w:val="28"/>
          <w:szCs w:val="28"/>
        </w:rPr>
        <w:t>дицинона</w:t>
      </w:r>
      <w:proofErr w:type="spellEnd"/>
      <w:r w:rsidRPr="00AB3173">
        <w:rPr>
          <w:sz w:val="28"/>
          <w:szCs w:val="28"/>
        </w:rPr>
        <w:t xml:space="preserve"> внутримышечно или внутривенно, 10 мл 1%-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кальция хлорида внутривенно, 100 мл 5%-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аминокапроновой кислоты внутривенно капельно, 1–2 мл 1%-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</w:t>
      </w:r>
      <w:proofErr w:type="spellStart"/>
      <w:r w:rsidRPr="00AB3173">
        <w:rPr>
          <w:sz w:val="28"/>
          <w:szCs w:val="28"/>
        </w:rPr>
        <w:t>викасола</w:t>
      </w:r>
      <w:proofErr w:type="spellEnd"/>
      <w:r w:rsidRPr="00AB3173">
        <w:rPr>
          <w:sz w:val="28"/>
          <w:szCs w:val="28"/>
        </w:rPr>
        <w:t xml:space="preserve"> внутримышечно.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i/>
          <w:iCs/>
          <w:sz w:val="28"/>
          <w:szCs w:val="28"/>
        </w:rPr>
        <w:t>При затруднении определения вида комы (</w:t>
      </w:r>
      <w:proofErr w:type="spellStart"/>
      <w:r w:rsidRPr="00AB3173">
        <w:rPr>
          <w:i/>
          <w:iCs/>
          <w:sz w:val="28"/>
          <w:szCs w:val="28"/>
        </w:rPr>
        <w:t>гипо</w:t>
      </w:r>
      <w:proofErr w:type="spellEnd"/>
      <w:r w:rsidRPr="00AB3173">
        <w:rPr>
          <w:i/>
          <w:iCs/>
          <w:sz w:val="28"/>
          <w:szCs w:val="28"/>
        </w:rPr>
        <w:t xml:space="preserve">– или гипергликемической) первую помощь начинают с введения концентрированного раствора глюкозы. Если кома </w:t>
      </w:r>
      <w:proofErr w:type="gramStart"/>
      <w:r w:rsidRPr="00AB3173">
        <w:rPr>
          <w:i/>
          <w:iCs/>
          <w:sz w:val="28"/>
          <w:szCs w:val="28"/>
        </w:rPr>
        <w:t>связана</w:t>
      </w:r>
      <w:proofErr w:type="gramEnd"/>
      <w:r w:rsidRPr="00AB3173">
        <w:rPr>
          <w:i/>
          <w:iCs/>
          <w:sz w:val="28"/>
          <w:szCs w:val="28"/>
        </w:rPr>
        <w:t xml:space="preserve"> с гипогликемией, то пострадавший начинает приходить в себя, кожные покровы розовеют. Если ответной реакции нет, то кома, вероятнее всего, </w:t>
      </w:r>
      <w:proofErr w:type="gramStart"/>
      <w:r w:rsidRPr="00AB3173">
        <w:rPr>
          <w:i/>
          <w:iCs/>
          <w:sz w:val="28"/>
          <w:szCs w:val="28"/>
        </w:rPr>
        <w:t>гипергликемическая</w:t>
      </w:r>
      <w:proofErr w:type="gramEnd"/>
      <w:r w:rsidRPr="00AB3173">
        <w:rPr>
          <w:i/>
          <w:iCs/>
          <w:sz w:val="28"/>
          <w:szCs w:val="28"/>
        </w:rPr>
        <w:t>. Одновременно следует учитывать клинические данные.</w:t>
      </w:r>
    </w:p>
    <w:p w:rsidR="00B81303" w:rsidRPr="00E764CE" w:rsidRDefault="00B81303" w:rsidP="00B81303">
      <w:pPr>
        <w:rPr>
          <w:rFonts w:ascii="Times New Roman" w:hAnsi="Times New Roman" w:cs="Times New Roman"/>
        </w:rPr>
      </w:pPr>
    </w:p>
    <w:p w:rsidR="00B81303" w:rsidRPr="00E764CE" w:rsidRDefault="00B81303" w:rsidP="00B81303">
      <w:pPr>
        <w:rPr>
          <w:rFonts w:ascii="Times New Roman" w:hAnsi="Times New Roman" w:cs="Times New Roman"/>
        </w:rPr>
      </w:pPr>
    </w:p>
    <w:p w:rsidR="00B81303" w:rsidRPr="00E764CE" w:rsidRDefault="00B81303" w:rsidP="00B81303">
      <w:pPr>
        <w:rPr>
          <w:rFonts w:ascii="Times New Roman" w:hAnsi="Times New Roman" w:cs="Times New Roman"/>
        </w:rPr>
      </w:pPr>
    </w:p>
    <w:p w:rsidR="00E764CE" w:rsidRPr="00E764CE" w:rsidRDefault="00E764CE" w:rsidP="00B81303">
      <w:pPr>
        <w:rPr>
          <w:rFonts w:ascii="Times New Roman" w:hAnsi="Times New Roman" w:cs="Times New Roman"/>
        </w:rPr>
      </w:pPr>
    </w:p>
    <w:p w:rsidR="00E764CE" w:rsidRPr="00E764CE" w:rsidRDefault="00E764CE" w:rsidP="00B81303">
      <w:pPr>
        <w:rPr>
          <w:rFonts w:ascii="Times New Roman" w:hAnsi="Times New Roman" w:cs="Times New Roman"/>
        </w:rPr>
      </w:pPr>
    </w:p>
    <w:p w:rsidR="00E764CE" w:rsidRPr="00E764CE" w:rsidRDefault="00E764CE" w:rsidP="00B81303">
      <w:pPr>
        <w:rPr>
          <w:rFonts w:ascii="Times New Roman" w:hAnsi="Times New Roman" w:cs="Times New Roman"/>
        </w:rPr>
      </w:pPr>
    </w:p>
    <w:p w:rsidR="00E764CE" w:rsidRPr="00E764CE" w:rsidRDefault="00E764CE" w:rsidP="00B81303">
      <w:pPr>
        <w:rPr>
          <w:rFonts w:ascii="Times New Roman" w:hAnsi="Times New Roman" w:cs="Times New Roman"/>
        </w:rPr>
      </w:pPr>
    </w:p>
    <w:p w:rsidR="00E764CE" w:rsidRPr="00E764CE" w:rsidRDefault="00E764CE" w:rsidP="00B81303">
      <w:pPr>
        <w:rPr>
          <w:rFonts w:ascii="Times New Roman" w:hAnsi="Times New Roman" w:cs="Times New Roman"/>
        </w:rPr>
      </w:pPr>
    </w:p>
    <w:p w:rsidR="00E764CE" w:rsidRPr="00E764CE" w:rsidRDefault="00E764CE" w:rsidP="00B81303">
      <w:pPr>
        <w:rPr>
          <w:rFonts w:ascii="Times New Roman" w:hAnsi="Times New Roman" w:cs="Times New Roman"/>
        </w:rPr>
      </w:pPr>
    </w:p>
    <w:p w:rsidR="00E764CE" w:rsidRPr="00E764CE" w:rsidRDefault="00E764CE" w:rsidP="00B81303">
      <w:pPr>
        <w:rPr>
          <w:rFonts w:ascii="Times New Roman" w:hAnsi="Times New Roman" w:cs="Times New Roman"/>
        </w:rPr>
      </w:pPr>
    </w:p>
    <w:p w:rsidR="00E764CE" w:rsidRPr="00E764CE" w:rsidRDefault="00E764CE" w:rsidP="00B81303">
      <w:pPr>
        <w:rPr>
          <w:rFonts w:ascii="Times New Roman" w:hAnsi="Times New Roman" w:cs="Times New Roman"/>
        </w:rPr>
      </w:pPr>
    </w:p>
    <w:p w:rsidR="00E764CE" w:rsidRPr="00E764CE" w:rsidRDefault="00E764CE" w:rsidP="00B81303">
      <w:pPr>
        <w:rPr>
          <w:rFonts w:ascii="Times New Roman" w:hAnsi="Times New Roman" w:cs="Times New Roman"/>
        </w:rPr>
      </w:pPr>
    </w:p>
    <w:p w:rsidR="00B81303" w:rsidRPr="00AB3173" w:rsidRDefault="00B81303" w:rsidP="00B81303">
      <w:pPr>
        <w:pStyle w:val="1"/>
        <w:shd w:val="clear" w:color="auto" w:fill="FCFCFC"/>
        <w:spacing w:before="0" w:line="750" w:lineRule="atLeast"/>
        <w:rPr>
          <w:rFonts w:ascii="Times New Roman" w:hAnsi="Times New Roman" w:cs="Times New Roman"/>
          <w:bCs w:val="0"/>
          <w:color w:val="auto"/>
          <w:sz w:val="55"/>
          <w:szCs w:val="55"/>
        </w:rPr>
      </w:pPr>
      <w:proofErr w:type="gramStart"/>
      <w:r w:rsidRPr="00AB3173">
        <w:rPr>
          <w:rFonts w:ascii="Times New Roman" w:hAnsi="Times New Roman" w:cs="Times New Roman"/>
          <w:bCs w:val="0"/>
          <w:color w:val="auto"/>
          <w:sz w:val="55"/>
          <w:szCs w:val="55"/>
        </w:rPr>
        <w:lastRenderedPageBreak/>
        <w:t>Гипогликемическая</w:t>
      </w:r>
      <w:proofErr w:type="gramEnd"/>
      <w:r w:rsidRPr="00AB3173">
        <w:rPr>
          <w:rFonts w:ascii="Times New Roman" w:hAnsi="Times New Roman" w:cs="Times New Roman"/>
          <w:bCs w:val="0"/>
          <w:color w:val="auto"/>
          <w:sz w:val="55"/>
          <w:szCs w:val="55"/>
        </w:rPr>
        <w:t xml:space="preserve"> кома</w:t>
      </w:r>
    </w:p>
    <w:p w:rsidR="00B81303" w:rsidRPr="00E764CE" w:rsidRDefault="00B81303" w:rsidP="00E764CE">
      <w:pPr>
        <w:rPr>
          <w:rFonts w:ascii="Times New Roman" w:hAnsi="Times New Roman" w:cs="Times New Roman"/>
          <w:b/>
          <w:bCs/>
          <w:sz w:val="46"/>
          <w:szCs w:val="46"/>
        </w:rPr>
      </w:pPr>
      <w:r w:rsidRPr="00E764CE">
        <w:rPr>
          <w:rFonts w:ascii="Times New Roman" w:hAnsi="Times New Roman" w:cs="Times New Roman"/>
          <w:sz w:val="19"/>
          <w:szCs w:val="19"/>
        </w:rPr>
        <w:br w:type="textWrapping" w:clear="all"/>
      </w:r>
      <w:r w:rsidRPr="00E764CE">
        <w:rPr>
          <w:rFonts w:ascii="Times New Roman" w:hAnsi="Times New Roman" w:cs="Times New Roman"/>
          <w:sz w:val="46"/>
          <w:szCs w:val="46"/>
        </w:rPr>
        <w:t>Клинические проявления: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1. Сахарный диабет в анамнезе.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2. Динамика развития коматозного состояния: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1) чувство голода без жажды;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2) тревожное беспокойство;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3) головная боль;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4) повышенная потливость;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5) возбуждение;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6) </w:t>
      </w:r>
      <w:proofErr w:type="spellStart"/>
      <w:r w:rsidRPr="00AB3173">
        <w:rPr>
          <w:sz w:val="28"/>
          <w:szCs w:val="28"/>
        </w:rPr>
        <w:t>оглушенность</w:t>
      </w:r>
      <w:proofErr w:type="spellEnd"/>
      <w:r w:rsidRPr="00AB3173">
        <w:rPr>
          <w:sz w:val="28"/>
          <w:szCs w:val="28"/>
        </w:rPr>
        <w:t>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7) утрата сознания;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8) судороги.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3. Отсутствие симптомов гипергликемии (сухость кожи и слизистых оболочек, снижение тургора кожи, мягкость глазных яблок, запах ацетона изо рта).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4. Быстрый положительный эффект от внутривенного введения 40 %-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глюкозы.</w:t>
      </w:r>
    </w:p>
    <w:p w:rsidR="00B81303" w:rsidRPr="00E764CE" w:rsidRDefault="00B81303" w:rsidP="00B81303">
      <w:pPr>
        <w:pStyle w:val="3"/>
        <w:shd w:val="clear" w:color="auto" w:fill="FCFCFC"/>
        <w:spacing w:before="0" w:line="600" w:lineRule="atLeast"/>
        <w:rPr>
          <w:rFonts w:ascii="Times New Roman" w:hAnsi="Times New Roman" w:cs="Times New Roman"/>
          <w:b w:val="0"/>
          <w:bCs w:val="0"/>
          <w:color w:val="auto"/>
          <w:sz w:val="46"/>
          <w:szCs w:val="46"/>
        </w:rPr>
      </w:pPr>
      <w:r w:rsidRPr="00E764CE">
        <w:rPr>
          <w:rFonts w:ascii="Times New Roman" w:hAnsi="Times New Roman" w:cs="Times New Roman"/>
          <w:b w:val="0"/>
          <w:bCs w:val="0"/>
          <w:color w:val="auto"/>
          <w:sz w:val="46"/>
          <w:szCs w:val="46"/>
        </w:rPr>
        <w:t>Первая медицинская помощь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1) ввести внутривенно струйно 40–60 мл 40 %-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глюкозы;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2) при отсутствии эффекта повторно ввести 40 мл 40 %-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глюкозы внутривенно, а также 10 мл 10 %-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кальция хлорида внутривенно, 0,5–1 мл 0,1 %-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адреналина гидрохлорида подкожно (при отсутствии противопоказаний);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3) при улучшении самочувствия дать сладкие напитки с хлебом (для предотвращения рецидива);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4) госпитализации подлежат пациенты: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а) при впервые возникшем гипогликемическом состоянии;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б) при возникновении гипогликемии в общественном месте;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в) при неэффективности мероприятий скорой медицинской помощи.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В зависимости от состояния госпитализация проводится на носилках или пешком.</w:t>
      </w:r>
    </w:p>
    <w:p w:rsidR="00B81303" w:rsidRPr="00AB3173" w:rsidRDefault="00B81303" w:rsidP="00B81303">
      <w:pPr>
        <w:pStyle w:val="1"/>
        <w:shd w:val="clear" w:color="auto" w:fill="FCFCFC"/>
        <w:spacing w:before="0" w:line="750" w:lineRule="atLeast"/>
        <w:rPr>
          <w:rFonts w:ascii="Times New Roman" w:hAnsi="Times New Roman" w:cs="Times New Roman"/>
          <w:bCs w:val="0"/>
          <w:color w:val="auto"/>
          <w:sz w:val="55"/>
          <w:szCs w:val="55"/>
        </w:rPr>
      </w:pPr>
      <w:proofErr w:type="gramStart"/>
      <w:r w:rsidRPr="00AB3173">
        <w:rPr>
          <w:rFonts w:ascii="Times New Roman" w:hAnsi="Times New Roman" w:cs="Times New Roman"/>
          <w:bCs w:val="0"/>
          <w:color w:val="auto"/>
          <w:sz w:val="55"/>
          <w:szCs w:val="55"/>
        </w:rPr>
        <w:lastRenderedPageBreak/>
        <w:t>Гипергликемическая</w:t>
      </w:r>
      <w:proofErr w:type="gramEnd"/>
      <w:r w:rsidRPr="00AB3173">
        <w:rPr>
          <w:rFonts w:ascii="Times New Roman" w:hAnsi="Times New Roman" w:cs="Times New Roman"/>
          <w:bCs w:val="0"/>
          <w:color w:val="auto"/>
          <w:sz w:val="55"/>
          <w:szCs w:val="55"/>
        </w:rPr>
        <w:t xml:space="preserve"> (диабетическая) кома</w:t>
      </w:r>
    </w:p>
    <w:p w:rsidR="00B81303" w:rsidRPr="00E764CE" w:rsidRDefault="00B81303" w:rsidP="00E764CE">
      <w:pPr>
        <w:rPr>
          <w:rFonts w:ascii="Times New Roman" w:hAnsi="Times New Roman" w:cs="Times New Roman"/>
          <w:b/>
          <w:bCs/>
          <w:sz w:val="46"/>
          <w:szCs w:val="46"/>
        </w:rPr>
      </w:pPr>
      <w:r w:rsidRPr="00E764CE">
        <w:rPr>
          <w:rFonts w:ascii="Times New Roman" w:hAnsi="Times New Roman" w:cs="Times New Roman"/>
          <w:sz w:val="19"/>
          <w:szCs w:val="19"/>
        </w:rPr>
        <w:br w:type="textWrapping" w:clear="all"/>
      </w:r>
      <w:r w:rsidRPr="00E764CE">
        <w:rPr>
          <w:rFonts w:ascii="Times New Roman" w:hAnsi="Times New Roman" w:cs="Times New Roman"/>
          <w:sz w:val="46"/>
          <w:szCs w:val="46"/>
        </w:rPr>
        <w:t>Клинические проявления: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1. Сахарный диабет в анамнезе.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2. Развитие коматозного состояния: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1) вялость, крайняя утомляемость;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2) потеря аппетита;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3) неукротимая рвота;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4) сухость кожи;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5) жажда;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6) частое обильное мочеиспускание;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7) снижение АД, тахикардия, боль в сердце;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8) адинамия, сонливость;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9) сопор, кома.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3. Кожа сухая, холодная, губы сухие, потрескавшиеся.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4. Язык малинового цвета с грязно-серым налетом.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5. Запах ацетона в выдыхаемом воздухе.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6. Резко сниженный тонус глазных яблок (</w:t>
      </w:r>
      <w:proofErr w:type="gramStart"/>
      <w:r w:rsidRPr="00AB3173">
        <w:rPr>
          <w:sz w:val="28"/>
          <w:szCs w:val="28"/>
        </w:rPr>
        <w:t>мягкие</w:t>
      </w:r>
      <w:proofErr w:type="gramEnd"/>
      <w:r w:rsidRPr="00AB3173">
        <w:rPr>
          <w:sz w:val="28"/>
          <w:szCs w:val="28"/>
        </w:rPr>
        <w:t xml:space="preserve"> на ощупь).</w:t>
      </w:r>
    </w:p>
    <w:p w:rsidR="00B81303" w:rsidRPr="00E764CE" w:rsidRDefault="00B81303" w:rsidP="00B81303">
      <w:pPr>
        <w:pStyle w:val="3"/>
        <w:shd w:val="clear" w:color="auto" w:fill="FCFCFC"/>
        <w:spacing w:before="0" w:line="600" w:lineRule="atLeast"/>
        <w:rPr>
          <w:rFonts w:ascii="Times New Roman" w:hAnsi="Times New Roman" w:cs="Times New Roman"/>
          <w:b w:val="0"/>
          <w:bCs w:val="0"/>
          <w:color w:val="auto"/>
          <w:sz w:val="46"/>
          <w:szCs w:val="46"/>
        </w:rPr>
      </w:pPr>
      <w:r w:rsidRPr="00E764CE">
        <w:rPr>
          <w:rFonts w:ascii="Times New Roman" w:hAnsi="Times New Roman" w:cs="Times New Roman"/>
          <w:b w:val="0"/>
          <w:bCs w:val="0"/>
          <w:color w:val="auto"/>
          <w:sz w:val="46"/>
          <w:szCs w:val="46"/>
        </w:rPr>
        <w:t>Первая медицинская помощь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Последовательность действий: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 xml:space="preserve">1) провести </w:t>
      </w:r>
      <w:proofErr w:type="spellStart"/>
      <w:r w:rsidRPr="00AB3173">
        <w:rPr>
          <w:sz w:val="28"/>
          <w:szCs w:val="28"/>
        </w:rPr>
        <w:t>регидратацию</w:t>
      </w:r>
      <w:proofErr w:type="spellEnd"/>
      <w:r w:rsidRPr="00AB3173">
        <w:rPr>
          <w:sz w:val="28"/>
          <w:szCs w:val="28"/>
        </w:rPr>
        <w:t xml:space="preserve"> с помощью 0,9 %-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натрия хлорида внутривенно капель-но со скоростью введения 200 мл за 15 мин под контролем уровня АД и самостоятельного дыхания (возможен отек мозга </w:t>
      </w:r>
      <w:proofErr w:type="gramStart"/>
      <w:r w:rsidRPr="00AB3173">
        <w:rPr>
          <w:sz w:val="28"/>
          <w:szCs w:val="28"/>
        </w:rPr>
        <w:t>при</w:t>
      </w:r>
      <w:proofErr w:type="gramEnd"/>
      <w:r w:rsidRPr="00AB3173">
        <w:rPr>
          <w:sz w:val="28"/>
          <w:szCs w:val="28"/>
        </w:rPr>
        <w:t xml:space="preserve"> слишком быстрой </w:t>
      </w:r>
      <w:proofErr w:type="spellStart"/>
      <w:r w:rsidRPr="00AB3173">
        <w:rPr>
          <w:sz w:val="28"/>
          <w:szCs w:val="28"/>
        </w:rPr>
        <w:t>регидратации</w:t>
      </w:r>
      <w:proofErr w:type="spellEnd"/>
      <w:r w:rsidRPr="00AB3173">
        <w:rPr>
          <w:sz w:val="28"/>
          <w:szCs w:val="28"/>
        </w:rPr>
        <w:t>);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2) экстренная госпитализация в реанимационное отделение многопрофильного стационара, минуя приемное отделение. Госпитализация проводится на носилках, лежа.</w:t>
      </w:r>
    </w:p>
    <w:p w:rsidR="00B81303" w:rsidRPr="00E764CE" w:rsidRDefault="00B81303" w:rsidP="00B81303">
      <w:pPr>
        <w:rPr>
          <w:rFonts w:ascii="Times New Roman" w:hAnsi="Times New Roman" w:cs="Times New Roman"/>
        </w:rPr>
      </w:pPr>
    </w:p>
    <w:p w:rsidR="00B81303" w:rsidRPr="00E764CE" w:rsidRDefault="00B81303" w:rsidP="00B81303">
      <w:pPr>
        <w:rPr>
          <w:rFonts w:ascii="Times New Roman" w:hAnsi="Times New Roman" w:cs="Times New Roman"/>
        </w:rPr>
      </w:pPr>
    </w:p>
    <w:p w:rsidR="00B81303" w:rsidRPr="00AB3173" w:rsidRDefault="00B81303" w:rsidP="00B81303">
      <w:pPr>
        <w:pStyle w:val="1"/>
        <w:shd w:val="clear" w:color="auto" w:fill="FCFCFC"/>
        <w:spacing w:before="0" w:line="750" w:lineRule="atLeast"/>
        <w:rPr>
          <w:rFonts w:ascii="Times New Roman" w:hAnsi="Times New Roman" w:cs="Times New Roman"/>
          <w:bCs w:val="0"/>
          <w:color w:val="auto"/>
          <w:sz w:val="55"/>
          <w:szCs w:val="55"/>
        </w:rPr>
      </w:pPr>
      <w:r w:rsidRPr="00AB3173">
        <w:rPr>
          <w:rFonts w:ascii="Times New Roman" w:hAnsi="Times New Roman" w:cs="Times New Roman"/>
          <w:bCs w:val="0"/>
          <w:color w:val="auto"/>
          <w:sz w:val="55"/>
          <w:szCs w:val="55"/>
        </w:rPr>
        <w:lastRenderedPageBreak/>
        <w:t>Желудочно-кишечное кровотечение</w:t>
      </w:r>
    </w:p>
    <w:p w:rsidR="00B81303" w:rsidRPr="00E764CE" w:rsidRDefault="00B81303" w:rsidP="00E764CE">
      <w:pPr>
        <w:rPr>
          <w:rFonts w:ascii="Times New Roman" w:hAnsi="Times New Roman" w:cs="Times New Roman"/>
          <w:b/>
          <w:bCs/>
          <w:sz w:val="46"/>
          <w:szCs w:val="46"/>
        </w:rPr>
      </w:pPr>
      <w:r w:rsidRPr="00E764CE">
        <w:rPr>
          <w:rFonts w:ascii="Times New Roman" w:hAnsi="Times New Roman" w:cs="Times New Roman"/>
          <w:sz w:val="19"/>
          <w:szCs w:val="19"/>
        </w:rPr>
        <w:br w:type="textWrapping" w:clear="all"/>
      </w:r>
      <w:r w:rsidRPr="00E764CE">
        <w:rPr>
          <w:rFonts w:ascii="Times New Roman" w:hAnsi="Times New Roman" w:cs="Times New Roman"/>
          <w:sz w:val="46"/>
          <w:szCs w:val="46"/>
        </w:rPr>
        <w:t>Клинические проявления: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1. Бледность кожи, слизистых.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2. Рвота кровью или «кофейной гущей».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3. Черный дегтеобразный стул или алая кровь (при кровотечениях из прямой кишки или заднего прохода).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 xml:space="preserve">4. Живот мягкий. Может </w:t>
      </w:r>
      <w:proofErr w:type="gramStart"/>
      <w:r w:rsidRPr="00AB3173">
        <w:rPr>
          <w:sz w:val="28"/>
          <w:szCs w:val="28"/>
        </w:rPr>
        <w:t>быть</w:t>
      </w:r>
      <w:proofErr w:type="gramEnd"/>
      <w:r w:rsidRPr="00AB3173">
        <w:rPr>
          <w:sz w:val="28"/>
          <w:szCs w:val="28"/>
        </w:rPr>
        <w:t xml:space="preserve"> болезненность при пальпации в </w:t>
      </w:r>
      <w:proofErr w:type="spellStart"/>
      <w:r w:rsidRPr="00AB3173">
        <w:rPr>
          <w:sz w:val="28"/>
          <w:szCs w:val="28"/>
        </w:rPr>
        <w:t>эпигастральной</w:t>
      </w:r>
      <w:proofErr w:type="spellEnd"/>
      <w:r w:rsidRPr="00AB3173">
        <w:rPr>
          <w:sz w:val="28"/>
          <w:szCs w:val="28"/>
        </w:rPr>
        <w:t xml:space="preserve"> области. Симптомы раздражения брюшины отсутствуют, язык влажный.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5. Тахикардия, гипотония.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6. В анамнезе – язвенная болезнь, онкологическое заболевание ЖКТ, цирроз печени.</w:t>
      </w:r>
    </w:p>
    <w:p w:rsidR="00B81303" w:rsidRPr="00E764CE" w:rsidRDefault="00B81303" w:rsidP="00B81303">
      <w:pPr>
        <w:pStyle w:val="3"/>
        <w:shd w:val="clear" w:color="auto" w:fill="FCFCFC"/>
        <w:spacing w:before="0" w:line="600" w:lineRule="atLeast"/>
        <w:rPr>
          <w:rFonts w:ascii="Times New Roman" w:hAnsi="Times New Roman" w:cs="Times New Roman"/>
          <w:b w:val="0"/>
          <w:bCs w:val="0"/>
          <w:color w:val="auto"/>
          <w:sz w:val="46"/>
          <w:szCs w:val="46"/>
        </w:rPr>
      </w:pPr>
      <w:r w:rsidRPr="00E764CE">
        <w:rPr>
          <w:rFonts w:ascii="Times New Roman" w:hAnsi="Times New Roman" w:cs="Times New Roman"/>
          <w:b w:val="0"/>
          <w:bCs w:val="0"/>
          <w:color w:val="auto"/>
          <w:sz w:val="46"/>
          <w:szCs w:val="46"/>
        </w:rPr>
        <w:t>Первая медицинская помощь: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1) дать больному есть лед маленькими кусочками;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 xml:space="preserve">2) при ухудшении гемодинамики, тахикардии и снижении АД – </w:t>
      </w:r>
      <w:proofErr w:type="spellStart"/>
      <w:r w:rsidRPr="00AB3173">
        <w:rPr>
          <w:sz w:val="28"/>
          <w:szCs w:val="28"/>
        </w:rPr>
        <w:t>полиглюкин</w:t>
      </w:r>
      <w:proofErr w:type="spellEnd"/>
      <w:r w:rsidRPr="00AB3173">
        <w:rPr>
          <w:sz w:val="28"/>
          <w:szCs w:val="28"/>
        </w:rPr>
        <w:t xml:space="preserve"> (</w:t>
      </w:r>
      <w:proofErr w:type="spellStart"/>
      <w:r w:rsidRPr="00AB3173">
        <w:rPr>
          <w:sz w:val="28"/>
          <w:szCs w:val="28"/>
        </w:rPr>
        <w:t>реополиглюкин</w:t>
      </w:r>
      <w:proofErr w:type="spellEnd"/>
      <w:r w:rsidRPr="00AB3173">
        <w:rPr>
          <w:sz w:val="28"/>
          <w:szCs w:val="28"/>
        </w:rPr>
        <w:t>) внутривенно капельно до стабилизации систолического АД на уровне 100–110 мм рт. ст.;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 xml:space="preserve">3) ввести 60—120 мг преднизолона (125–250 мг гидрокортизона) – добавить в </w:t>
      </w:r>
      <w:proofErr w:type="spellStart"/>
      <w:r w:rsidRPr="00AB3173">
        <w:rPr>
          <w:sz w:val="28"/>
          <w:szCs w:val="28"/>
        </w:rPr>
        <w:t>инфузионный</w:t>
      </w:r>
      <w:proofErr w:type="spellEnd"/>
      <w:r w:rsidRPr="00AB3173">
        <w:rPr>
          <w:sz w:val="28"/>
          <w:szCs w:val="28"/>
        </w:rPr>
        <w:t xml:space="preserve"> раствор;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4) ввести до 5 мл 0,5 %-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</w:t>
      </w:r>
      <w:proofErr w:type="spellStart"/>
      <w:r w:rsidRPr="00AB3173">
        <w:rPr>
          <w:sz w:val="28"/>
          <w:szCs w:val="28"/>
        </w:rPr>
        <w:t>допамина</w:t>
      </w:r>
      <w:proofErr w:type="spellEnd"/>
      <w:r w:rsidRPr="00AB3173">
        <w:rPr>
          <w:sz w:val="28"/>
          <w:szCs w:val="28"/>
        </w:rPr>
        <w:t xml:space="preserve"> внутривенно капельно в </w:t>
      </w:r>
      <w:proofErr w:type="spellStart"/>
      <w:r w:rsidRPr="00AB3173">
        <w:rPr>
          <w:sz w:val="28"/>
          <w:szCs w:val="28"/>
        </w:rPr>
        <w:t>инфузионном</w:t>
      </w:r>
      <w:proofErr w:type="spellEnd"/>
      <w:r w:rsidRPr="00AB3173">
        <w:rPr>
          <w:sz w:val="28"/>
          <w:szCs w:val="28"/>
        </w:rPr>
        <w:t xml:space="preserve"> растворе при критическом падении АД, не поддающемся коррекции </w:t>
      </w:r>
      <w:proofErr w:type="spellStart"/>
      <w:r w:rsidRPr="00AB3173">
        <w:rPr>
          <w:sz w:val="28"/>
          <w:szCs w:val="28"/>
        </w:rPr>
        <w:t>инфузионной</w:t>
      </w:r>
      <w:proofErr w:type="spellEnd"/>
      <w:r w:rsidRPr="00AB3173">
        <w:rPr>
          <w:sz w:val="28"/>
          <w:szCs w:val="28"/>
        </w:rPr>
        <w:t xml:space="preserve"> терапией;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5) сердечные гликозиды по показаниям;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 xml:space="preserve">6) экстренная доставка в хирургический </w:t>
      </w:r>
      <w:proofErr w:type="gramStart"/>
      <w:r w:rsidRPr="00AB3173">
        <w:rPr>
          <w:sz w:val="28"/>
          <w:szCs w:val="28"/>
        </w:rPr>
        <w:t>стационар</w:t>
      </w:r>
      <w:proofErr w:type="gramEnd"/>
      <w:r w:rsidRPr="00AB3173">
        <w:rPr>
          <w:sz w:val="28"/>
          <w:szCs w:val="28"/>
        </w:rPr>
        <w:t xml:space="preserve"> лежа на носилках с опущенным головным концом.</w:t>
      </w:r>
    </w:p>
    <w:p w:rsidR="00B81303" w:rsidRPr="00E764CE" w:rsidRDefault="00B81303" w:rsidP="00B81303">
      <w:pPr>
        <w:rPr>
          <w:rFonts w:ascii="Times New Roman" w:hAnsi="Times New Roman" w:cs="Times New Roman"/>
        </w:rPr>
      </w:pPr>
    </w:p>
    <w:p w:rsidR="00B81303" w:rsidRPr="00E764CE" w:rsidRDefault="00B81303" w:rsidP="00B81303">
      <w:pPr>
        <w:rPr>
          <w:rFonts w:ascii="Times New Roman" w:hAnsi="Times New Roman" w:cs="Times New Roman"/>
        </w:rPr>
      </w:pPr>
    </w:p>
    <w:p w:rsidR="00B81303" w:rsidRPr="00E764CE" w:rsidRDefault="00B81303" w:rsidP="00B81303">
      <w:pPr>
        <w:rPr>
          <w:rFonts w:ascii="Times New Roman" w:hAnsi="Times New Roman" w:cs="Times New Roman"/>
        </w:rPr>
      </w:pPr>
    </w:p>
    <w:p w:rsidR="00B81303" w:rsidRPr="00E764CE" w:rsidRDefault="00B81303" w:rsidP="00B81303">
      <w:pPr>
        <w:rPr>
          <w:rFonts w:ascii="Times New Roman" w:hAnsi="Times New Roman" w:cs="Times New Roman"/>
        </w:rPr>
      </w:pPr>
    </w:p>
    <w:p w:rsidR="00B81303" w:rsidRPr="00E764CE" w:rsidRDefault="00B81303" w:rsidP="00B81303">
      <w:pPr>
        <w:rPr>
          <w:rFonts w:ascii="Times New Roman" w:hAnsi="Times New Roman" w:cs="Times New Roman"/>
        </w:rPr>
      </w:pPr>
    </w:p>
    <w:p w:rsidR="00B81303" w:rsidRPr="00E764CE" w:rsidRDefault="00B81303" w:rsidP="00B81303">
      <w:pPr>
        <w:rPr>
          <w:rFonts w:ascii="Times New Roman" w:hAnsi="Times New Roman" w:cs="Times New Roman"/>
        </w:rPr>
      </w:pPr>
    </w:p>
    <w:p w:rsidR="00E764CE" w:rsidRPr="00E764CE" w:rsidRDefault="00E764CE" w:rsidP="00B81303">
      <w:pPr>
        <w:rPr>
          <w:rFonts w:ascii="Times New Roman" w:hAnsi="Times New Roman" w:cs="Times New Roman"/>
        </w:rPr>
      </w:pPr>
    </w:p>
    <w:p w:rsidR="00B81303" w:rsidRPr="00AB3173" w:rsidRDefault="00B81303" w:rsidP="00B81303">
      <w:pPr>
        <w:pStyle w:val="1"/>
        <w:shd w:val="clear" w:color="auto" w:fill="FCFCFC"/>
        <w:spacing w:before="0" w:line="750" w:lineRule="atLeast"/>
        <w:rPr>
          <w:rFonts w:ascii="Times New Roman" w:hAnsi="Times New Roman" w:cs="Times New Roman"/>
          <w:bCs w:val="0"/>
          <w:color w:val="auto"/>
          <w:sz w:val="55"/>
          <w:szCs w:val="55"/>
        </w:rPr>
      </w:pPr>
      <w:r w:rsidRPr="00AB3173">
        <w:rPr>
          <w:rFonts w:ascii="Times New Roman" w:hAnsi="Times New Roman" w:cs="Times New Roman"/>
          <w:bCs w:val="0"/>
          <w:color w:val="auto"/>
          <w:sz w:val="55"/>
          <w:szCs w:val="55"/>
        </w:rPr>
        <w:lastRenderedPageBreak/>
        <w:t>Почечная колика</w:t>
      </w:r>
    </w:p>
    <w:p w:rsidR="00B81303" w:rsidRPr="00E764CE" w:rsidRDefault="00B81303" w:rsidP="00E764CE">
      <w:pPr>
        <w:rPr>
          <w:rFonts w:ascii="Times New Roman" w:hAnsi="Times New Roman" w:cs="Times New Roman"/>
          <w:b/>
          <w:bCs/>
          <w:sz w:val="46"/>
          <w:szCs w:val="46"/>
        </w:rPr>
      </w:pPr>
      <w:r w:rsidRPr="00E764CE">
        <w:rPr>
          <w:rFonts w:ascii="Times New Roman" w:hAnsi="Times New Roman" w:cs="Times New Roman"/>
          <w:sz w:val="19"/>
          <w:szCs w:val="19"/>
        </w:rPr>
        <w:br w:type="textWrapping" w:clear="all"/>
      </w:r>
      <w:r w:rsidRPr="00E764CE">
        <w:rPr>
          <w:rFonts w:ascii="Times New Roman" w:hAnsi="Times New Roman" w:cs="Times New Roman"/>
          <w:sz w:val="46"/>
          <w:szCs w:val="46"/>
        </w:rPr>
        <w:t>Клинические проявления: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 xml:space="preserve">1. Приступообразные боли в пояснице </w:t>
      </w:r>
      <w:proofErr w:type="gramStart"/>
      <w:r w:rsidRPr="00AB3173">
        <w:rPr>
          <w:sz w:val="28"/>
          <w:szCs w:val="28"/>
        </w:rPr>
        <w:t>одно-или</w:t>
      </w:r>
      <w:proofErr w:type="gramEnd"/>
      <w:r w:rsidRPr="00AB3173">
        <w:rPr>
          <w:sz w:val="28"/>
          <w:szCs w:val="28"/>
        </w:rPr>
        <w:t xml:space="preserve"> двухсторонние, </w:t>
      </w:r>
      <w:proofErr w:type="spellStart"/>
      <w:r w:rsidRPr="00AB3173">
        <w:rPr>
          <w:sz w:val="28"/>
          <w:szCs w:val="28"/>
        </w:rPr>
        <w:t>иррадиируют</w:t>
      </w:r>
      <w:proofErr w:type="spellEnd"/>
      <w:r w:rsidRPr="00AB3173">
        <w:rPr>
          <w:sz w:val="28"/>
          <w:szCs w:val="28"/>
        </w:rPr>
        <w:t xml:space="preserve"> в пах, мошонку, половую губу, переднюю или внутреннюю поверхность бедра.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2. Тошнота, рвота, вздутие живота с задержкой стула и газов.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3. </w:t>
      </w:r>
      <w:proofErr w:type="spellStart"/>
      <w:r w:rsidRPr="00AB3173">
        <w:rPr>
          <w:sz w:val="28"/>
          <w:szCs w:val="28"/>
        </w:rPr>
        <w:t>Дизурические</w:t>
      </w:r>
      <w:proofErr w:type="spellEnd"/>
      <w:r w:rsidRPr="00AB3173">
        <w:rPr>
          <w:sz w:val="28"/>
          <w:szCs w:val="28"/>
        </w:rPr>
        <w:t xml:space="preserve"> расстройства.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4. Двигательное беспокойство, больной ищет позу, при которой ослабнут или прекратятся боли.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5. Живот мягкий, слегка болезненный по ходу мочеточников или безболезненный.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6. Поколачивание по пояснице в области почек болезненно, симптомы раздражения брюшины отрицательные, язык влажный.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7. </w:t>
      </w:r>
      <w:proofErr w:type="gramStart"/>
      <w:r w:rsidRPr="00AB3173">
        <w:rPr>
          <w:sz w:val="28"/>
          <w:szCs w:val="28"/>
        </w:rPr>
        <w:t>Почечно-каменная</w:t>
      </w:r>
      <w:proofErr w:type="gramEnd"/>
      <w:r w:rsidRPr="00AB3173">
        <w:rPr>
          <w:sz w:val="28"/>
          <w:szCs w:val="28"/>
        </w:rPr>
        <w:t xml:space="preserve"> болезнь в анамнезе.</w:t>
      </w:r>
    </w:p>
    <w:p w:rsidR="00B81303" w:rsidRPr="00E764CE" w:rsidRDefault="00B81303" w:rsidP="00B81303">
      <w:pPr>
        <w:pStyle w:val="3"/>
        <w:shd w:val="clear" w:color="auto" w:fill="FCFCFC"/>
        <w:spacing w:before="0" w:line="600" w:lineRule="atLeast"/>
        <w:rPr>
          <w:rFonts w:ascii="Times New Roman" w:hAnsi="Times New Roman" w:cs="Times New Roman"/>
          <w:b w:val="0"/>
          <w:bCs w:val="0"/>
          <w:color w:val="auto"/>
          <w:sz w:val="46"/>
          <w:szCs w:val="46"/>
        </w:rPr>
      </w:pPr>
      <w:r w:rsidRPr="00E764CE">
        <w:rPr>
          <w:rFonts w:ascii="Times New Roman" w:hAnsi="Times New Roman" w:cs="Times New Roman"/>
          <w:b w:val="0"/>
          <w:bCs w:val="0"/>
          <w:color w:val="auto"/>
          <w:sz w:val="46"/>
          <w:szCs w:val="46"/>
        </w:rPr>
        <w:t>Первая медицинская помощь: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1) ввести 2–5 мл 50 %-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анальгина внутримышечно или 1 мл 0,1 %-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атропина сульфата подкожно, или 1 мл 0,2 %-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</w:t>
      </w:r>
      <w:proofErr w:type="spellStart"/>
      <w:r w:rsidRPr="00AB3173">
        <w:rPr>
          <w:sz w:val="28"/>
          <w:szCs w:val="28"/>
        </w:rPr>
        <w:t>платифиллина</w:t>
      </w:r>
      <w:proofErr w:type="spellEnd"/>
      <w:r w:rsidRPr="00AB3173">
        <w:rPr>
          <w:sz w:val="28"/>
          <w:szCs w:val="28"/>
        </w:rPr>
        <w:t xml:space="preserve"> </w:t>
      </w:r>
      <w:proofErr w:type="spellStart"/>
      <w:r w:rsidRPr="00AB3173">
        <w:rPr>
          <w:sz w:val="28"/>
          <w:szCs w:val="28"/>
        </w:rPr>
        <w:t>гидротартрата</w:t>
      </w:r>
      <w:proofErr w:type="spellEnd"/>
      <w:r w:rsidRPr="00AB3173">
        <w:rPr>
          <w:sz w:val="28"/>
          <w:szCs w:val="28"/>
        </w:rPr>
        <w:t xml:space="preserve"> подкожно;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2) на область поясницы положить горячую грелку или (при отсутствии противопоказаний) поместить больного в горячую ванну. Не оставлять его одного, контролировать общее самочувствие, пульс, ЧДД, АД, цвет кожных покровов;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3) госпитализация: при впервые возникшем приступе, при гипертермии, безуспешности купирования приступа в домашних условиях, при повторном приступе в течение суток.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i/>
          <w:iCs/>
          <w:sz w:val="28"/>
          <w:szCs w:val="28"/>
        </w:rPr>
        <w:t>Почечная колика является осложнением мочекаменной болезни, возникшей при нарушении обмена веществ. Причиной болевого приступа является смещение камня и его попадание в мочеточники.</w:t>
      </w:r>
    </w:p>
    <w:p w:rsidR="00B81303" w:rsidRPr="00E764CE" w:rsidRDefault="00B81303" w:rsidP="00B81303">
      <w:pPr>
        <w:rPr>
          <w:rFonts w:ascii="Times New Roman" w:hAnsi="Times New Roman" w:cs="Times New Roman"/>
        </w:rPr>
      </w:pPr>
    </w:p>
    <w:p w:rsidR="00E764CE" w:rsidRPr="00E764CE" w:rsidRDefault="00E764CE" w:rsidP="00B81303">
      <w:pPr>
        <w:rPr>
          <w:rFonts w:ascii="Times New Roman" w:hAnsi="Times New Roman" w:cs="Times New Roman"/>
        </w:rPr>
      </w:pPr>
    </w:p>
    <w:p w:rsidR="00E764CE" w:rsidRPr="00E764CE" w:rsidRDefault="00E764CE" w:rsidP="00B81303">
      <w:pPr>
        <w:rPr>
          <w:rFonts w:ascii="Times New Roman" w:hAnsi="Times New Roman" w:cs="Times New Roman"/>
        </w:rPr>
      </w:pPr>
    </w:p>
    <w:p w:rsidR="00E764CE" w:rsidRPr="00E764CE" w:rsidRDefault="00E764CE" w:rsidP="00B81303">
      <w:pPr>
        <w:rPr>
          <w:rFonts w:ascii="Times New Roman" w:hAnsi="Times New Roman" w:cs="Times New Roman"/>
        </w:rPr>
      </w:pPr>
    </w:p>
    <w:p w:rsidR="00E764CE" w:rsidRPr="00E764CE" w:rsidRDefault="00E764CE" w:rsidP="00B81303">
      <w:pPr>
        <w:rPr>
          <w:rFonts w:ascii="Times New Roman" w:hAnsi="Times New Roman" w:cs="Times New Roman"/>
        </w:rPr>
      </w:pPr>
    </w:p>
    <w:p w:rsidR="00E764CE" w:rsidRPr="00E764CE" w:rsidRDefault="00E764CE" w:rsidP="00B81303">
      <w:pPr>
        <w:rPr>
          <w:rFonts w:ascii="Times New Roman" w:hAnsi="Times New Roman" w:cs="Times New Roman"/>
        </w:rPr>
      </w:pPr>
    </w:p>
    <w:p w:rsidR="00B81303" w:rsidRPr="00634278" w:rsidRDefault="00B81303" w:rsidP="00B81303">
      <w:pPr>
        <w:pStyle w:val="1"/>
        <w:shd w:val="clear" w:color="auto" w:fill="FCFCFC"/>
        <w:spacing w:before="0" w:line="750" w:lineRule="atLeast"/>
        <w:rPr>
          <w:rFonts w:ascii="Times New Roman" w:hAnsi="Times New Roman" w:cs="Times New Roman"/>
          <w:bCs w:val="0"/>
          <w:color w:val="auto"/>
          <w:sz w:val="55"/>
          <w:szCs w:val="55"/>
        </w:rPr>
      </w:pPr>
      <w:r w:rsidRPr="00634278">
        <w:rPr>
          <w:rFonts w:ascii="Times New Roman" w:hAnsi="Times New Roman" w:cs="Times New Roman"/>
          <w:bCs w:val="0"/>
          <w:color w:val="auto"/>
          <w:sz w:val="55"/>
          <w:szCs w:val="55"/>
        </w:rPr>
        <w:lastRenderedPageBreak/>
        <w:t>Анафилактический шок</w:t>
      </w:r>
    </w:p>
    <w:p w:rsidR="00B81303" w:rsidRPr="00E764CE" w:rsidRDefault="00B81303" w:rsidP="00E764CE">
      <w:pPr>
        <w:rPr>
          <w:rFonts w:ascii="Times New Roman" w:hAnsi="Times New Roman" w:cs="Times New Roman"/>
          <w:b/>
          <w:bCs/>
          <w:sz w:val="46"/>
          <w:szCs w:val="46"/>
        </w:rPr>
      </w:pPr>
      <w:r w:rsidRPr="00E764CE">
        <w:rPr>
          <w:rFonts w:ascii="Times New Roman" w:hAnsi="Times New Roman" w:cs="Times New Roman"/>
          <w:sz w:val="19"/>
          <w:szCs w:val="19"/>
        </w:rPr>
        <w:br w:type="textWrapping" w:clear="all"/>
      </w:r>
      <w:r w:rsidRPr="00E764CE">
        <w:rPr>
          <w:rFonts w:ascii="Times New Roman" w:hAnsi="Times New Roman" w:cs="Times New Roman"/>
          <w:sz w:val="46"/>
          <w:szCs w:val="46"/>
        </w:rPr>
        <w:t>Клинические проявления: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1. Связь состояния с введением лекарственного препарата, вакцины, приемом конкретной пищи и т. п.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2. Чувство страха смерти.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3. Чувство нехватки воздуха, загрудинной боли, головокружение, шум в ушах.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4. Тошнота, рвота.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5. Судороги.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6. Резкая бледность, холодный липкий пот, крапивница, отек мягких тканей.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7. Тахикардия, нитевидный пульс, аритмия.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8. Резкая гипотония, диастолическое АД не определяется.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9. Коматозное состояние.</w:t>
      </w:r>
    </w:p>
    <w:p w:rsidR="00B81303" w:rsidRPr="00E764CE" w:rsidRDefault="00B81303" w:rsidP="00B81303">
      <w:pPr>
        <w:pStyle w:val="3"/>
        <w:shd w:val="clear" w:color="auto" w:fill="FCFCFC"/>
        <w:spacing w:before="0" w:line="600" w:lineRule="atLeast"/>
        <w:rPr>
          <w:rFonts w:ascii="Times New Roman" w:hAnsi="Times New Roman" w:cs="Times New Roman"/>
          <w:b w:val="0"/>
          <w:bCs w:val="0"/>
          <w:color w:val="auto"/>
          <w:sz w:val="46"/>
          <w:szCs w:val="46"/>
        </w:rPr>
      </w:pPr>
      <w:r w:rsidRPr="00E764CE">
        <w:rPr>
          <w:rFonts w:ascii="Times New Roman" w:hAnsi="Times New Roman" w:cs="Times New Roman"/>
          <w:b w:val="0"/>
          <w:bCs w:val="0"/>
          <w:color w:val="auto"/>
          <w:sz w:val="46"/>
          <w:szCs w:val="46"/>
        </w:rPr>
        <w:t>Первая медицинская помощь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Последовательность действий: 1) при шоке, вызванном введением внутривенно лекарства-аллергена, иглу оставить в вене и использовать ее для экстренной противошоковой терапии;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2) немедленно прекратить введение лекарственного вещества, вызвавшего развитие анафилактического шока;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3) придать больному функционально выгодное положение: конечности приподнять под углом 15°. Голову повернуть набок, при утрате сознания выдвинуть вперед нижнюю челюсть, удалить зубные протезы;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4) провести оксигенотерапию 100 %-</w:t>
      </w:r>
      <w:proofErr w:type="spellStart"/>
      <w:r w:rsidRPr="00AB3173">
        <w:rPr>
          <w:sz w:val="28"/>
          <w:szCs w:val="28"/>
        </w:rPr>
        <w:t>ным</w:t>
      </w:r>
      <w:proofErr w:type="spellEnd"/>
      <w:r w:rsidRPr="00AB3173">
        <w:rPr>
          <w:sz w:val="28"/>
          <w:szCs w:val="28"/>
        </w:rPr>
        <w:t xml:space="preserve"> кислородом;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5) ввести внутривенно 1 мл 0,1 %-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адреналина гидрохлорида, разведенного в 10 мл 0,9 %-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натрия хлорида; такую же дозу адреналина гидрохлорида (но без разведения) можно ввести под корень языка;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6) </w:t>
      </w:r>
      <w:proofErr w:type="spellStart"/>
      <w:r w:rsidRPr="00AB3173">
        <w:rPr>
          <w:sz w:val="28"/>
          <w:szCs w:val="28"/>
        </w:rPr>
        <w:t>полиглюкин</w:t>
      </w:r>
      <w:proofErr w:type="spellEnd"/>
      <w:r w:rsidRPr="00AB3173">
        <w:rPr>
          <w:sz w:val="28"/>
          <w:szCs w:val="28"/>
        </w:rPr>
        <w:t xml:space="preserve"> или другой </w:t>
      </w:r>
      <w:proofErr w:type="spellStart"/>
      <w:r w:rsidRPr="00AB3173">
        <w:rPr>
          <w:sz w:val="28"/>
          <w:szCs w:val="28"/>
        </w:rPr>
        <w:t>инфузионный</w:t>
      </w:r>
      <w:proofErr w:type="spellEnd"/>
      <w:r w:rsidRPr="00AB3173">
        <w:rPr>
          <w:sz w:val="28"/>
          <w:szCs w:val="28"/>
        </w:rPr>
        <w:t xml:space="preserve"> раствор начать вводить струйно после стабилизации систолического АД на 100 мм рт. ст. – продолжать </w:t>
      </w:r>
      <w:proofErr w:type="spellStart"/>
      <w:r w:rsidRPr="00AB3173">
        <w:rPr>
          <w:sz w:val="28"/>
          <w:szCs w:val="28"/>
        </w:rPr>
        <w:t>инфузионную</w:t>
      </w:r>
      <w:proofErr w:type="spellEnd"/>
      <w:r w:rsidRPr="00AB3173">
        <w:rPr>
          <w:sz w:val="28"/>
          <w:szCs w:val="28"/>
        </w:rPr>
        <w:t xml:space="preserve"> терапию капельно;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 xml:space="preserve">7) ввести 90—120 мг преднизолона (125–250 мг гидрокортизона) в </w:t>
      </w:r>
      <w:proofErr w:type="spellStart"/>
      <w:r w:rsidRPr="00AB3173">
        <w:rPr>
          <w:sz w:val="28"/>
          <w:szCs w:val="28"/>
        </w:rPr>
        <w:t>инфузионную</w:t>
      </w:r>
      <w:proofErr w:type="spellEnd"/>
      <w:r w:rsidRPr="00AB3173">
        <w:rPr>
          <w:sz w:val="28"/>
          <w:szCs w:val="28"/>
        </w:rPr>
        <w:t xml:space="preserve"> систему;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8) ввести 10 мл 10 %-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кальция хлорида в </w:t>
      </w:r>
      <w:proofErr w:type="spellStart"/>
      <w:r w:rsidRPr="00AB3173">
        <w:rPr>
          <w:sz w:val="28"/>
          <w:szCs w:val="28"/>
        </w:rPr>
        <w:t>инфузионную</w:t>
      </w:r>
      <w:proofErr w:type="spellEnd"/>
      <w:r w:rsidRPr="00AB3173">
        <w:rPr>
          <w:sz w:val="28"/>
          <w:szCs w:val="28"/>
        </w:rPr>
        <w:t xml:space="preserve"> систему;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lastRenderedPageBreak/>
        <w:t>9) при отсутствии эффекта от проведенной терапии повторить введение адреналина гидрохлорида или ввести 1–2 мл 1%-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</w:t>
      </w:r>
      <w:proofErr w:type="spellStart"/>
      <w:r w:rsidRPr="00AB3173">
        <w:rPr>
          <w:sz w:val="28"/>
          <w:szCs w:val="28"/>
        </w:rPr>
        <w:t>мезатона</w:t>
      </w:r>
      <w:proofErr w:type="spellEnd"/>
      <w:r w:rsidRPr="00AB3173">
        <w:rPr>
          <w:sz w:val="28"/>
          <w:szCs w:val="28"/>
        </w:rPr>
        <w:t xml:space="preserve"> внутривенно струйно;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 xml:space="preserve">10) при </w:t>
      </w:r>
      <w:proofErr w:type="spellStart"/>
      <w:r w:rsidRPr="00AB3173">
        <w:rPr>
          <w:sz w:val="28"/>
          <w:szCs w:val="28"/>
        </w:rPr>
        <w:t>бронхоспазме</w:t>
      </w:r>
      <w:proofErr w:type="spellEnd"/>
      <w:r w:rsidRPr="00AB3173">
        <w:rPr>
          <w:sz w:val="28"/>
          <w:szCs w:val="28"/>
        </w:rPr>
        <w:t xml:space="preserve"> ввести 10 мл 2,4 %-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эуфиллина внутривенно струйно;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 xml:space="preserve">11) при ларингоспазме и асфиксии – </w:t>
      </w:r>
      <w:proofErr w:type="spellStart"/>
      <w:r w:rsidRPr="00AB3173">
        <w:rPr>
          <w:sz w:val="28"/>
          <w:szCs w:val="28"/>
        </w:rPr>
        <w:t>коникотомия</w:t>
      </w:r>
      <w:proofErr w:type="spellEnd"/>
      <w:r w:rsidRPr="00AB3173">
        <w:rPr>
          <w:sz w:val="28"/>
          <w:szCs w:val="28"/>
        </w:rPr>
        <w:t>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12) если аллерген был введен внутримышечно или подкожно или анафилактическая реакция возникла в ответ на укус насекомого, необходимо обколоть место инъекции или укуса 1 мл 0,1 %-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адреналина гидрохлорида, разведенного в 10 мл 0,9 %-</w:t>
      </w:r>
      <w:proofErr w:type="gramStart"/>
      <w:r w:rsidRPr="00AB3173">
        <w:rPr>
          <w:sz w:val="28"/>
          <w:szCs w:val="28"/>
        </w:rPr>
        <w:t>ого</w:t>
      </w:r>
      <w:proofErr w:type="gramEnd"/>
      <w:r w:rsidRPr="00AB3173">
        <w:rPr>
          <w:sz w:val="28"/>
          <w:szCs w:val="28"/>
        </w:rPr>
        <w:t xml:space="preserve"> раствора натрия хлорида;</w:t>
      </w:r>
    </w:p>
    <w:p w:rsidR="00B81303" w:rsidRPr="00E764CE" w:rsidRDefault="00B81303" w:rsidP="00B81303">
      <w:pPr>
        <w:rPr>
          <w:rFonts w:ascii="Times New Roman" w:hAnsi="Times New Roman" w:cs="Times New Roman"/>
        </w:rPr>
      </w:pPr>
    </w:p>
    <w:p w:rsidR="00B81303" w:rsidRPr="00AB3173" w:rsidRDefault="00B81303" w:rsidP="00B81303">
      <w:pPr>
        <w:pStyle w:val="1"/>
        <w:shd w:val="clear" w:color="auto" w:fill="FCFCFC"/>
        <w:spacing w:before="0" w:line="750" w:lineRule="atLeast"/>
        <w:rPr>
          <w:rFonts w:ascii="Times New Roman" w:hAnsi="Times New Roman" w:cs="Times New Roman"/>
          <w:bCs w:val="0"/>
          <w:color w:val="auto"/>
          <w:sz w:val="55"/>
          <w:szCs w:val="55"/>
        </w:rPr>
      </w:pPr>
      <w:r w:rsidRPr="00AB3173">
        <w:rPr>
          <w:rFonts w:ascii="Times New Roman" w:hAnsi="Times New Roman" w:cs="Times New Roman"/>
          <w:bCs w:val="0"/>
          <w:color w:val="auto"/>
          <w:sz w:val="55"/>
          <w:szCs w:val="55"/>
        </w:rPr>
        <w:t xml:space="preserve">Отек </w:t>
      </w:r>
      <w:proofErr w:type="spellStart"/>
      <w:r w:rsidRPr="00AB3173">
        <w:rPr>
          <w:rFonts w:ascii="Times New Roman" w:hAnsi="Times New Roman" w:cs="Times New Roman"/>
          <w:bCs w:val="0"/>
          <w:color w:val="auto"/>
          <w:sz w:val="55"/>
          <w:szCs w:val="55"/>
        </w:rPr>
        <w:t>Квинке</w:t>
      </w:r>
      <w:proofErr w:type="spellEnd"/>
    </w:p>
    <w:p w:rsidR="00B81303" w:rsidRPr="00E764CE" w:rsidRDefault="00B81303" w:rsidP="00E764CE">
      <w:pPr>
        <w:rPr>
          <w:rFonts w:ascii="Times New Roman" w:hAnsi="Times New Roman" w:cs="Times New Roman"/>
          <w:b/>
          <w:bCs/>
          <w:sz w:val="46"/>
          <w:szCs w:val="46"/>
        </w:rPr>
      </w:pPr>
      <w:r w:rsidRPr="00E764CE">
        <w:rPr>
          <w:rFonts w:ascii="Times New Roman" w:hAnsi="Times New Roman" w:cs="Times New Roman"/>
          <w:sz w:val="19"/>
          <w:szCs w:val="19"/>
        </w:rPr>
        <w:br w:type="textWrapping" w:clear="all"/>
      </w:r>
      <w:r w:rsidRPr="00E764CE">
        <w:rPr>
          <w:rFonts w:ascii="Times New Roman" w:hAnsi="Times New Roman" w:cs="Times New Roman"/>
          <w:sz w:val="46"/>
          <w:szCs w:val="46"/>
        </w:rPr>
        <w:t>Клинические проявления: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1. Связь с аллергеном.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2. Зудящая сыпь на различных участках тела.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3. Отек тыла кистей, стоп, языка, носовых ходов, ротоглотки.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4. Одутловатость и цианоз лица и шеи.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 xml:space="preserve">5. Осиплость голоса, кашель, одышка, затруднение вдоха, </w:t>
      </w:r>
      <w:proofErr w:type="spellStart"/>
      <w:r w:rsidRPr="00AB3173">
        <w:rPr>
          <w:sz w:val="28"/>
          <w:szCs w:val="28"/>
        </w:rPr>
        <w:t>стридорозное</w:t>
      </w:r>
      <w:proofErr w:type="spellEnd"/>
      <w:r w:rsidRPr="00AB3173">
        <w:rPr>
          <w:sz w:val="28"/>
          <w:szCs w:val="28"/>
        </w:rPr>
        <w:t xml:space="preserve"> дыхание.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6. Психическое возбуждение, двигательное беспокойство.</w:t>
      </w:r>
    </w:p>
    <w:p w:rsidR="00B81303" w:rsidRPr="00E764CE" w:rsidRDefault="00B81303" w:rsidP="00B81303">
      <w:pPr>
        <w:pStyle w:val="3"/>
        <w:shd w:val="clear" w:color="auto" w:fill="FCFCFC"/>
        <w:spacing w:before="0" w:line="600" w:lineRule="atLeast"/>
        <w:rPr>
          <w:rFonts w:ascii="Times New Roman" w:hAnsi="Times New Roman" w:cs="Times New Roman"/>
          <w:b w:val="0"/>
          <w:bCs w:val="0"/>
          <w:color w:val="auto"/>
          <w:sz w:val="46"/>
          <w:szCs w:val="46"/>
        </w:rPr>
      </w:pPr>
      <w:r w:rsidRPr="00E764CE">
        <w:rPr>
          <w:rFonts w:ascii="Times New Roman" w:hAnsi="Times New Roman" w:cs="Times New Roman"/>
          <w:b w:val="0"/>
          <w:bCs w:val="0"/>
          <w:color w:val="auto"/>
          <w:sz w:val="46"/>
          <w:szCs w:val="46"/>
        </w:rPr>
        <w:t>Первая медицинская помощь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Последовательность действий: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1) прекратить введение в организм аллергена;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2) ввести 2 мл 2,5 %-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</w:t>
      </w:r>
      <w:proofErr w:type="spellStart"/>
      <w:r w:rsidRPr="00AB3173">
        <w:rPr>
          <w:sz w:val="28"/>
          <w:szCs w:val="28"/>
        </w:rPr>
        <w:t>прометазина</w:t>
      </w:r>
      <w:proofErr w:type="spellEnd"/>
      <w:r w:rsidRPr="00AB3173">
        <w:rPr>
          <w:sz w:val="28"/>
          <w:szCs w:val="28"/>
        </w:rPr>
        <w:t xml:space="preserve"> или 2 мл 2%-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</w:t>
      </w:r>
      <w:proofErr w:type="spellStart"/>
      <w:r w:rsidRPr="00AB3173">
        <w:rPr>
          <w:sz w:val="28"/>
          <w:szCs w:val="28"/>
        </w:rPr>
        <w:t>хлоропирамина</w:t>
      </w:r>
      <w:proofErr w:type="spellEnd"/>
      <w:r w:rsidRPr="00AB3173">
        <w:rPr>
          <w:sz w:val="28"/>
          <w:szCs w:val="28"/>
        </w:rPr>
        <w:t>, или 2 мл 1%-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димедрола внутримышечно или внутривенно;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3) ввести 60–90 мг преднизолона внутривенно;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4) ввести 0,3–0,5 мл 0,1 %-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адреналина гидрохлорида подкожно или, разведя препарат в 10 мл 0,9 %-</w:t>
      </w:r>
      <w:proofErr w:type="spellStart"/>
      <w:r w:rsidRPr="00AB3173">
        <w:rPr>
          <w:sz w:val="28"/>
          <w:szCs w:val="28"/>
        </w:rPr>
        <w:t>ного</w:t>
      </w:r>
      <w:proofErr w:type="spellEnd"/>
      <w:r w:rsidRPr="00AB3173">
        <w:rPr>
          <w:sz w:val="28"/>
          <w:szCs w:val="28"/>
        </w:rPr>
        <w:t xml:space="preserve"> раствора натрия хлорида, внутривенно;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 xml:space="preserve">5) провести ингаляцию </w:t>
      </w:r>
      <w:proofErr w:type="spellStart"/>
      <w:r w:rsidRPr="00AB3173">
        <w:rPr>
          <w:sz w:val="28"/>
          <w:szCs w:val="28"/>
        </w:rPr>
        <w:t>бронхолитиками</w:t>
      </w:r>
      <w:proofErr w:type="spellEnd"/>
      <w:r w:rsidRPr="00AB3173">
        <w:rPr>
          <w:sz w:val="28"/>
          <w:szCs w:val="28"/>
        </w:rPr>
        <w:t xml:space="preserve"> (фенотеролом);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 xml:space="preserve">6) быть готовыми к проведению </w:t>
      </w:r>
      <w:proofErr w:type="spellStart"/>
      <w:r w:rsidRPr="00AB3173">
        <w:rPr>
          <w:sz w:val="28"/>
          <w:szCs w:val="28"/>
        </w:rPr>
        <w:t>коникотомии</w:t>
      </w:r>
      <w:proofErr w:type="spellEnd"/>
      <w:r w:rsidRPr="00AB3173">
        <w:rPr>
          <w:sz w:val="28"/>
          <w:szCs w:val="28"/>
        </w:rPr>
        <w:t>;</w:t>
      </w:r>
    </w:p>
    <w:p w:rsidR="00B81303" w:rsidRPr="00AB3173" w:rsidRDefault="00B81303" w:rsidP="00B81303">
      <w:pPr>
        <w:pStyle w:val="a4"/>
        <w:shd w:val="clear" w:color="auto" w:fill="FCFCFC"/>
        <w:spacing w:before="150" w:beforeAutospacing="0" w:after="150" w:afterAutospacing="0" w:line="330" w:lineRule="atLeast"/>
        <w:rPr>
          <w:sz w:val="28"/>
          <w:szCs w:val="28"/>
        </w:rPr>
      </w:pPr>
      <w:r w:rsidRPr="00AB3173">
        <w:rPr>
          <w:sz w:val="28"/>
          <w:szCs w:val="28"/>
        </w:rPr>
        <w:t>7) госпитализировать больного.</w:t>
      </w:r>
    </w:p>
    <w:sectPr w:rsidR="00B81303" w:rsidRPr="00AB3173" w:rsidSect="00B81303">
      <w:footerReference w:type="default" r:id="rId2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9C2" w:rsidRDefault="006159C2" w:rsidP="00E764CE">
      <w:pPr>
        <w:spacing w:after="0" w:line="240" w:lineRule="auto"/>
      </w:pPr>
      <w:r>
        <w:separator/>
      </w:r>
    </w:p>
  </w:endnote>
  <w:endnote w:type="continuationSeparator" w:id="0">
    <w:p w:rsidR="006159C2" w:rsidRDefault="006159C2" w:rsidP="00E76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606047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A2BC5" w:rsidRDefault="007A2BC5">
        <w:pPr>
          <w:pStyle w:val="a9"/>
          <w:jc w:val="center"/>
          <w:rPr>
            <w:rFonts w:ascii="Times New Roman" w:hAnsi="Times New Roman" w:cs="Times New Roman"/>
            <w:sz w:val="24"/>
            <w:szCs w:val="24"/>
            <w:lang w:val="en-US"/>
          </w:rPr>
        </w:pPr>
      </w:p>
      <w:p w:rsidR="007A2BC5" w:rsidRPr="00E764CE" w:rsidRDefault="007A2B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764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764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764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66571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E764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A2BC5" w:rsidRDefault="007A2BC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9C2" w:rsidRDefault="006159C2" w:rsidP="00E764CE">
      <w:pPr>
        <w:spacing w:after="0" w:line="240" w:lineRule="auto"/>
      </w:pPr>
      <w:r>
        <w:separator/>
      </w:r>
    </w:p>
  </w:footnote>
  <w:footnote w:type="continuationSeparator" w:id="0">
    <w:p w:rsidR="006159C2" w:rsidRDefault="006159C2" w:rsidP="00E764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840C10"/>
    <w:multiLevelType w:val="multilevel"/>
    <w:tmpl w:val="07A0D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026417"/>
    <w:multiLevelType w:val="multilevel"/>
    <w:tmpl w:val="101A1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F97"/>
    <w:rsid w:val="000F1E04"/>
    <w:rsid w:val="00265AB0"/>
    <w:rsid w:val="003F13D6"/>
    <w:rsid w:val="0060340E"/>
    <w:rsid w:val="006159C2"/>
    <w:rsid w:val="00634278"/>
    <w:rsid w:val="006E7A9E"/>
    <w:rsid w:val="007A2BC5"/>
    <w:rsid w:val="007A6513"/>
    <w:rsid w:val="008155A3"/>
    <w:rsid w:val="00841F97"/>
    <w:rsid w:val="00AB3173"/>
    <w:rsid w:val="00B450F0"/>
    <w:rsid w:val="00B5449F"/>
    <w:rsid w:val="00B81303"/>
    <w:rsid w:val="00C1149A"/>
    <w:rsid w:val="00C55C98"/>
    <w:rsid w:val="00CE5B70"/>
    <w:rsid w:val="00D66571"/>
    <w:rsid w:val="00D94EDB"/>
    <w:rsid w:val="00E764CE"/>
    <w:rsid w:val="00EB7669"/>
    <w:rsid w:val="00EC172C"/>
    <w:rsid w:val="00EC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13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813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13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130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813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kunci">
    <w:name w:val="kunci"/>
    <w:basedOn w:val="a0"/>
    <w:rsid w:val="00B81303"/>
  </w:style>
  <w:style w:type="character" w:customStyle="1" w:styleId="40">
    <w:name w:val="Заголовок 4 Знак"/>
    <w:basedOn w:val="a0"/>
    <w:link w:val="4"/>
    <w:uiPriority w:val="9"/>
    <w:semiHidden/>
    <w:rsid w:val="00B8130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semiHidden/>
    <w:unhideWhenUsed/>
    <w:rsid w:val="00B8130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813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8130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rmal (Web)"/>
    <w:basedOn w:val="a"/>
    <w:uiPriority w:val="99"/>
    <w:semiHidden/>
    <w:unhideWhenUsed/>
    <w:rsid w:val="00B81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81303"/>
  </w:style>
  <w:style w:type="character" w:styleId="a5">
    <w:name w:val="Strong"/>
    <w:basedOn w:val="a0"/>
    <w:uiPriority w:val="22"/>
    <w:qFormat/>
    <w:rsid w:val="003F13D6"/>
    <w:rPr>
      <w:b/>
      <w:bCs/>
    </w:rPr>
  </w:style>
  <w:style w:type="paragraph" w:styleId="a6">
    <w:name w:val="No Spacing"/>
    <w:uiPriority w:val="1"/>
    <w:qFormat/>
    <w:rsid w:val="00E764CE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E764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764CE"/>
  </w:style>
  <w:style w:type="paragraph" w:styleId="a9">
    <w:name w:val="footer"/>
    <w:basedOn w:val="a"/>
    <w:link w:val="aa"/>
    <w:uiPriority w:val="99"/>
    <w:unhideWhenUsed/>
    <w:rsid w:val="00E764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764CE"/>
  </w:style>
  <w:style w:type="paragraph" w:styleId="ab">
    <w:name w:val="List Paragraph"/>
    <w:basedOn w:val="a"/>
    <w:uiPriority w:val="34"/>
    <w:qFormat/>
    <w:rsid w:val="007A65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A6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A65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13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813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13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130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813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kunci">
    <w:name w:val="kunci"/>
    <w:basedOn w:val="a0"/>
    <w:rsid w:val="00B81303"/>
  </w:style>
  <w:style w:type="character" w:customStyle="1" w:styleId="40">
    <w:name w:val="Заголовок 4 Знак"/>
    <w:basedOn w:val="a0"/>
    <w:link w:val="4"/>
    <w:uiPriority w:val="9"/>
    <w:semiHidden/>
    <w:rsid w:val="00B8130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semiHidden/>
    <w:unhideWhenUsed/>
    <w:rsid w:val="00B8130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813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8130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rmal (Web)"/>
    <w:basedOn w:val="a"/>
    <w:uiPriority w:val="99"/>
    <w:semiHidden/>
    <w:unhideWhenUsed/>
    <w:rsid w:val="00B81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81303"/>
  </w:style>
  <w:style w:type="character" w:styleId="a5">
    <w:name w:val="Strong"/>
    <w:basedOn w:val="a0"/>
    <w:uiPriority w:val="22"/>
    <w:qFormat/>
    <w:rsid w:val="003F13D6"/>
    <w:rPr>
      <w:b/>
      <w:bCs/>
    </w:rPr>
  </w:style>
  <w:style w:type="paragraph" w:styleId="a6">
    <w:name w:val="No Spacing"/>
    <w:uiPriority w:val="1"/>
    <w:qFormat/>
    <w:rsid w:val="00E764CE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E764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764CE"/>
  </w:style>
  <w:style w:type="paragraph" w:styleId="a9">
    <w:name w:val="footer"/>
    <w:basedOn w:val="a"/>
    <w:link w:val="aa"/>
    <w:uiPriority w:val="99"/>
    <w:unhideWhenUsed/>
    <w:rsid w:val="00E764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764CE"/>
  </w:style>
  <w:style w:type="paragraph" w:styleId="ab">
    <w:name w:val="List Paragraph"/>
    <w:basedOn w:val="a"/>
    <w:uiPriority w:val="34"/>
    <w:qFormat/>
    <w:rsid w:val="007A65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A6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A65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114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64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516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26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61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221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18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4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7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03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4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95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2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01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79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8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8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66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905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6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0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75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39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medsestram.ru/stenokardiya" TargetMode="External"/><Relationship Id="rId18" Type="http://schemas.openxmlformats.org/officeDocument/2006/relationships/hyperlink" Target="http://www.medsestram.ru/astmaticheskij-status" TargetMode="External"/><Relationship Id="rId26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hyperlink" Target="http://www.medsestram.ru/giperglikemicheskaya-diabeticheskaya-koma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medsestram.ru/gipertonicheskij-kriz" TargetMode="External"/><Relationship Id="rId17" Type="http://schemas.openxmlformats.org/officeDocument/2006/relationships/hyperlink" Target="http://www.medsestram.ru/bronxialnaya-astma-pristup" TargetMode="External"/><Relationship Id="rId25" Type="http://schemas.openxmlformats.org/officeDocument/2006/relationships/hyperlink" Target="http://www.medsestram.ru/otek-kvinke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edsestram.ru/obmorok" TargetMode="External"/><Relationship Id="rId20" Type="http://schemas.openxmlformats.org/officeDocument/2006/relationships/hyperlink" Target="http://www.medsestram.ru/gipoglikemicheskaya-koma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labirint.ru/genres/1627/" TargetMode="External"/><Relationship Id="rId24" Type="http://schemas.openxmlformats.org/officeDocument/2006/relationships/hyperlink" Target="http://www.medsestram.ru/anafilakticheskij-sho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edsestram.ru/otek-legkix" TargetMode="External"/><Relationship Id="rId23" Type="http://schemas.openxmlformats.org/officeDocument/2006/relationships/hyperlink" Target="http://www.medsestram.ru/pochechnaya-kolika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labirint.ru/books/396672/" TargetMode="External"/><Relationship Id="rId19" Type="http://schemas.openxmlformats.org/officeDocument/2006/relationships/hyperlink" Target="http://www.medsestram.ru/legochnoe-krovotecheni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medsestram.ru/infarkt-miokarda" TargetMode="External"/><Relationship Id="rId22" Type="http://schemas.openxmlformats.org/officeDocument/2006/relationships/hyperlink" Target="http://www.medsestram.ru/zheludochno-kishechnoe-krovotechenie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3000</Words>
  <Characters>17104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XURSHIDA</dc:creator>
  <cp:keywords/>
  <dc:description/>
  <cp:lastModifiedBy>XURSHIDA</cp:lastModifiedBy>
  <cp:revision>14</cp:revision>
  <dcterms:created xsi:type="dcterms:W3CDTF">2017-04-12T02:40:00Z</dcterms:created>
  <dcterms:modified xsi:type="dcterms:W3CDTF">2017-05-15T04:38:00Z</dcterms:modified>
</cp:coreProperties>
</file>