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3C7" w:rsidRPr="007A616C" w:rsidRDefault="003C33C7" w:rsidP="003C33C7">
      <w:pPr>
        <w:pStyle w:val="a6"/>
        <w:jc w:val="center"/>
        <w:rPr>
          <w:rFonts w:ascii="Times New Roman" w:hAnsi="Times New Roman" w:cs="Times New Roman"/>
          <w:b/>
          <w:sz w:val="32"/>
          <w:szCs w:val="28"/>
        </w:rPr>
      </w:pPr>
      <w:proofErr w:type="spellStart"/>
      <w:r w:rsidRPr="007A616C">
        <w:rPr>
          <w:rFonts w:ascii="Times New Roman" w:hAnsi="Times New Roman" w:cs="Times New Roman"/>
          <w:b/>
          <w:sz w:val="32"/>
          <w:szCs w:val="28"/>
        </w:rPr>
        <w:t>Прииртышская</w:t>
      </w:r>
      <w:proofErr w:type="spellEnd"/>
      <w:r w:rsidRPr="007A616C">
        <w:rPr>
          <w:rFonts w:ascii="Times New Roman" w:hAnsi="Times New Roman" w:cs="Times New Roman"/>
          <w:b/>
          <w:sz w:val="32"/>
          <w:szCs w:val="28"/>
        </w:rPr>
        <w:t xml:space="preserve"> ОСШ </w:t>
      </w:r>
      <w:proofErr w:type="spellStart"/>
      <w:r w:rsidRPr="007A616C">
        <w:rPr>
          <w:rFonts w:ascii="Times New Roman" w:hAnsi="Times New Roman" w:cs="Times New Roman"/>
          <w:b/>
          <w:sz w:val="32"/>
          <w:szCs w:val="28"/>
        </w:rPr>
        <w:t>им.Т.П.Праслова</w:t>
      </w:r>
      <w:proofErr w:type="spellEnd"/>
    </w:p>
    <w:p w:rsidR="003C33C7" w:rsidRPr="007A616C" w:rsidRDefault="003C33C7" w:rsidP="003C33C7">
      <w:pPr>
        <w:pStyle w:val="a6"/>
        <w:jc w:val="center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3C33C7">
      <w:pPr>
        <w:pStyle w:val="a6"/>
        <w:jc w:val="center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3C33C7">
      <w:pPr>
        <w:pStyle w:val="a6"/>
        <w:jc w:val="center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3C33C7">
      <w:pPr>
        <w:pStyle w:val="a6"/>
        <w:jc w:val="center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3C33C7">
      <w:pPr>
        <w:pStyle w:val="a6"/>
        <w:jc w:val="center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3C33C7">
      <w:pPr>
        <w:pStyle w:val="a6"/>
        <w:jc w:val="center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3C33C7">
      <w:pPr>
        <w:pStyle w:val="a6"/>
        <w:jc w:val="center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3C33C7">
      <w:pPr>
        <w:pStyle w:val="a6"/>
        <w:jc w:val="center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3C33C7">
      <w:pPr>
        <w:pStyle w:val="a6"/>
        <w:jc w:val="center"/>
        <w:rPr>
          <w:rFonts w:ascii="Times New Roman" w:hAnsi="Times New Roman" w:cs="Times New Roman"/>
          <w:b/>
          <w:sz w:val="40"/>
          <w:szCs w:val="28"/>
        </w:rPr>
      </w:pPr>
      <w:r w:rsidRPr="007A616C">
        <w:rPr>
          <w:rFonts w:ascii="Times New Roman" w:hAnsi="Times New Roman" w:cs="Times New Roman"/>
          <w:b/>
          <w:sz w:val="40"/>
          <w:szCs w:val="28"/>
        </w:rPr>
        <w:t>ДОКЛАД</w:t>
      </w:r>
    </w:p>
    <w:p w:rsidR="003C33C7" w:rsidRPr="007A616C" w:rsidRDefault="003C33C7" w:rsidP="003C33C7">
      <w:pPr>
        <w:pStyle w:val="a6"/>
        <w:jc w:val="center"/>
        <w:rPr>
          <w:rFonts w:ascii="Times New Roman" w:hAnsi="Times New Roman" w:cs="Times New Roman"/>
          <w:b/>
          <w:sz w:val="40"/>
          <w:szCs w:val="28"/>
        </w:rPr>
      </w:pPr>
      <w:r w:rsidRPr="007A616C">
        <w:rPr>
          <w:rFonts w:ascii="Times New Roman" w:hAnsi="Times New Roman" w:cs="Times New Roman"/>
          <w:b/>
          <w:sz w:val="40"/>
          <w:szCs w:val="28"/>
        </w:rPr>
        <w:t>на тему: ГО уроках НВП</w:t>
      </w:r>
    </w:p>
    <w:p w:rsidR="003C33C7" w:rsidRPr="007A616C" w:rsidRDefault="003C33C7" w:rsidP="003C33C7">
      <w:pPr>
        <w:pStyle w:val="a6"/>
        <w:jc w:val="center"/>
        <w:rPr>
          <w:rFonts w:ascii="Times New Roman" w:hAnsi="Times New Roman" w:cs="Times New Roman"/>
          <w:sz w:val="32"/>
          <w:szCs w:val="28"/>
        </w:rPr>
      </w:pPr>
      <w:r w:rsidRPr="007A616C">
        <w:rPr>
          <w:rFonts w:ascii="Times New Roman" w:hAnsi="Times New Roman" w:cs="Times New Roman"/>
          <w:sz w:val="32"/>
          <w:szCs w:val="28"/>
        </w:rPr>
        <w:t xml:space="preserve"> </w:t>
      </w: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7A616C">
      <w:pPr>
        <w:pStyle w:val="a6"/>
        <w:jc w:val="right"/>
        <w:rPr>
          <w:rFonts w:ascii="Times New Roman" w:hAnsi="Times New Roman" w:cs="Times New Roman"/>
          <w:sz w:val="32"/>
          <w:szCs w:val="28"/>
        </w:rPr>
      </w:pPr>
      <w:r w:rsidRPr="007A616C">
        <w:rPr>
          <w:rFonts w:ascii="Times New Roman" w:hAnsi="Times New Roman" w:cs="Times New Roman"/>
          <w:sz w:val="32"/>
          <w:szCs w:val="28"/>
        </w:rPr>
        <w:t>Подготовил: Преподаватель-организатор НВП</w:t>
      </w:r>
    </w:p>
    <w:p w:rsidR="003C33C7" w:rsidRPr="007A616C" w:rsidRDefault="003C33C7" w:rsidP="007A616C">
      <w:pPr>
        <w:pStyle w:val="a6"/>
        <w:jc w:val="right"/>
        <w:rPr>
          <w:rFonts w:ascii="Times New Roman" w:hAnsi="Times New Roman" w:cs="Times New Roman"/>
          <w:sz w:val="32"/>
          <w:szCs w:val="28"/>
        </w:rPr>
      </w:pPr>
      <w:r w:rsidRPr="007A616C">
        <w:rPr>
          <w:rFonts w:ascii="Times New Roman" w:hAnsi="Times New Roman" w:cs="Times New Roman"/>
          <w:sz w:val="32"/>
          <w:szCs w:val="28"/>
        </w:rPr>
        <w:t>Балтабаев О.Т.</w:t>
      </w: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Default="003C33C7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7A616C" w:rsidRPr="007A616C" w:rsidRDefault="007A616C" w:rsidP="00E6302A">
      <w:pPr>
        <w:pStyle w:val="a6"/>
        <w:rPr>
          <w:rFonts w:ascii="Times New Roman" w:hAnsi="Times New Roman" w:cs="Times New Roman"/>
          <w:sz w:val="32"/>
          <w:szCs w:val="28"/>
        </w:rPr>
      </w:pPr>
    </w:p>
    <w:p w:rsidR="003C33C7" w:rsidRPr="007A616C" w:rsidRDefault="003C33C7" w:rsidP="003C33C7">
      <w:pPr>
        <w:pStyle w:val="a6"/>
        <w:jc w:val="center"/>
        <w:rPr>
          <w:rFonts w:ascii="Times New Roman" w:hAnsi="Times New Roman" w:cs="Times New Roman"/>
          <w:sz w:val="32"/>
          <w:szCs w:val="28"/>
        </w:rPr>
      </w:pPr>
      <w:r w:rsidRPr="007A616C">
        <w:rPr>
          <w:rFonts w:ascii="Times New Roman" w:hAnsi="Times New Roman" w:cs="Times New Roman"/>
          <w:sz w:val="32"/>
          <w:szCs w:val="28"/>
        </w:rPr>
        <w:t>2017 год</w:t>
      </w:r>
    </w:p>
    <w:p w:rsidR="00384DA4" w:rsidRPr="007A616C" w:rsidRDefault="00384DA4" w:rsidP="007A616C">
      <w:pPr>
        <w:pStyle w:val="a6"/>
        <w:rPr>
          <w:rFonts w:ascii="Times New Roman" w:hAnsi="Times New Roman" w:cs="Times New Roman"/>
          <w:sz w:val="28"/>
          <w:szCs w:val="28"/>
        </w:rPr>
      </w:pPr>
      <w:r w:rsidRPr="007A616C">
        <w:rPr>
          <w:rFonts w:ascii="Times New Roman" w:hAnsi="Times New Roman" w:cs="Times New Roman"/>
          <w:sz w:val="28"/>
          <w:szCs w:val="28"/>
        </w:rPr>
        <w:lastRenderedPageBreak/>
        <w:t>Гражданская оборона</w:t>
      </w:r>
      <w:r w:rsidRPr="007A616C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7A616C">
        <w:rPr>
          <w:rFonts w:ascii="Times New Roman" w:hAnsi="Times New Roman" w:cs="Times New Roman"/>
          <w:sz w:val="28"/>
          <w:szCs w:val="28"/>
        </w:rPr>
        <w:t>— система мероприятий по подготовке к защите и по защите населения, материальных и культурных ценностей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  <w:r w:rsidRPr="007A616C">
        <w:rPr>
          <w:rFonts w:ascii="Times New Roman" w:hAnsi="Times New Roman" w:cs="Times New Roman"/>
          <w:sz w:val="28"/>
          <w:szCs w:val="28"/>
        </w:rPr>
        <w:br/>
        <w:t>Организация и ведение гражданской обороны являются одними из важнейших функций государства, составными частями оборонного строительства, обеспечения безопасности государства.</w:t>
      </w:r>
      <w:r w:rsidRPr="007A616C">
        <w:rPr>
          <w:rFonts w:ascii="Times New Roman" w:hAnsi="Times New Roman" w:cs="Times New Roman"/>
          <w:sz w:val="28"/>
          <w:szCs w:val="28"/>
        </w:rPr>
        <w:br/>
        <w:t>В связи с возросшей угрозой применения химического, биологического и других видов оружия руководством гражданской обороны уделяется серьёзное внимание использованию ресурсов ГО для противодействия терроризму, развитию сети наблюдения и лабораторного контроля.</w:t>
      </w:r>
    </w:p>
    <w:p w:rsidR="003C33C7" w:rsidRPr="007A616C" w:rsidRDefault="003C33C7" w:rsidP="007A616C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A616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Задачи</w:t>
      </w:r>
      <w:r w:rsidRPr="007A61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школы в области гражданской обороны:</w:t>
      </w:r>
      <w:r w:rsidRPr="007A616C">
        <w:rPr>
          <w:rFonts w:ascii="Times New Roman" w:hAnsi="Times New Roman" w:cs="Times New Roman"/>
          <w:sz w:val="28"/>
          <w:szCs w:val="28"/>
        </w:rPr>
        <w:br/>
      </w:r>
      <w:r w:rsidRPr="007A61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обучение учащихся и личного состава школы способам защиты от </w:t>
      </w:r>
      <w:proofErr w:type="gramStart"/>
      <w:r w:rsidRPr="007A616C">
        <w:rPr>
          <w:rFonts w:ascii="Times New Roman" w:hAnsi="Times New Roman" w:cs="Times New Roman"/>
          <w:sz w:val="28"/>
          <w:szCs w:val="28"/>
          <w:shd w:val="clear" w:color="auto" w:fill="FFFFFF"/>
        </w:rPr>
        <w:t>опасностей</w:t>
      </w:r>
      <w:proofErr w:type="gramEnd"/>
      <w:r w:rsidRPr="007A61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возникающих при ведении военных действий или вследствие этих действий;</w:t>
      </w:r>
      <w:r w:rsidRPr="007A616C">
        <w:rPr>
          <w:rFonts w:ascii="Times New Roman" w:hAnsi="Times New Roman" w:cs="Times New Roman"/>
          <w:sz w:val="28"/>
          <w:szCs w:val="28"/>
        </w:rPr>
        <w:br/>
      </w:r>
      <w:r w:rsidRPr="007A616C">
        <w:rPr>
          <w:rFonts w:ascii="Times New Roman" w:hAnsi="Times New Roman" w:cs="Times New Roman"/>
          <w:sz w:val="28"/>
          <w:szCs w:val="28"/>
          <w:shd w:val="clear" w:color="auto" w:fill="FFFFFF"/>
        </w:rPr>
        <w:t>- оповещение учащихся и личного состава об опасностях, возникающих при ведении военных действий или вследствие этих действий;</w:t>
      </w:r>
      <w:r w:rsidRPr="007A616C">
        <w:rPr>
          <w:rFonts w:ascii="Times New Roman" w:hAnsi="Times New Roman" w:cs="Times New Roman"/>
          <w:sz w:val="28"/>
          <w:szCs w:val="28"/>
        </w:rPr>
        <w:br/>
      </w:r>
      <w:r w:rsidRPr="007A616C">
        <w:rPr>
          <w:rFonts w:ascii="Times New Roman" w:hAnsi="Times New Roman" w:cs="Times New Roman"/>
          <w:sz w:val="28"/>
          <w:szCs w:val="28"/>
          <w:shd w:val="clear" w:color="auto" w:fill="FFFFFF"/>
        </w:rPr>
        <w:t>- эвакуация учащихся и личного состава, материальных и культурных ценностей в безопасные районы;</w:t>
      </w:r>
      <w:r w:rsidRPr="007A616C">
        <w:rPr>
          <w:rFonts w:ascii="Times New Roman" w:hAnsi="Times New Roman" w:cs="Times New Roman"/>
          <w:sz w:val="28"/>
          <w:szCs w:val="28"/>
        </w:rPr>
        <w:br/>
      </w:r>
      <w:r w:rsidRPr="007A616C">
        <w:rPr>
          <w:rFonts w:ascii="Times New Roman" w:hAnsi="Times New Roman" w:cs="Times New Roman"/>
          <w:sz w:val="28"/>
          <w:szCs w:val="28"/>
          <w:shd w:val="clear" w:color="auto" w:fill="FFFFFF"/>
        </w:rPr>
        <w:t>- проведение мероприятий по световой маскировке;</w:t>
      </w:r>
      <w:r w:rsidRPr="007A616C">
        <w:rPr>
          <w:rFonts w:ascii="Times New Roman" w:hAnsi="Times New Roman" w:cs="Times New Roman"/>
          <w:sz w:val="28"/>
          <w:szCs w:val="28"/>
        </w:rPr>
        <w:br/>
      </w:r>
      <w:r w:rsidRPr="007A616C">
        <w:rPr>
          <w:rFonts w:ascii="Times New Roman" w:hAnsi="Times New Roman" w:cs="Times New Roman"/>
          <w:sz w:val="28"/>
          <w:szCs w:val="28"/>
          <w:shd w:val="clear" w:color="auto" w:fill="FFFFFF"/>
        </w:rPr>
        <w:t>- проведение аварийно – спасательных работ в случае возникновения опасностей;</w:t>
      </w:r>
      <w:r w:rsidRPr="007A616C">
        <w:rPr>
          <w:rFonts w:ascii="Times New Roman" w:hAnsi="Times New Roman" w:cs="Times New Roman"/>
          <w:sz w:val="28"/>
          <w:szCs w:val="28"/>
        </w:rPr>
        <w:br/>
      </w:r>
      <w:r w:rsidRPr="007A616C">
        <w:rPr>
          <w:rFonts w:ascii="Times New Roman" w:hAnsi="Times New Roman" w:cs="Times New Roman"/>
          <w:sz w:val="28"/>
          <w:szCs w:val="28"/>
          <w:shd w:val="clear" w:color="auto" w:fill="FFFFFF"/>
        </w:rPr>
        <w:t>- борьба с пожарами, возникшими при ведении военных действий или вследствие этих действий;</w:t>
      </w:r>
      <w:r w:rsidRPr="007A616C">
        <w:rPr>
          <w:rFonts w:ascii="Times New Roman" w:hAnsi="Times New Roman" w:cs="Times New Roman"/>
          <w:sz w:val="28"/>
          <w:szCs w:val="28"/>
        </w:rPr>
        <w:br/>
      </w:r>
      <w:r w:rsidRPr="007A616C">
        <w:rPr>
          <w:rFonts w:ascii="Times New Roman" w:hAnsi="Times New Roman" w:cs="Times New Roman"/>
          <w:sz w:val="28"/>
          <w:szCs w:val="28"/>
          <w:shd w:val="clear" w:color="auto" w:fill="FFFFFF"/>
        </w:rPr>
        <w:t>- обнаружение и обозначение районов, подвергшихся радиоактивному, химическому, биологическому и иному заражению;</w:t>
      </w:r>
      <w:r w:rsidRPr="007A616C">
        <w:rPr>
          <w:rFonts w:ascii="Times New Roman" w:hAnsi="Times New Roman" w:cs="Times New Roman"/>
          <w:sz w:val="28"/>
          <w:szCs w:val="28"/>
        </w:rPr>
        <w:br/>
      </w:r>
      <w:r w:rsidRPr="007A616C">
        <w:rPr>
          <w:rFonts w:ascii="Times New Roman" w:hAnsi="Times New Roman" w:cs="Times New Roman"/>
          <w:sz w:val="28"/>
          <w:szCs w:val="28"/>
          <w:shd w:val="clear" w:color="auto" w:fill="FFFFFF"/>
        </w:rPr>
        <w:t>- восстановление и поддержание порядка в школе при ведении военных действий или вследствие этих действий;</w:t>
      </w:r>
      <w:r w:rsidRPr="007A616C">
        <w:rPr>
          <w:rFonts w:ascii="Times New Roman" w:hAnsi="Times New Roman" w:cs="Times New Roman"/>
          <w:sz w:val="28"/>
          <w:szCs w:val="28"/>
        </w:rPr>
        <w:br/>
      </w:r>
      <w:r w:rsidRPr="007A616C">
        <w:rPr>
          <w:rFonts w:ascii="Times New Roman" w:hAnsi="Times New Roman" w:cs="Times New Roman"/>
          <w:sz w:val="28"/>
          <w:szCs w:val="28"/>
          <w:shd w:val="clear" w:color="auto" w:fill="FFFFFF"/>
        </w:rPr>
        <w:t>- медицинское обслуживание, включая первой медицинской помощи;</w:t>
      </w:r>
      <w:r w:rsidRPr="007A616C">
        <w:rPr>
          <w:rFonts w:ascii="Times New Roman" w:hAnsi="Times New Roman" w:cs="Times New Roman"/>
          <w:sz w:val="28"/>
          <w:szCs w:val="28"/>
        </w:rPr>
        <w:br/>
      </w:r>
      <w:r w:rsidRPr="007A616C">
        <w:rPr>
          <w:rFonts w:ascii="Times New Roman" w:hAnsi="Times New Roman" w:cs="Times New Roman"/>
          <w:sz w:val="28"/>
          <w:szCs w:val="28"/>
          <w:shd w:val="clear" w:color="auto" w:fill="FFFFFF"/>
        </w:rPr>
        <w:t>- обеспечение постоянной готовности сил и средств ГО.</w:t>
      </w:r>
    </w:p>
    <w:p w:rsidR="00E6302A" w:rsidRPr="007A616C" w:rsidRDefault="00384DA4" w:rsidP="007A616C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в учебных заведениях организуется так же, как и на объектах народного хозяйства, но с учетом их особенностей и технических возможностей. </w:t>
      </w:r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Начальником ГО учебного заведения является директор, который своим приказом может назначить начальником штаба ГО одного из штатных работников учебного заведения. В учебном заведении разрабатывается план ГО, который доводится до исполнителей — пр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>еподавателей и старшеклассников.</w:t>
      </w:r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Все мероприятия по ГО в учебном заведении проводятся по распоряжению директора (начальника ГО) штатными работниками, преподавателями. Для проведения мероприятий ГО в учебных заведениях создаются различные службы и формирования (с учетом специфики учебного заведения). Формированиями ГО учебного заведения являются отряды, команды, группы, звенья. Командирами формирований назначаются лица постоянного состава учебного заведения. 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4DA4" w:rsidRPr="007A616C" w:rsidRDefault="00384DA4" w:rsidP="007A616C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  <w:t>В учебных заведениях в зависимости от их профиля, задач и количества обучаемых могут быть созданы и другие формирования ГО:</w:t>
      </w:r>
    </w:p>
    <w:p w:rsidR="00E6302A" w:rsidRPr="007A616C" w:rsidRDefault="00384DA4" w:rsidP="007A616C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Звено связи.</w:t>
      </w:r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Руководителем звена может быть назначен любой преподаватель. Из состава звена назначаются дежурные смены у телефона и посыльные. Номера телефонов вышестоящего штаба ГО и начальников ГО должны быть у руководителя звена и постоянно уточняться в условиях чрезвычайных ситуаций.</w:t>
      </w:r>
    </w:p>
    <w:p w:rsidR="00E6302A" w:rsidRPr="007A616C" w:rsidRDefault="00E6302A" w:rsidP="007A616C">
      <w:pPr>
        <w:pStyle w:val="a6"/>
        <w:rPr>
          <w:rFonts w:ascii="Times New Roman" w:hAnsi="Times New Roman" w:cs="Times New Roman"/>
          <w:sz w:val="28"/>
          <w:szCs w:val="28"/>
        </w:rPr>
      </w:pPr>
      <w:r w:rsidRPr="007A6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Звено</w:t>
      </w:r>
      <w:r w:rsidR="00384DA4" w:rsidRPr="007A6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охране общественного порядка</w:t>
      </w:r>
      <w:r w:rsidR="00384DA4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Руководителем команды назначается работник учебного заведения, ведающий охраной объекта. Состав команды определяется приказом начальника ГО объекта.</w:t>
      </w:r>
      <w:r w:rsidRPr="007A61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302A" w:rsidRPr="007A616C" w:rsidRDefault="00E6302A" w:rsidP="007A616C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Команда противопожарной службы.</w:t>
      </w:r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Руководителем команды приказом директора учебного заведения назначается работник (преподаватель), отвечающий за противопожарную службу в учебном заведении, по совместительству. Состав команды определяется по необходимости. Члены команды должны иметь навыки практической работы со средствами пожаротушения.</w:t>
      </w:r>
    </w:p>
    <w:p w:rsidR="007A616C" w:rsidRDefault="00E6302A" w:rsidP="007A616C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Дружина медицинской службы</w:t>
      </w:r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Она организуется на базе медицинского пункта учебного заведения. Руководителем дружины является начальник медицинского пункта. Состав дружины определяется </w:t>
      </w:r>
      <w:r w:rsid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начальника ГО объекта.</w:t>
      </w:r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</w:t>
      </w:r>
      <w:r w:rsidRPr="007A6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Звено радиационного и химического наблюдения</w:t>
      </w:r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Руководителем звена может быть назначен преподаватель химии. Состав звена определяется исходя из наличия приборов радиационной и химической разведки, средств обеззараживания одежды, обуви, оборудования и территории. Звено должно иметь простейшие переносные и установленные заранее приборы радиационной и химической разведки, такие, как ДП-5, ВПХР и др. </w:t>
      </w:r>
    </w:p>
    <w:p w:rsidR="00384DA4" w:rsidRPr="007A616C" w:rsidRDefault="003C33C7" w:rsidP="007A616C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учащийся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учебного заведения должен уметь: 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действовать при угрозе возни</w:t>
      </w:r>
      <w:r w:rsid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>кновения чрезвычайных ситуаций;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средствами индивидуальной и коллективной защиты; 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изготавливать простейшие средства защиты органов дыхания; 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приспосабливать и использовать домашнюю одежду и обувь в качестве средств защиты в условиях заражения воздуха и местности РВ, ОВ и БС; 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предохранять продукты питания и питьевую воду от заражения;</w:t>
      </w:r>
      <w:proofErr w:type="gramEnd"/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частичную санитарную обработку открытых частей тела и частичную обработку одежды и обуви; 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с приборами радиационной и химической разведки и дозиметрического контроля; 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действовать в составе поста РХН, других формирований; быстро и уверенно выполнять нормативы ГО; пользоваться аптечкой индивидуальной (ЛИ); оказывать первую помощь пораженным и раненым. </w:t>
      </w:r>
      <w:r w:rsidR="00E6302A" w:rsidRPr="007A61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384DA4" w:rsidRPr="007A616C" w:rsidRDefault="00384DA4" w:rsidP="007A616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6302A" w:rsidRPr="007A616C" w:rsidRDefault="00E6302A" w:rsidP="00E6302A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C33C7" w:rsidRPr="007A616C" w:rsidRDefault="003C33C7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3C33C7" w:rsidRPr="007A616C" w:rsidSect="003C33C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62B3C"/>
    <w:multiLevelType w:val="multilevel"/>
    <w:tmpl w:val="640EC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F450F6"/>
    <w:multiLevelType w:val="hybridMultilevel"/>
    <w:tmpl w:val="5D526F62"/>
    <w:lvl w:ilvl="0" w:tplc="68DC469E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5C066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4C61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780D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7CAC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7E52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440A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0426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E693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9064EF"/>
    <w:multiLevelType w:val="hybridMultilevel"/>
    <w:tmpl w:val="D95052F8"/>
    <w:lvl w:ilvl="0" w:tplc="6354F73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860C3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1ADF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264C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9047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763E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2A5F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42A0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98D2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5A308A"/>
    <w:multiLevelType w:val="hybridMultilevel"/>
    <w:tmpl w:val="A63CE0AE"/>
    <w:lvl w:ilvl="0" w:tplc="FD8685BA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AFA67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3277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6095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A48E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8278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C6CC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A6AD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98AA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384DA4"/>
    <w:rsid w:val="002C1FBA"/>
    <w:rsid w:val="00384DA4"/>
    <w:rsid w:val="003C33C7"/>
    <w:rsid w:val="005911C5"/>
    <w:rsid w:val="0076678C"/>
    <w:rsid w:val="007A616C"/>
    <w:rsid w:val="009116C0"/>
    <w:rsid w:val="00E63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F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4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84DA4"/>
  </w:style>
  <w:style w:type="paragraph" w:styleId="a4">
    <w:name w:val="Balloon Text"/>
    <w:basedOn w:val="a"/>
    <w:link w:val="a5"/>
    <w:uiPriority w:val="99"/>
    <w:semiHidden/>
    <w:unhideWhenUsed/>
    <w:rsid w:val="00384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DA4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84DA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Ораз</dc:creator>
  <cp:lastModifiedBy>Пользователь</cp:lastModifiedBy>
  <cp:revision>3</cp:revision>
  <cp:lastPrinted>2017-08-21T09:34:00Z</cp:lastPrinted>
  <dcterms:created xsi:type="dcterms:W3CDTF">2017-08-20T08:12:00Z</dcterms:created>
  <dcterms:modified xsi:type="dcterms:W3CDTF">2017-08-21T09:39:00Z</dcterms:modified>
</cp:coreProperties>
</file>