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B6" w:rsidRPr="00D1653B" w:rsidRDefault="00E619B6" w:rsidP="00E619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5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внутренней и кадровой политики Белгородской области</w:t>
      </w:r>
    </w:p>
    <w:p w:rsidR="00E619B6" w:rsidRPr="00D1653B" w:rsidRDefault="00E619B6" w:rsidP="00E619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государственное автономное  </w:t>
      </w:r>
    </w:p>
    <w:p w:rsidR="00E619B6" w:rsidRPr="00D1653B" w:rsidRDefault="00E619B6" w:rsidP="00E619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образовательное учреждение</w:t>
      </w:r>
    </w:p>
    <w:p w:rsidR="00E619B6" w:rsidRPr="00D1653B" w:rsidRDefault="00E619B6" w:rsidP="00D1653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5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«Белгородский индустриальный колледж»</w:t>
      </w:r>
    </w:p>
    <w:tbl>
      <w:tblPr>
        <w:tblStyle w:val="a3"/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E619B6" w:rsidRPr="00F95B9F" w:rsidTr="00B519E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19B6" w:rsidRPr="00F95B9F" w:rsidRDefault="00E619B6" w:rsidP="00B519ED">
            <w:pPr>
              <w:tabs>
                <w:tab w:val="left" w:pos="3870"/>
              </w:tabs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F95B9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Рассмотрено</w:t>
            </w:r>
          </w:p>
          <w:p w:rsidR="00E619B6" w:rsidRPr="00F95B9F" w:rsidRDefault="00E619B6" w:rsidP="00B519ED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F95B9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предметно-цикловой комиссией</w:t>
            </w:r>
          </w:p>
          <w:p w:rsidR="00E619B6" w:rsidRPr="00F95B9F" w:rsidRDefault="00E619B6" w:rsidP="00B519ED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Протокол заседания №  </w:t>
            </w:r>
            <w:r w:rsidR="004A694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4</w:t>
            </w:r>
          </w:p>
          <w:p w:rsidR="00E619B6" w:rsidRPr="00F95B9F" w:rsidRDefault="00E619B6" w:rsidP="00B519ED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от  « </w:t>
            </w:r>
            <w:r w:rsidR="004A694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 »       </w:t>
            </w:r>
            <w:r w:rsidR="004A694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октября    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2016</w:t>
            </w:r>
            <w:r w:rsidRPr="00F95B9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    г.</w:t>
            </w:r>
          </w:p>
          <w:p w:rsidR="00E619B6" w:rsidRPr="00F95B9F" w:rsidRDefault="00E619B6" w:rsidP="00B519ED">
            <w:pPr>
              <w:tabs>
                <w:tab w:val="left" w:pos="3870"/>
              </w:tabs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F95B9F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Председатель цикловой комиссии</w:t>
            </w:r>
          </w:p>
          <w:p w:rsidR="00E619B6" w:rsidRPr="00F95B9F" w:rsidRDefault="00E619B6" w:rsidP="00B519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__________________Поданёва С.В.</w:t>
            </w:r>
          </w:p>
        </w:tc>
      </w:tr>
    </w:tbl>
    <w:p w:rsidR="00E619B6" w:rsidRPr="00F95B9F" w:rsidRDefault="00E619B6" w:rsidP="00E619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9B6" w:rsidRPr="00D1653B" w:rsidRDefault="00E619B6" w:rsidP="00D1653B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D1653B">
        <w:rPr>
          <w:rFonts w:ascii="Times New Roman" w:eastAsia="Times New Roman" w:hAnsi="Times New Roman" w:cs="Times New Roman"/>
          <w:sz w:val="40"/>
          <w:szCs w:val="40"/>
          <w:lang w:eastAsia="ru-RU"/>
        </w:rPr>
        <w:t>Методическая разработка</w:t>
      </w:r>
    </w:p>
    <w:p w:rsidR="00E619B6" w:rsidRDefault="00E619B6" w:rsidP="00E619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F95B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неклассного мероприятия</w:t>
      </w:r>
    </w:p>
    <w:p w:rsidR="00D1653B" w:rsidRDefault="00D1653B" w:rsidP="00E619B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видео-лектория</w:t>
      </w:r>
    </w:p>
    <w:p w:rsidR="00D1653B" w:rsidRDefault="00D1653B" w:rsidP="00D165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1653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Парад 7 ноября 1941 года в Москве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–</w:t>
      </w:r>
      <w:r w:rsidRPr="00D1653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</w:p>
    <w:p w:rsidR="006E1637" w:rsidRPr="00D1653B" w:rsidRDefault="00D1653B" w:rsidP="00D165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1653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парад боевого духа, стойкости и мужества </w:t>
      </w:r>
    </w:p>
    <w:p w:rsidR="00E619B6" w:rsidRDefault="006E1637" w:rsidP="00E619B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637">
        <w:rPr>
          <w:rFonts w:ascii="Calibri" w:eastAsia="Calibri" w:hAnsi="Calibri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04E6B1A3" wp14:editId="2139612E">
            <wp:extent cx="3952875" cy="2699249"/>
            <wp:effectExtent l="0" t="0" r="0" b="6350"/>
            <wp:docPr id="3" name="Рисунок 3" descr="parad-1941-goda1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rad-1941-goda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841" cy="269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53B" w:rsidRPr="00F95B9F" w:rsidRDefault="00D1653B" w:rsidP="00E619B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9B6" w:rsidRPr="00F95B9F" w:rsidRDefault="00E619B6" w:rsidP="00E619B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</w:t>
      </w:r>
      <w:r w:rsidRPr="00B32ED6">
        <w:rPr>
          <w:rFonts w:ascii="Times New Roman" w:eastAsia="Calibri" w:hAnsi="Times New Roman" w:cs="Times New Roman"/>
          <w:sz w:val="28"/>
          <w:szCs w:val="28"/>
        </w:rPr>
        <w:t>11.02.10. – Радиосвязь, радиовещание и телевидение</w:t>
      </w:r>
    </w:p>
    <w:p w:rsidR="00E619B6" w:rsidRPr="00F95B9F" w:rsidRDefault="00E619B6" w:rsidP="00E619B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95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Разработчик:</w:t>
      </w:r>
    </w:p>
    <w:p w:rsidR="00E619B6" w:rsidRPr="00F95B9F" w:rsidRDefault="00E619B6" w:rsidP="00E619B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95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Преподаватель </w:t>
      </w:r>
    </w:p>
    <w:p w:rsidR="00E619B6" w:rsidRPr="00F95B9F" w:rsidRDefault="00E619B6" w:rsidP="00E619B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5B9F">
        <w:rPr>
          <w:rFonts w:ascii="Times New Roman" w:eastAsia="Calibri" w:hAnsi="Times New Roman" w:cs="Times New Roman"/>
          <w:sz w:val="28"/>
          <w:szCs w:val="28"/>
          <w:lang w:eastAsia="ru-RU"/>
        </w:rPr>
        <w:t>Белгородского индустриального колледжа</w:t>
      </w:r>
    </w:p>
    <w:p w:rsidR="00E619B6" w:rsidRPr="00F95B9F" w:rsidRDefault="00E619B6" w:rsidP="00E619B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619B6" w:rsidRPr="00F95B9F" w:rsidRDefault="00E619B6" w:rsidP="00E619B6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95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___________________  Горлова Е.В.</w:t>
      </w:r>
    </w:p>
    <w:p w:rsidR="00D1653B" w:rsidRPr="00F95B9F" w:rsidRDefault="00D1653B" w:rsidP="00E619B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9B6" w:rsidRPr="00D1653B" w:rsidRDefault="00E619B6" w:rsidP="00D165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Белгород 2016</w:t>
      </w:r>
      <w:r w:rsidRPr="00F95B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Цели</w:t>
      </w:r>
      <w:r w:rsidRPr="00E619B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: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познакомить учащихся  с событиями  1941года; с историей проведения парада на Красной площади  7 ноября 1942 года;  воспитывать чувство патриотизма, любви к Родине. 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З</w:t>
      </w:r>
      <w:r w:rsidRPr="00E619B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адачи: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создать условия для формирования знаний о Великой Отечественной войне; развивать  нравственно – патриотические чувства; уважительное уважение к старшему поколению, испытавшему все тяготы войны.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1. Вступительное слово.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Педагог. 7 ноября - День воинской славы России. Это  день проведения военного парада на Красной площади в городе Москве в ознаменование 24 годовщины Великой Октябрьской социалистической революции, который прошёл в 1941 году. Проведение парада имело огромное значение для укрепления боевого духа солдат и офицеров, сражавшихся за свободу и независимость нашей страны. И об этом сегодня пойдёт наш разговор.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1. Фашистская Германия, вероломно напав на СССР, успешное завершение компании 1941 года и всей войны связывала с захватом Москвы. Эта цель обуславливалась тем, что в столице советского государства находились Государственный Комитет Обороны (ГКО) и Ставка Верховного Главнокомандования, в чьих руках сосредоточивалась вся полнота военной и гражданской власти в стране. Москва являлась главным узлом коммуникаций, связывающих фронт и тыл, крупным промышленным центром, в котором, несмотря на эвакуацию из города большинства предприятий, за все годы Великой Отечественной войны были произведены: каждый второй автомат, каждый третий миномет, каждый четвертый снаряд, 7 самолетов из 100. С первых дней войны Москва для советских людей стала символом борьбы с фашистской агрессией, последним рубежом, на котором решалась судьба Отечества.</w:t>
      </w:r>
    </w:p>
    <w:p w:rsidR="00E619B6" w:rsidRPr="00E619B6" w:rsidRDefault="00D1653B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Чтец 1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Мы знаем, что ныне лежит на весах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 что совершается ныне.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Час мужества пробил на наших часах,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 мужество нас не покинет.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Не страшно под пулями мертвыми лечь,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Не горько остаться без крова,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 мы сохраним тебя, русская речь,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Великое русское слово.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Свободным и чистым тебя пронесем,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 внукам дадим, и от плена спасем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Навеки!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А. Ахматова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Ведущий 2. 13-го октября начались ожесточенные бои под Москвой. 20-го октября в столице было введено осадное положение. Москва приобрела облик военного города: улицы пересекли ряды «ежей» и других противотанковых заграждений. Витрины магазинов и окна первых этажей были заложены мешками с песком. В небе можно было увидеть аэростаты с натянутой между ними сеткой, в которой запутывались фашистские самолеты. Многие памятники культуры были замаскированы под жилые дома. Например, Большой театр и Мавзолей. Темной краской были покрыты золотые купола храмов и соборов, закрыты рубиновые звезды на башнях Кремля.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планам немецкого командования уничтожение Москвы должно было начаться с воздуха. Вражеская авиация предприняла первый налет на Москву в ночь на 22 июля. С этого момента по 22 декабря 1941 года было 122 налета. Основную роль в противовоздушной обороне города играли летчики и зенитчики Московского корпусного района противовоздушнойобороны. Они перехватывали вражеские самолеты на подступах к городу, уничтожали их или вынуждали вернуться на свои аэродромы. Около 1300 фашистских самолетов нашли свой конец под Москвой. Только немногим удалось прорваться в город.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 воздуха уничтожить город не удалось. В октябре 1941 года началось сухопутное наступление на Москву. Гитлеровский план “Тайфун” включал в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себя взятие города в кольцо, а население города подлежало полному истреблению. Москвичи мобилизовали все силы. Промышленные предприятия переводились на военные рельсы. Мужчин, ушедших на фронт, сменяли женщины и подростки. Все оставшиеся в Москве были заняты на производстве, дежурили на крышах домов, проверяли светомаскировку, рыли окопы.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Ведущий 3.  Немецкое командование было так уверено в своей победе, что в начале осени </w:t>
      </w:r>
      <w:smartTag w:uri="urn:schemas-microsoft-com:office:smarttags" w:element="metricconverter">
        <w:smartTagPr>
          <w:attr w:name="ProductID" w:val="1941 г"/>
        </w:smartTagPr>
        <w:r w:rsidRPr="00E619B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1941 г</w:t>
        </w:r>
      </w:smartTag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начало подготовку к торжественному параду на Красной площади в Москве. Парад фашисткой армии должен был состояться именно 7 ноября и продемонстрировать всему миру непобедимую мощь немецкого оружия. По просьбе фронтовиков для армии из Германии были высланы вагоны с новой парадной формой, памятными медалями, ритуальным оружием. Эти вагоны застряли под Москвой, и впоследствии стали трофеями Красной армии. Но фашистским планам не суждено было сбыться.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Красной площади состоялся парад – парад советских войск. Часть войск прямо с парада направлялась на фронт, на передовые позиции. Весь мир воочию убедился, что Москва не только не пала, о чем немецкое командование неоднократно объявляло, но и проводит традиционный парад своих войск.</w:t>
      </w:r>
    </w:p>
    <w:p w:rsidR="00E619B6" w:rsidRPr="00E619B6" w:rsidRDefault="00D1653B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Чтец 2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Вся родина встала заслоном,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Нам биться с врагом до конца,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Ведь пояс твоей обороны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Идет через наши сердца…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Москва!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До последних патронов,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До дольки последней свинца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Мы в битвах!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Твоя о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борона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Идет через наши сердца!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А. Прокофьев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1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Вечером 6 ноября 1941 года состоялось торжественное заседание Московского Совета депутатов трудящихся, на котором присутствовало свыше 2 тыс. человек, только на этот раз оно проходило не в Большом театре, как обычно, а на станции метро «Маяковская». После окончания собрания его участники получили пригласительные билеты на парад.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7-го ноября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 запорошенной снегом Красной площади состоялся военный парад, с которого солдаты уходили прямо на фронт, защищать Москву. Гитлер был неприятно поражен этим. Он срочно отдал приказ своей авиации бомбить Красную площадь, но немецкие самолеты не сумели прорваться к Москве. Гитлер хотел после овладения Москвой ее взорвать и затопить. Этим планам не суждено было сбыться. 6-го декабря 1941 года началось наступление наших войск. Враг был отброшен от Москвы на 100-</w:t>
      </w:r>
      <w:smartTag w:uri="urn:schemas-microsoft-com:office:smarttags" w:element="metricconverter">
        <w:smartTagPr>
          <w:attr w:name="ProductID" w:val="250 км"/>
        </w:smartTagPr>
        <w:r w:rsidRPr="00E619B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250 км</w:t>
        </w:r>
      </w:smartTag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Решение о проведении парада Красной армии 7 ноября 1941 года принималось в условиях строгой секретности. Подготовка войск к параду осуществлялась в условиях строжайшей секретности. Особую опасность представляла немецкая авиация. Ведь даже один прорвавшийся вражеский самолет мог нанести катастрофический вред. 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2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В столичном гарнизоне не имелось достаточного количества войск, которые можно было снять с обороны города для участия в параде, все танки и артиллерия находились на боевых позициях. Нелегко было организовать парад из вновь сформированных частей без обычной тщательной подготовки, на которую в мирное время затрачивалось полтора-два месяца. Артиллерийские части прибывали прямо с огневых позиций. Танковая бригада, разгруженная с железнодорожных платформ, некоторые танки   должна была точно знать свое место в построении и порядок прохождения.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По приказу Ставки Верховного Главнокомандования командиры и личный состав частей не знали, что они будут участвовать в параде на Красной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площади. Им было сказано, что москвичи хотят посмотреть части, отправляющиеся на фронт. С этой целью Военный Совет предполагает примерно в середине ноября в районе Крымского моста провести смотр-парад не только тех частей, которые уйдут на фронт, но и некоторых остающихся в Москве и на ее рубежах. Выделенным для этого смотра-парада частям, в порядке обычных учебных занятий и на закрытых территориях, было указано усилить строевую подготовку. О самом параде и своем участии в нем командиры частей узнали только накануне поздно вечером.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Вед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ущий 3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 К утру 7 ноября Красная площадь приобрела праздничный вид, расчехлили и зажгли кремлевские звезды. Парад проводился по всей форме - в традициях Русской армии, с военной музыкой. Для этого был создан сводный оркестр, которым руководил интендант 1-го ранга композитор и дирижер В. Агапкин - автор марша «Прощание славянки».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Куранты на Спасской башне пробили восемь раз. В эфир понеслись слова Юрия Левитана: «Внимание! Внимание! Говорят все радиостанции Советского Союза. Центральная радиостанция Москвы начинает передачу с Красной площади парада частей Красной Армии, посвященного 24-й годовщине Великой Октябрьской социалистической революции…»  И парад начался.… Из ворот Спасской башни выехал на коне принимающий парад маршал Семен Михайлович Буденный.</w:t>
      </w:r>
    </w:p>
    <w:p w:rsid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Чтец </w:t>
      </w:r>
      <w:r w:rsidR="009936D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По дорогам гремят тачанки,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Эскадроны проходят вскачь,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Приготовились к бою танки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Возле стен подмосковных дач.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Стук подков на морозе четче.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 нар укутан блиндажный лаз.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У околицы пулеметчик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С темной рощи не сводит глаз.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Будто руки окаменели,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Будто вкопан он в грунт, во рву…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Этот парень в серой шинели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Не пропустит врага в Москву…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А. Прокофьев.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Видеофильм «Парад 7 ноября 1941 года»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Ведущий 1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 Это был очень короткий парад, около 25 минут. На параде, как и в мирное время, были представлены пехота, конница, артиллерия, танки, моряки, Войска ПВО и НКВД, прошли торжественным маршем курсанты военных училищ и рабочие батальоны.  В параде участвовали 28,5 тысячи человек, 140 артиллерийских орудий, 160 танков и 232 автомашины. После парада войска уходили на фронт.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2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Радиотрансляция с Красной площади велась на весь мир. Ее услышали и в "Волчьем логове" - ставке Гитлера, который отдал приказ: "Разбомбить парад, во что бы то ни стало". Но ни один из почти 250-ти бомбардировщиков люфтваффе к Москве не прорвался. Зенитчики и летчики-истребители сумели сбить 34 вражеских самолета.</w:t>
      </w:r>
    </w:p>
    <w:p w:rsidR="00E619B6" w:rsidRPr="00E619B6" w:rsidRDefault="009936D9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Чтец 4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Москва!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Ты шла Пространствами, шагала временами.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И если вражья рать вставала на пути,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Ты сильною рукой вздымала выше знамя,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С которым суждено в бессмертие войти.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Как ни ярился враг, ты с ним отважно билась,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Во век ни перед кем ни простиралась ниц,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Сдаваться никому не думала на милость,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 отличье от иных прославленных столиц.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Ты жгла себя, Москва! Но из огня и пепла,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Как птица древности - из пламени костра,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Ты поднималась вновь, ты возрождалась, крепла… 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Я вижу, ты опять прекрасней, чем вчера!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3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Очень интересная история произошла со съемками парада. Парад в мирное время обычно начинался в 10 утра, и хроникеры подъехали, как обычно, к 8, чтобы смонтировать аппаратуру. Однако к этому моменту все высшие руководители во главе со Сталиным уже были на Мавзолее, а войска готовились к началу движения. Начали снимать, не успев наладить синхронную звукоаппаратуру и снять речь Сталина.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Операторы успели снять только прохождение войск. Вся съемочная группа ждала сурового наказания. Ведь они не сняли речь верховного главнокомандующего. По окончании парада к подавленным операторам подошел генерал НКВД и сообщил, что принято решение, они не виноваты в произошедшем. Сталин придает очень большое значение трансляции своего выступления на Красной площади и предлагает снять его синхронно второй раз. В Большом Кремлевском дворце был построен макет трибуны Мавзолея. Для того чтобы у зрителей не возникало сомнений в подлинности съемки, и у Сталина во время речи шел пар изо рта, открыли все окна. Однако, как ни остужали зал во время съемки, пар изо рта не выходил, но зрители и американские киноакадемики не заметили этого. Кадры парада и вмонтированная речь Сталина вошли в получившую в 1942 году "Оскар" за лучший иностранный фильм документальную ленту "Разгром немецко-фашистских войск под Москвой.</w:t>
      </w:r>
    </w:p>
    <w:p w:rsidR="00E619B6" w:rsidRPr="00E619B6" w:rsidRDefault="009936D9" w:rsidP="00E619B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Чтец 5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Помни, как гремели орудий раскаты,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Как в огне умирали солдаты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 сорок первом,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Сорок пятом –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 xml:space="preserve">Шли солдаты за правду на бой. 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Помни, как земля содрогалась и слепла,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Как заря поднималась из пепла,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Гром орудий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Не забудем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Мы с тобой.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Помни, не забудь обожженные лица –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Это может опять повториться.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Не забудем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Это, люди,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Никогда.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Помни, в нашей власти и грозы, и ветер,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Мы за счастье и слезы в ответе,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На планете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Наши дети –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Поколение юных живет...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Помни, чтоб шумели весенние всходы, –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Не забудь эти грозные годы!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Путь наш труден,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Встаньте, люди,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Жизнь зовет!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Андрей Досталь</w:t>
      </w:r>
    </w:p>
    <w:p w:rsidR="00E619B6" w:rsidRPr="00E619B6" w:rsidRDefault="00F906C5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Ведущий 1</w:t>
      </w:r>
      <w:r w:rsidR="00E619B6"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По силе воздействия на ход дальнейших событий сам парад на Красной площади приравнивают к важнейшим военным операциям Великой Отечественной войны 1941-1945 годов. В тревожные и тяжелейшие для страны дни начала войны парад продемонстрировал всему миру несгибаемый дух и волю народа к победе, что Москва стоит, и мало того - бросает вызов врагу. Слушая трансляцию с Красной площади, советские люди понимали, что Москва выстоит.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before="100" w:after="100" w:line="36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Хотя к началу ноября 1941 года немецкие войска были только остановлены на ближайших подступах к столице, Красная армия, советский народ одержали первую моральную победу над врагом. Ровно через месяц, 7 декабря 1941 года, началось контрнаступление под Москвой, в ходе которого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противник был отброшен от столицы на 100 - 250 км. </w:t>
      </w: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br/>
        <w:t>Парад стал одновременно проводами на фронт. Если в мирное время войска принимали участие в торжествах без боеприпасов, то теперь все были в полном походном снаряжении. Пехотинцы шли с патронными подсумками, саперными лопатами, противогазами, у многих были заплечные вещевые мешки. Участники парада сражались на самых опасных участках обороны.</w:t>
      </w:r>
    </w:p>
    <w:p w:rsidR="00E619B6" w:rsidRPr="00E619B6" w:rsidRDefault="00E619B6" w:rsidP="00E61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19B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Надо заметить, что немецкие солдаты всё-таки прошли по улицам Москвы. В июле 1944 г. колонны пленных немецких солдат и офицеров, среди них были  более десяти генералов, в сопровождении конвоиров  прошли по столичным улицам:  по Ленинградскому шоссе к улице Горького (ныне Тверской) к площади Маяковского, затем по часовой стрелке по Садовому кольцу до Курского вокзала. За пленными следовали поливальные машины, символически смывая грязь с асфальта.</w:t>
      </w:r>
    </w:p>
    <w:p w:rsidR="00E619B6" w:rsidRPr="00E619B6" w:rsidRDefault="00E619B6" w:rsidP="00E619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9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Литература</w:t>
      </w:r>
      <w:r w:rsidRPr="00E61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619B6" w:rsidRPr="00E619B6" w:rsidRDefault="00E619B6" w:rsidP="00E619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B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О.А.Амелькин</w:t>
      </w:r>
      <w:r w:rsidRPr="00E619B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«Дни воинской славы России». Центр духовного возрождения Черноземного края. Воронеж – 2005.</w:t>
      </w:r>
    </w:p>
    <w:p w:rsidR="00E619B6" w:rsidRPr="00E619B6" w:rsidRDefault="00E619B6" w:rsidP="00E619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«Родина». - № 11.- 2005</w:t>
      </w:r>
    </w:p>
    <w:p w:rsidR="00E619B6" w:rsidRPr="00E619B6" w:rsidRDefault="00E619B6" w:rsidP="00E619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t>И.И.Варакина, С.В. Парецкова. Календарь памятных дат: классные часы на патриотические темы. 5-11 классы. - Волгоград: Учитель, 2007</w:t>
      </w:r>
      <w:r w:rsidRPr="00E619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9B6" w:rsidRPr="00E619B6" w:rsidRDefault="00E619B6" w:rsidP="00E619B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Парад 7 ноября 1941 года. // Великая Отечественная война 1941 - 1945: энциклопедия. - М.: Советская энциклопедия, 1985, с. 527.</w:t>
      </w: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Парад 7 ноября 1941 года.// Военная энциклопедия. - М.: Военное издательство, 2002. Т. 6, с. 256.</w:t>
      </w:r>
    </w:p>
    <w:p w:rsidR="00E619B6" w:rsidRPr="00E619B6" w:rsidRDefault="00E619B6" w:rsidP="00E619B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Интернет</w:t>
      </w:r>
    </w:p>
    <w:p w:rsidR="00E619B6" w:rsidRPr="00E619B6" w:rsidRDefault="00E619B6" w:rsidP="00E619B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9B6" w:rsidRPr="00E619B6" w:rsidRDefault="00E619B6" w:rsidP="00E619B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A93" w:rsidRDefault="00AE2A93"/>
    <w:sectPr w:rsidR="00AE2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8E"/>
    <w:rsid w:val="004A694F"/>
    <w:rsid w:val="006E1637"/>
    <w:rsid w:val="009936D9"/>
    <w:rsid w:val="00AE2A93"/>
    <w:rsid w:val="00B41D8E"/>
    <w:rsid w:val="00D1653B"/>
    <w:rsid w:val="00E619B6"/>
    <w:rsid w:val="00F9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9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19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araparabellum.ru/wp-content/uploads/2013/11/parad-1941-goda1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14157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2002-01-01T01:06:00Z</dcterms:created>
  <dcterms:modified xsi:type="dcterms:W3CDTF">2001-12-31T21:51:00Z</dcterms:modified>
</cp:coreProperties>
</file>