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566" w:rsidRPr="00B34291" w:rsidRDefault="00083566" w:rsidP="00B34291">
      <w:pPr>
        <w:keepNext/>
        <w:keepLines/>
        <w:suppressAutoHyphens/>
        <w:spacing w:line="360" w:lineRule="auto"/>
        <w:ind w:right="-427"/>
        <w:rPr>
          <w:b/>
          <w:bCs/>
          <w:caps/>
          <w:sz w:val="28"/>
          <w:szCs w:val="28"/>
        </w:rPr>
      </w:pPr>
    </w:p>
    <w:p w:rsidR="000C575E" w:rsidRPr="00AD040C" w:rsidRDefault="000C575E" w:rsidP="008041C7">
      <w:pPr>
        <w:keepNext/>
        <w:keepLines/>
        <w:tabs>
          <w:tab w:val="left" w:pos="916"/>
          <w:tab w:val="left" w:pos="5745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  <w:r w:rsidRPr="00AD040C">
        <w:rPr>
          <w:b/>
          <w:bCs/>
          <w:sz w:val="28"/>
          <w:szCs w:val="28"/>
        </w:rPr>
        <w:t>Департамент внутренней и кадровой политики Белгородской области</w:t>
      </w:r>
    </w:p>
    <w:p w:rsidR="000C575E" w:rsidRPr="00AD040C" w:rsidRDefault="000C575E" w:rsidP="000C575E">
      <w:pPr>
        <w:keepNext/>
        <w:keepLines/>
        <w:tabs>
          <w:tab w:val="left" w:pos="916"/>
          <w:tab w:val="left" w:pos="5745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  <w:r w:rsidRPr="00AD040C">
        <w:rPr>
          <w:b/>
          <w:bCs/>
          <w:sz w:val="28"/>
          <w:szCs w:val="28"/>
        </w:rPr>
        <w:t>Областное государственное автономное профессиональное образовательное учреждение</w:t>
      </w:r>
    </w:p>
    <w:p w:rsidR="000C575E" w:rsidRPr="00AD040C" w:rsidRDefault="000C575E" w:rsidP="000C575E">
      <w:pPr>
        <w:keepNext/>
        <w:keepLines/>
        <w:tabs>
          <w:tab w:val="left" w:pos="916"/>
          <w:tab w:val="left" w:pos="5745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  <w:r w:rsidRPr="00AD040C">
        <w:rPr>
          <w:b/>
          <w:bCs/>
          <w:sz w:val="28"/>
          <w:szCs w:val="28"/>
        </w:rPr>
        <w:t xml:space="preserve"> «</w:t>
      </w:r>
      <w:proofErr w:type="spellStart"/>
      <w:r w:rsidRPr="00AD040C">
        <w:rPr>
          <w:b/>
          <w:bCs/>
          <w:sz w:val="28"/>
          <w:szCs w:val="28"/>
        </w:rPr>
        <w:t>Корочанский</w:t>
      </w:r>
      <w:proofErr w:type="spellEnd"/>
      <w:r w:rsidRPr="00AD040C">
        <w:rPr>
          <w:b/>
          <w:bCs/>
          <w:sz w:val="28"/>
          <w:szCs w:val="28"/>
        </w:rPr>
        <w:t xml:space="preserve"> сельскохозяйственный техникум»</w:t>
      </w: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</w:rPr>
      </w:pPr>
      <w:r w:rsidRPr="00BB49CE">
        <w:rPr>
          <w:b/>
          <w:bCs/>
          <w:caps/>
          <w:sz w:val="28"/>
          <w:szCs w:val="28"/>
        </w:rPr>
        <w:t>рабочая ПРОГРАММа УЧЕБНОЙ ДИСЦИПЛИНЫ</w:t>
      </w: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caps/>
          <w:sz w:val="28"/>
          <w:szCs w:val="28"/>
          <w:u w:val="single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  <w:r w:rsidRPr="00BB49CE">
        <w:rPr>
          <w:b/>
          <w:bCs/>
          <w:sz w:val="28"/>
          <w:szCs w:val="28"/>
        </w:rPr>
        <w:t xml:space="preserve">ОУД. 13 </w:t>
      </w:r>
      <w:r>
        <w:rPr>
          <w:b/>
          <w:bCs/>
          <w:sz w:val="28"/>
          <w:szCs w:val="28"/>
        </w:rPr>
        <w:t>География</w:t>
      </w: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</w:t>
      </w:r>
      <w:r w:rsidRPr="00BB49CE">
        <w:rPr>
          <w:b/>
          <w:bCs/>
          <w:sz w:val="28"/>
          <w:szCs w:val="28"/>
        </w:rPr>
        <w:t xml:space="preserve"> специальности СПО </w:t>
      </w:r>
      <w:r w:rsidRPr="00957F14">
        <w:rPr>
          <w:b/>
          <w:bCs/>
          <w:sz w:val="28"/>
          <w:szCs w:val="28"/>
        </w:rPr>
        <w:t xml:space="preserve"> </w:t>
      </w:r>
      <w:r w:rsidR="00CC55B2" w:rsidRPr="00957F14">
        <w:rPr>
          <w:b/>
          <w:bCs/>
          <w:sz w:val="28"/>
          <w:szCs w:val="28"/>
        </w:rPr>
        <w:t>35.02.06 Технология производства и переработки сельскохозяйственной продукции</w:t>
      </w: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  <w:r w:rsidRPr="00BB49CE">
        <w:rPr>
          <w:b/>
          <w:bCs/>
          <w:sz w:val="28"/>
          <w:szCs w:val="28"/>
        </w:rPr>
        <w:t>(базовая подготовка)</w:t>
      </w: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caps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caps/>
          <w:sz w:val="28"/>
          <w:szCs w:val="28"/>
        </w:rPr>
      </w:pPr>
    </w:p>
    <w:p w:rsidR="000C575E" w:rsidRPr="00BB49CE" w:rsidRDefault="000C575E" w:rsidP="000C575E">
      <w:pPr>
        <w:pStyle w:val="2"/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left="0" w:firstLine="0"/>
        <w:rPr>
          <w:spacing w:val="-2"/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  <w:r w:rsidRPr="00BB49CE">
        <w:rPr>
          <w:b/>
          <w:bCs/>
          <w:sz w:val="28"/>
          <w:szCs w:val="28"/>
        </w:rPr>
        <w:t>Короча 2017</w:t>
      </w: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sz w:val="28"/>
          <w:szCs w:val="28"/>
        </w:rPr>
      </w:pPr>
      <w:r w:rsidRPr="00BB49CE">
        <w:rPr>
          <w:b/>
          <w:bCs/>
          <w:i/>
          <w:iCs/>
          <w:sz w:val="28"/>
          <w:szCs w:val="28"/>
        </w:rPr>
        <w:br w:type="page"/>
      </w:r>
      <w:proofErr w:type="gramStart"/>
      <w:r w:rsidRPr="00BB49CE">
        <w:rPr>
          <w:bCs/>
          <w:iCs/>
          <w:sz w:val="28"/>
          <w:szCs w:val="28"/>
        </w:rPr>
        <w:lastRenderedPageBreak/>
        <w:t>П</w:t>
      </w:r>
      <w:r w:rsidRPr="00BB49CE">
        <w:rPr>
          <w:color w:val="000000"/>
          <w:sz w:val="28"/>
          <w:szCs w:val="28"/>
        </w:rPr>
        <w:t>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дисциплины «География»,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Примерной основной образовательной программы среднего общего образования, одобренной решением федерального учебно-методического объединения по общему образованию (протокол</w:t>
      </w:r>
      <w:proofErr w:type="gramEnd"/>
      <w:r w:rsidRPr="00BB49CE">
        <w:rPr>
          <w:color w:val="000000"/>
          <w:sz w:val="28"/>
          <w:szCs w:val="28"/>
        </w:rPr>
        <w:t xml:space="preserve"> от 28 июня 2016 г. №2/16-з).</w:t>
      </w:r>
    </w:p>
    <w:p w:rsidR="000C575E" w:rsidRPr="00BB49CE" w:rsidRDefault="000C575E" w:rsidP="000C575E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797"/>
        <w:gridCol w:w="4880"/>
      </w:tblGrid>
      <w:tr w:rsidR="000C575E" w:rsidRPr="00BB49CE" w:rsidTr="00714E87">
        <w:tc>
          <w:tcPr>
            <w:tcW w:w="4797" w:type="dxa"/>
          </w:tcPr>
          <w:p w:rsidR="000C575E" w:rsidRPr="00BB49CE" w:rsidRDefault="000C575E" w:rsidP="00714E87">
            <w:pPr>
              <w:spacing w:line="360" w:lineRule="auto"/>
              <w:ind w:hanging="36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hanging="36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hanging="36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hanging="36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hanging="36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hanging="36"/>
              <w:jc w:val="center"/>
              <w:rPr>
                <w:sz w:val="28"/>
                <w:szCs w:val="28"/>
              </w:rPr>
            </w:pPr>
            <w:r w:rsidRPr="00BB49CE">
              <w:rPr>
                <w:sz w:val="28"/>
                <w:szCs w:val="28"/>
              </w:rPr>
              <w:t>РАССМОТРЕНО:</w:t>
            </w:r>
          </w:p>
          <w:p w:rsidR="000C575E" w:rsidRPr="00BB49CE" w:rsidRDefault="000C575E" w:rsidP="00714E87">
            <w:pPr>
              <w:spacing w:line="360" w:lineRule="auto"/>
              <w:ind w:hanging="36"/>
              <w:jc w:val="center"/>
              <w:rPr>
                <w:sz w:val="28"/>
                <w:szCs w:val="28"/>
              </w:rPr>
            </w:pPr>
            <w:r w:rsidRPr="00BB49CE">
              <w:rPr>
                <w:sz w:val="28"/>
                <w:szCs w:val="28"/>
              </w:rPr>
              <w:t>на заседании ПЦК</w:t>
            </w:r>
          </w:p>
          <w:p w:rsidR="000C575E" w:rsidRPr="00BB49CE" w:rsidRDefault="000C575E" w:rsidP="00714E87">
            <w:pPr>
              <w:spacing w:line="360" w:lineRule="auto"/>
              <w:ind w:hanging="36"/>
              <w:jc w:val="center"/>
              <w:rPr>
                <w:sz w:val="28"/>
                <w:szCs w:val="28"/>
              </w:rPr>
            </w:pPr>
            <w:r w:rsidRPr="00BB49CE">
              <w:rPr>
                <w:sz w:val="28"/>
                <w:szCs w:val="28"/>
              </w:rPr>
              <w:t>протокол №  1 от __________ 2017 г.</w:t>
            </w:r>
          </w:p>
          <w:p w:rsidR="000C575E" w:rsidRPr="00BB49CE" w:rsidRDefault="000C575E" w:rsidP="00714E87">
            <w:pPr>
              <w:spacing w:line="360" w:lineRule="auto"/>
              <w:ind w:hanging="36"/>
              <w:jc w:val="center"/>
              <w:rPr>
                <w:sz w:val="28"/>
                <w:szCs w:val="28"/>
              </w:rPr>
            </w:pPr>
            <w:r w:rsidRPr="00BB49CE">
              <w:rPr>
                <w:sz w:val="28"/>
                <w:szCs w:val="28"/>
              </w:rPr>
              <w:t>председатель  ______Д.А. Бакланов</w:t>
            </w:r>
          </w:p>
          <w:p w:rsidR="000C575E" w:rsidRPr="00BB49CE" w:rsidRDefault="000C575E" w:rsidP="00714E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left="72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880" w:type="dxa"/>
          </w:tcPr>
          <w:p w:rsidR="000C575E" w:rsidRPr="00BB49CE" w:rsidRDefault="000C575E" w:rsidP="00714E87">
            <w:pPr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  <w:r w:rsidRPr="00BB49CE">
              <w:rPr>
                <w:sz w:val="28"/>
                <w:szCs w:val="28"/>
              </w:rPr>
              <w:t>УТВЕРЖДАЮ:</w:t>
            </w:r>
          </w:p>
          <w:p w:rsidR="000C575E" w:rsidRPr="00BB49CE" w:rsidRDefault="000C575E" w:rsidP="00714E87">
            <w:pPr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  <w:r w:rsidRPr="00BB49CE">
              <w:rPr>
                <w:sz w:val="28"/>
                <w:szCs w:val="28"/>
              </w:rPr>
              <w:t>зам. директора по УР</w:t>
            </w:r>
          </w:p>
          <w:p w:rsidR="000C575E" w:rsidRPr="00BB49CE" w:rsidRDefault="000C575E" w:rsidP="00714E87">
            <w:pPr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</w:p>
          <w:p w:rsidR="000C575E" w:rsidRPr="00BB49CE" w:rsidRDefault="000C575E" w:rsidP="00714E87">
            <w:pPr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  <w:r w:rsidRPr="00BB49CE">
              <w:rPr>
                <w:sz w:val="28"/>
                <w:szCs w:val="28"/>
              </w:rPr>
              <w:t>______</w:t>
            </w:r>
            <w:proofErr w:type="spellStart"/>
            <w:r w:rsidRPr="00BB49CE">
              <w:rPr>
                <w:sz w:val="28"/>
                <w:szCs w:val="28"/>
              </w:rPr>
              <w:t>Н.А.Старовойтова</w:t>
            </w:r>
            <w:proofErr w:type="spellEnd"/>
          </w:p>
          <w:p w:rsidR="000C575E" w:rsidRPr="00BB49CE" w:rsidRDefault="000C575E" w:rsidP="00714E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left="72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0C575E" w:rsidRPr="00BB49CE" w:rsidRDefault="000C575E" w:rsidP="000C575E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0C575E" w:rsidRPr="00BB49CE" w:rsidRDefault="000C575E" w:rsidP="000C575E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0C575E" w:rsidRPr="00BB49CE" w:rsidRDefault="000C575E" w:rsidP="000C575E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 w:rsidRPr="00BB49CE">
        <w:rPr>
          <w:b/>
          <w:bCs/>
          <w:color w:val="000000"/>
          <w:sz w:val="28"/>
          <w:szCs w:val="28"/>
        </w:rPr>
        <w:t>Организация-разработчик:</w:t>
      </w:r>
    </w:p>
    <w:p w:rsidR="000C575E" w:rsidRPr="00BB49CE" w:rsidRDefault="000C575E" w:rsidP="000C575E">
      <w:pPr>
        <w:shd w:val="clear" w:color="auto" w:fill="FFFFFF"/>
        <w:spacing w:line="360" w:lineRule="auto"/>
        <w:rPr>
          <w:sz w:val="28"/>
          <w:szCs w:val="28"/>
        </w:rPr>
      </w:pPr>
      <w:r w:rsidRPr="00BB49CE">
        <w:rPr>
          <w:color w:val="000000"/>
          <w:sz w:val="28"/>
          <w:szCs w:val="28"/>
        </w:rPr>
        <w:t>ОГАПОУ «</w:t>
      </w:r>
      <w:proofErr w:type="spellStart"/>
      <w:r w:rsidRPr="00BB49CE">
        <w:rPr>
          <w:color w:val="000000"/>
          <w:sz w:val="28"/>
          <w:szCs w:val="28"/>
        </w:rPr>
        <w:t>Корочанский</w:t>
      </w:r>
      <w:proofErr w:type="spellEnd"/>
      <w:r w:rsidRPr="00BB49CE">
        <w:rPr>
          <w:color w:val="000000"/>
          <w:sz w:val="28"/>
          <w:szCs w:val="28"/>
        </w:rPr>
        <w:t xml:space="preserve"> СХТ»</w:t>
      </w:r>
    </w:p>
    <w:p w:rsidR="000C575E" w:rsidRPr="00BB49CE" w:rsidRDefault="000C575E" w:rsidP="000C575E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C575E" w:rsidRPr="00BB49CE" w:rsidRDefault="000C575E" w:rsidP="000C575E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 w:rsidRPr="00BB49CE">
        <w:rPr>
          <w:b/>
          <w:bCs/>
          <w:color w:val="000000"/>
          <w:sz w:val="28"/>
          <w:szCs w:val="28"/>
        </w:rPr>
        <w:t>Разработчики:</w:t>
      </w:r>
    </w:p>
    <w:p w:rsidR="000C575E" w:rsidRPr="00BB49CE" w:rsidRDefault="000C575E" w:rsidP="000C575E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 w:rsidRPr="00BB49CE">
        <w:rPr>
          <w:bCs/>
          <w:sz w:val="28"/>
          <w:szCs w:val="28"/>
        </w:rPr>
        <w:t>Дмитриева Л.В.</w:t>
      </w:r>
      <w:r w:rsidRPr="00BB49CE">
        <w:rPr>
          <w:color w:val="000000"/>
          <w:sz w:val="28"/>
          <w:szCs w:val="28"/>
        </w:rPr>
        <w:t xml:space="preserve"> - преподаватель   ОГАПОУ «</w:t>
      </w:r>
      <w:proofErr w:type="spellStart"/>
      <w:r w:rsidRPr="00BB49CE">
        <w:rPr>
          <w:color w:val="000000"/>
          <w:sz w:val="28"/>
          <w:szCs w:val="28"/>
        </w:rPr>
        <w:t>Корочанский</w:t>
      </w:r>
      <w:proofErr w:type="spellEnd"/>
      <w:r w:rsidRPr="00BB49CE">
        <w:rPr>
          <w:color w:val="000000"/>
          <w:sz w:val="28"/>
          <w:szCs w:val="28"/>
        </w:rPr>
        <w:t xml:space="preserve"> СХТ»</w:t>
      </w:r>
    </w:p>
    <w:p w:rsidR="000C575E" w:rsidRPr="00B34291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8"/>
        <w:jc w:val="center"/>
        <w:rPr>
          <w:b/>
          <w:bCs/>
          <w:sz w:val="28"/>
          <w:szCs w:val="28"/>
        </w:rPr>
      </w:pPr>
      <w:r w:rsidRPr="00BB49CE">
        <w:rPr>
          <w:i/>
          <w:iCs/>
          <w:sz w:val="28"/>
          <w:szCs w:val="28"/>
        </w:rPr>
        <w:br w:type="page"/>
      </w:r>
      <w:r w:rsidRPr="00B34291">
        <w:rPr>
          <w:b/>
          <w:bCs/>
          <w:sz w:val="28"/>
          <w:szCs w:val="28"/>
        </w:rPr>
        <w:lastRenderedPageBreak/>
        <w:t>СОДЕРЖАНИЕ</w:t>
      </w:r>
    </w:p>
    <w:p w:rsidR="000C575E" w:rsidRPr="00B34291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7668"/>
        <w:gridCol w:w="1903"/>
      </w:tblGrid>
      <w:tr w:rsidR="000C575E" w:rsidRPr="00B34291" w:rsidTr="00714E87">
        <w:tc>
          <w:tcPr>
            <w:tcW w:w="7668" w:type="dxa"/>
          </w:tcPr>
          <w:p w:rsidR="000C575E" w:rsidRPr="00B34291" w:rsidRDefault="000C575E" w:rsidP="00714E87">
            <w:pPr>
              <w:pStyle w:val="1"/>
              <w:keepLines/>
              <w:widowControl w:val="0"/>
              <w:suppressAutoHyphens/>
              <w:spacing w:line="360" w:lineRule="auto"/>
              <w:ind w:left="284"/>
              <w:jc w:val="both"/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</w:pPr>
          </w:p>
        </w:tc>
        <w:tc>
          <w:tcPr>
            <w:tcW w:w="1903" w:type="dxa"/>
          </w:tcPr>
          <w:p w:rsidR="000C575E" w:rsidRPr="00B34291" w:rsidRDefault="000C575E" w:rsidP="00714E87">
            <w:pPr>
              <w:keepNext/>
              <w:keepLines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B34291">
              <w:rPr>
                <w:sz w:val="28"/>
                <w:szCs w:val="28"/>
              </w:rPr>
              <w:t>стр.</w:t>
            </w:r>
          </w:p>
        </w:tc>
      </w:tr>
      <w:tr w:rsidR="000C575E" w:rsidRPr="00B34291" w:rsidTr="00714E87">
        <w:tc>
          <w:tcPr>
            <w:tcW w:w="7668" w:type="dxa"/>
          </w:tcPr>
          <w:p w:rsidR="000C575E" w:rsidRPr="00B34291" w:rsidRDefault="000C575E" w:rsidP="00714E87">
            <w:pPr>
              <w:pStyle w:val="1"/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</w:pPr>
            <w:r w:rsidRPr="00B34291"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  <w:t>ПАСПОРТ рабочей ПРОГРАММЫ УЧЕБНОЙ ДИСЦИПЛИНЫ</w:t>
            </w:r>
          </w:p>
          <w:p w:rsidR="000C575E" w:rsidRPr="00B34291" w:rsidRDefault="000C575E" w:rsidP="00714E87">
            <w:pPr>
              <w:keepNext/>
              <w:keepLines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03" w:type="dxa"/>
          </w:tcPr>
          <w:p w:rsidR="000C575E" w:rsidRPr="00B34291" w:rsidRDefault="000C575E" w:rsidP="00714E87">
            <w:pPr>
              <w:keepNext/>
              <w:keepLines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B34291">
              <w:rPr>
                <w:sz w:val="28"/>
                <w:szCs w:val="28"/>
              </w:rPr>
              <w:t>4</w:t>
            </w:r>
          </w:p>
        </w:tc>
      </w:tr>
      <w:tr w:rsidR="000C575E" w:rsidRPr="00B34291" w:rsidTr="00714E87">
        <w:tc>
          <w:tcPr>
            <w:tcW w:w="7668" w:type="dxa"/>
          </w:tcPr>
          <w:p w:rsidR="000C575E" w:rsidRPr="00B34291" w:rsidRDefault="000C575E" w:rsidP="00714E87">
            <w:pPr>
              <w:pStyle w:val="1"/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</w:pPr>
            <w:r w:rsidRPr="00B34291"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  <w:t>СТРУКТУРА и содержание УЧЕБНОЙ ДИСЦИПЛИНЫ</w:t>
            </w:r>
          </w:p>
          <w:p w:rsidR="000C575E" w:rsidRPr="00B34291" w:rsidRDefault="000C575E" w:rsidP="00714E87">
            <w:pPr>
              <w:pStyle w:val="1"/>
              <w:keepLines/>
              <w:widowControl w:val="0"/>
              <w:suppressAutoHyphens/>
              <w:spacing w:line="360" w:lineRule="auto"/>
              <w:ind w:left="284"/>
              <w:jc w:val="both"/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</w:pPr>
          </w:p>
        </w:tc>
        <w:tc>
          <w:tcPr>
            <w:tcW w:w="1903" w:type="dxa"/>
          </w:tcPr>
          <w:p w:rsidR="000C575E" w:rsidRPr="00B34291" w:rsidRDefault="000C575E" w:rsidP="00714E87">
            <w:pPr>
              <w:keepNext/>
              <w:keepLines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B34291">
              <w:rPr>
                <w:sz w:val="28"/>
                <w:szCs w:val="28"/>
              </w:rPr>
              <w:t>8</w:t>
            </w:r>
          </w:p>
        </w:tc>
      </w:tr>
      <w:tr w:rsidR="000C575E" w:rsidRPr="00B34291" w:rsidTr="00714E87">
        <w:trPr>
          <w:trHeight w:val="670"/>
        </w:trPr>
        <w:tc>
          <w:tcPr>
            <w:tcW w:w="7668" w:type="dxa"/>
          </w:tcPr>
          <w:p w:rsidR="000C575E" w:rsidRPr="00B34291" w:rsidRDefault="000C575E" w:rsidP="00714E87">
            <w:pPr>
              <w:pStyle w:val="1"/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</w:pPr>
            <w:r w:rsidRPr="00B34291"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  <w:t>условия реализации программы учебной дисциплины</w:t>
            </w:r>
          </w:p>
          <w:p w:rsidR="000C575E" w:rsidRPr="00B34291" w:rsidRDefault="000C575E" w:rsidP="00714E87">
            <w:pPr>
              <w:pStyle w:val="1"/>
              <w:keepLines/>
              <w:widowControl w:val="0"/>
              <w:tabs>
                <w:tab w:val="num" w:pos="0"/>
              </w:tabs>
              <w:suppressAutoHyphens/>
              <w:spacing w:line="360" w:lineRule="auto"/>
              <w:ind w:left="284"/>
              <w:jc w:val="both"/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</w:pPr>
          </w:p>
        </w:tc>
        <w:tc>
          <w:tcPr>
            <w:tcW w:w="1903" w:type="dxa"/>
          </w:tcPr>
          <w:p w:rsidR="000C575E" w:rsidRPr="00B34291" w:rsidRDefault="000C575E" w:rsidP="00714E87">
            <w:pPr>
              <w:keepNext/>
              <w:keepLines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B34291">
              <w:rPr>
                <w:sz w:val="28"/>
                <w:szCs w:val="28"/>
              </w:rPr>
              <w:t>20</w:t>
            </w:r>
          </w:p>
        </w:tc>
      </w:tr>
      <w:tr w:rsidR="000C575E" w:rsidRPr="00B34291" w:rsidTr="00714E87">
        <w:tc>
          <w:tcPr>
            <w:tcW w:w="7668" w:type="dxa"/>
          </w:tcPr>
          <w:p w:rsidR="000C575E" w:rsidRPr="00B34291" w:rsidRDefault="000C575E" w:rsidP="00714E87">
            <w:pPr>
              <w:pStyle w:val="1"/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spacing w:before="0" w:after="0"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</w:pPr>
            <w:r w:rsidRPr="00B34291"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  <w:t>Контроль и оценка результатов Освоения учебной дисциплины</w:t>
            </w:r>
          </w:p>
          <w:p w:rsidR="000C575E" w:rsidRPr="00B34291" w:rsidRDefault="000C575E" w:rsidP="00714E87">
            <w:pPr>
              <w:pStyle w:val="1"/>
              <w:keepLines/>
              <w:widowControl w:val="0"/>
              <w:suppressAutoHyphens/>
              <w:spacing w:line="360" w:lineRule="auto"/>
              <w:ind w:left="284"/>
              <w:jc w:val="both"/>
              <w:rPr>
                <w:rFonts w:ascii="Times New Roman" w:hAnsi="Times New Roman" w:cs="Times New Roman"/>
                <w:b w:val="0"/>
                <w:bCs w:val="0"/>
                <w:caps/>
                <w:sz w:val="28"/>
                <w:szCs w:val="28"/>
              </w:rPr>
            </w:pPr>
          </w:p>
        </w:tc>
        <w:tc>
          <w:tcPr>
            <w:tcW w:w="1903" w:type="dxa"/>
          </w:tcPr>
          <w:p w:rsidR="000C575E" w:rsidRPr="00B34291" w:rsidRDefault="000C575E" w:rsidP="00714E87">
            <w:pPr>
              <w:keepNext/>
              <w:keepLines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B34291">
              <w:rPr>
                <w:sz w:val="28"/>
                <w:szCs w:val="28"/>
              </w:rPr>
              <w:t>24</w:t>
            </w:r>
          </w:p>
        </w:tc>
      </w:tr>
    </w:tbl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sz w:val="28"/>
          <w:szCs w:val="28"/>
        </w:rPr>
      </w:pP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i/>
          <w:i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caps/>
          <w:sz w:val="28"/>
          <w:szCs w:val="28"/>
        </w:rPr>
      </w:pPr>
      <w:r w:rsidRPr="00BB49CE">
        <w:rPr>
          <w:b/>
          <w:bCs/>
          <w:caps/>
          <w:sz w:val="28"/>
          <w:szCs w:val="28"/>
          <w:u w:val="single"/>
        </w:rPr>
        <w:br w:type="page"/>
      </w:r>
      <w:r w:rsidRPr="00BB49CE">
        <w:rPr>
          <w:b/>
          <w:bCs/>
          <w:caps/>
          <w:sz w:val="28"/>
          <w:szCs w:val="28"/>
        </w:rPr>
        <w:lastRenderedPageBreak/>
        <w:t>паспорт рабочей  программы учебной дисциплины</w:t>
      </w: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  <w:r w:rsidRPr="00BB49CE">
        <w:rPr>
          <w:b/>
          <w:bCs/>
          <w:sz w:val="28"/>
          <w:szCs w:val="28"/>
        </w:rPr>
        <w:t>«География»</w:t>
      </w: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bCs/>
          <w:sz w:val="28"/>
          <w:szCs w:val="28"/>
        </w:rPr>
      </w:pPr>
      <w:r w:rsidRPr="00BB49CE">
        <w:rPr>
          <w:b/>
          <w:bCs/>
          <w:sz w:val="28"/>
          <w:szCs w:val="28"/>
        </w:rPr>
        <w:t>1.1. Область применения программы:</w:t>
      </w:r>
    </w:p>
    <w:p w:rsidR="000C575E" w:rsidRPr="00BB49CE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bCs/>
          <w:sz w:val="28"/>
          <w:szCs w:val="28"/>
        </w:rPr>
      </w:pPr>
      <w:r w:rsidRPr="00BB49CE">
        <w:rPr>
          <w:color w:val="000000"/>
          <w:sz w:val="28"/>
          <w:szCs w:val="28"/>
        </w:rPr>
        <w:t xml:space="preserve">Программа общеобразовательной учебной дисциплины «География» предназначена для изучения географии в соответствии с ФГОС по специальности естественно - научного профиля </w:t>
      </w:r>
      <w:r w:rsidR="00CC55B2" w:rsidRPr="00957F14">
        <w:rPr>
          <w:b/>
          <w:bCs/>
          <w:sz w:val="28"/>
          <w:szCs w:val="28"/>
        </w:rPr>
        <w:t>35.02.06 Технология производства и переработки сельскохозяйственной продукции</w:t>
      </w:r>
      <w:r w:rsidR="00CC55B2" w:rsidRPr="00BB49CE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Pr="00BB49CE">
        <w:rPr>
          <w:color w:val="000000"/>
          <w:sz w:val="28"/>
          <w:szCs w:val="28"/>
        </w:rPr>
        <w:t>(базовая подготовка).</w:t>
      </w:r>
    </w:p>
    <w:p w:rsidR="000C575E" w:rsidRPr="00BB49CE" w:rsidRDefault="000C575E" w:rsidP="000C575E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bCs/>
          <w:sz w:val="28"/>
          <w:szCs w:val="28"/>
        </w:rPr>
      </w:pPr>
      <w:r w:rsidRPr="00BB49CE">
        <w:rPr>
          <w:color w:val="000000"/>
          <w:sz w:val="28"/>
          <w:szCs w:val="28"/>
        </w:rPr>
        <w:t>Рабочая программа учебной дисциплины может быть использована преподавателями для осуществления профессиональной подготовки специалистов среднего звена естественно - научного профиля.</w:t>
      </w:r>
    </w:p>
    <w:p w:rsidR="000C575E" w:rsidRPr="00BB49CE" w:rsidRDefault="000C575E" w:rsidP="000C575E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B49CE">
        <w:rPr>
          <w:b/>
          <w:bCs/>
          <w:sz w:val="28"/>
          <w:szCs w:val="28"/>
        </w:rPr>
        <w:t xml:space="preserve">1.2. Место дисциплины в структуре программы подготовки специалистов среднего звена: </w:t>
      </w:r>
      <w:r w:rsidRPr="00BB49CE">
        <w:rPr>
          <w:color w:val="000000"/>
          <w:sz w:val="28"/>
          <w:szCs w:val="28"/>
          <w:shd w:val="clear" w:color="auto" w:fill="FFFFFF"/>
        </w:rPr>
        <w:t>учебная дисциплина «География» входит в состав общих образовательных учебных дисциплин, формируемых из обязательных предметных областей ФГОС среднего общего образования.</w:t>
      </w:r>
    </w:p>
    <w:p w:rsidR="000C575E" w:rsidRPr="00BB49CE" w:rsidRDefault="000C575E" w:rsidP="000C575E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  <w:r w:rsidRPr="00BB49CE">
        <w:rPr>
          <w:b/>
          <w:bCs/>
          <w:sz w:val="28"/>
          <w:szCs w:val="28"/>
        </w:rPr>
        <w:t>1.3. Цели и задачи дисциплины – требования к результатам освоения дисциплины:</w:t>
      </w:r>
    </w:p>
    <w:p w:rsidR="000C575E" w:rsidRPr="004F4FB2" w:rsidRDefault="000C575E" w:rsidP="000C575E">
      <w:pPr>
        <w:widowControl/>
        <w:shd w:val="clear" w:color="auto" w:fill="FFFFFF"/>
        <w:tabs>
          <w:tab w:val="left" w:pos="0"/>
        </w:tabs>
        <w:autoSpaceDE/>
        <w:autoSpaceDN/>
        <w:adjustRightInd/>
        <w:spacing w:before="185"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4F4FB2">
        <w:rPr>
          <w:rFonts w:eastAsia="Bookman Old Style"/>
          <w:color w:val="000000"/>
          <w:sz w:val="28"/>
          <w:szCs w:val="28"/>
          <w:lang w:val="ru"/>
        </w:rPr>
        <w:t>Освоение содержания учебной дисциплины «География» обеспечивает достижение обучающимися следующих</w:t>
      </w:r>
      <w:r w:rsidRPr="004F4FB2">
        <w:rPr>
          <w:rFonts w:eastAsia="Bookman Old Style"/>
          <w:b/>
          <w:bCs/>
          <w:color w:val="000000"/>
          <w:sz w:val="28"/>
          <w:szCs w:val="28"/>
          <w:lang w:val="ru"/>
        </w:rPr>
        <w:t xml:space="preserve"> результатов:</w:t>
      </w:r>
    </w:p>
    <w:p w:rsidR="000C575E" w:rsidRPr="004F4FB2" w:rsidRDefault="000C575E" w:rsidP="000C575E">
      <w:pPr>
        <w:widowControl/>
        <w:shd w:val="clear" w:color="auto" w:fill="FFFFFF"/>
        <w:tabs>
          <w:tab w:val="left" w:pos="0"/>
          <w:tab w:val="left" w:pos="558"/>
        </w:tabs>
        <w:autoSpaceDE/>
        <w:autoSpaceDN/>
        <w:adjustRightInd/>
        <w:spacing w:before="60" w:line="360" w:lineRule="auto"/>
        <w:jc w:val="both"/>
        <w:rPr>
          <w:rFonts w:eastAsia="Bookman Old Style"/>
          <w:b/>
          <w:bCs/>
          <w:iCs/>
          <w:color w:val="000000"/>
          <w:sz w:val="28"/>
          <w:szCs w:val="28"/>
          <w:lang w:val="ru"/>
        </w:rPr>
      </w:pPr>
      <w:r w:rsidRPr="004F4FB2">
        <w:rPr>
          <w:rFonts w:eastAsia="Bookman Old Style"/>
          <w:b/>
          <w:bCs/>
          <w:iCs/>
          <w:color w:val="000000"/>
          <w:sz w:val="28"/>
          <w:szCs w:val="28"/>
          <w:lang w:val="ru"/>
        </w:rPr>
        <w:t>личностных:</w:t>
      </w:r>
    </w:p>
    <w:p w:rsidR="000C575E" w:rsidRPr="00BB49CE" w:rsidRDefault="000C575E" w:rsidP="000C575E">
      <w:pPr>
        <w:pStyle w:val="a9"/>
        <w:widowControl/>
        <w:numPr>
          <w:ilvl w:val="0"/>
          <w:numId w:val="29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proofErr w:type="spellStart"/>
      <w:r w:rsidRPr="00BB49CE">
        <w:rPr>
          <w:rFonts w:eastAsia="Bookman Old Style"/>
          <w:color w:val="000000"/>
          <w:sz w:val="28"/>
          <w:szCs w:val="28"/>
          <w:lang w:val="ru"/>
        </w:rPr>
        <w:t>сформированность</w:t>
      </w:r>
      <w:proofErr w:type="spellEnd"/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 ответственного отношения к обучению; готовность и спо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 xml:space="preserve">собность </w:t>
      </w:r>
      <w:proofErr w:type="gramStart"/>
      <w:r w:rsidRPr="00BB49CE">
        <w:rPr>
          <w:rFonts w:eastAsia="Bookman Old Style"/>
          <w:color w:val="000000"/>
          <w:sz w:val="28"/>
          <w:szCs w:val="28"/>
          <w:lang w:val="ru"/>
        </w:rPr>
        <w:t>обучающихся</w:t>
      </w:r>
      <w:proofErr w:type="gramEnd"/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 к саморазвитию и самообразованию на основе мотивации к обучению и познанию;</w:t>
      </w:r>
    </w:p>
    <w:p w:rsidR="000C575E" w:rsidRPr="00BB49CE" w:rsidRDefault="000C575E" w:rsidP="000C575E">
      <w:pPr>
        <w:pStyle w:val="a9"/>
        <w:widowControl/>
        <w:numPr>
          <w:ilvl w:val="0"/>
          <w:numId w:val="29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proofErr w:type="spellStart"/>
      <w:r w:rsidRPr="00BB49CE">
        <w:rPr>
          <w:rFonts w:eastAsia="Bookman Old Style"/>
          <w:color w:val="000000"/>
          <w:sz w:val="28"/>
          <w:szCs w:val="28"/>
          <w:lang w:val="ru"/>
        </w:rPr>
        <w:t>сформированность</w:t>
      </w:r>
      <w:proofErr w:type="spellEnd"/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 целостного мировоззрения, соответствующего современ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ному уровню развития географической науки и общественной практики;</w:t>
      </w:r>
    </w:p>
    <w:p w:rsidR="000C575E" w:rsidRDefault="000C575E" w:rsidP="000C575E">
      <w:pPr>
        <w:pStyle w:val="a9"/>
        <w:widowControl/>
        <w:numPr>
          <w:ilvl w:val="0"/>
          <w:numId w:val="29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proofErr w:type="spellStart"/>
      <w:r w:rsidRPr="00BB49CE">
        <w:rPr>
          <w:rFonts w:eastAsia="Bookman Old Style"/>
          <w:color w:val="000000"/>
          <w:sz w:val="28"/>
          <w:szCs w:val="28"/>
          <w:lang w:val="ru"/>
        </w:rPr>
        <w:t>сформированность</w:t>
      </w:r>
      <w:proofErr w:type="spellEnd"/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 основ саморазвития и самовоспитания в соответствии с общечеловеческими ценностями и идеалами гражданского общества; готов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 xml:space="preserve">ность и способность к </w:t>
      </w:r>
      <w:proofErr w:type="gramStart"/>
      <w:r w:rsidRPr="00BB49CE">
        <w:rPr>
          <w:rFonts w:eastAsia="Bookman Old Style"/>
          <w:color w:val="000000"/>
          <w:sz w:val="28"/>
          <w:szCs w:val="28"/>
          <w:lang w:val="ru"/>
        </w:rPr>
        <w:t>самостоятельной</w:t>
      </w:r>
      <w:proofErr w:type="gramEnd"/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, </w:t>
      </w:r>
    </w:p>
    <w:p w:rsidR="000C575E" w:rsidRDefault="000C575E" w:rsidP="000C575E">
      <w:pPr>
        <w:pStyle w:val="a9"/>
        <w:widowControl/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</w:p>
    <w:p w:rsidR="000C575E" w:rsidRPr="00BB49CE" w:rsidRDefault="000C575E" w:rsidP="000C575E">
      <w:pPr>
        <w:pStyle w:val="a9"/>
        <w:widowControl/>
        <w:numPr>
          <w:ilvl w:val="0"/>
          <w:numId w:val="29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творческой и ответственной деятель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ности;</w:t>
      </w:r>
    </w:p>
    <w:p w:rsidR="000C575E" w:rsidRPr="00BB49CE" w:rsidRDefault="000C575E" w:rsidP="000C575E">
      <w:pPr>
        <w:pStyle w:val="a9"/>
        <w:widowControl/>
        <w:numPr>
          <w:ilvl w:val="0"/>
          <w:numId w:val="29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proofErr w:type="spellStart"/>
      <w:r w:rsidRPr="00BB49CE">
        <w:rPr>
          <w:rFonts w:eastAsia="Bookman Old Style"/>
          <w:color w:val="000000"/>
          <w:sz w:val="28"/>
          <w:szCs w:val="28"/>
          <w:lang w:val="ru"/>
        </w:rPr>
        <w:t>сформированность</w:t>
      </w:r>
      <w:proofErr w:type="spellEnd"/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 экологического мышления, понимания влияния социаль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но-экономических процессов на состояние природной и социальной среды; приобретение опыта эколого-направленной деятельности;</w:t>
      </w:r>
    </w:p>
    <w:p w:rsidR="000C575E" w:rsidRPr="00BB49CE" w:rsidRDefault="000C575E" w:rsidP="000C575E">
      <w:pPr>
        <w:pStyle w:val="a9"/>
        <w:widowControl/>
        <w:numPr>
          <w:ilvl w:val="0"/>
          <w:numId w:val="29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proofErr w:type="spellStart"/>
      <w:r w:rsidRPr="00BB49CE">
        <w:rPr>
          <w:rFonts w:eastAsia="Bookman Old Style"/>
          <w:color w:val="000000"/>
          <w:sz w:val="28"/>
          <w:szCs w:val="28"/>
          <w:lang w:val="ru"/>
        </w:rPr>
        <w:t>сформированность</w:t>
      </w:r>
      <w:proofErr w:type="spellEnd"/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 коммуникативной компетентности в общении и сотрудни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честве со сверстниками и взрослыми в образовательной, общественно полез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ной, учебно-исследовательской, творческой и других видах деятельности;</w:t>
      </w:r>
    </w:p>
    <w:p w:rsidR="000C575E" w:rsidRPr="00BB49CE" w:rsidRDefault="000C575E" w:rsidP="000C575E">
      <w:pPr>
        <w:pStyle w:val="a9"/>
        <w:widowControl/>
        <w:numPr>
          <w:ilvl w:val="0"/>
          <w:numId w:val="29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умение ясно, точно, грамотно излагать свои мысли в устной и письменной речи, понимать смысл поставленной задачи, выстраивать аргументацию, приводить аргументы и контраргументы;</w:t>
      </w:r>
    </w:p>
    <w:p w:rsidR="000C575E" w:rsidRPr="00BB49CE" w:rsidRDefault="000C575E" w:rsidP="000C575E">
      <w:pPr>
        <w:pStyle w:val="a9"/>
        <w:widowControl/>
        <w:numPr>
          <w:ilvl w:val="0"/>
          <w:numId w:val="29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критичность мышления, владение первичными навыками анализа и критич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ной оценки получаемой информации;</w:t>
      </w:r>
    </w:p>
    <w:p w:rsidR="000C575E" w:rsidRPr="00BB49CE" w:rsidRDefault="000C575E" w:rsidP="000C575E">
      <w:pPr>
        <w:pStyle w:val="a9"/>
        <w:widowControl/>
        <w:numPr>
          <w:ilvl w:val="0"/>
          <w:numId w:val="29"/>
        </w:numPr>
        <w:shd w:val="clear" w:color="auto" w:fill="FFFFFF"/>
        <w:tabs>
          <w:tab w:val="left" w:pos="0"/>
          <w:tab w:val="left" w:pos="848"/>
        </w:tabs>
        <w:autoSpaceDE/>
        <w:autoSpaceDN/>
        <w:adjustRightInd/>
        <w:spacing w:line="360" w:lineRule="auto"/>
        <w:ind w:left="284" w:firstLine="76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креативность мышления, инициативность и находчивость;</w:t>
      </w:r>
    </w:p>
    <w:p w:rsidR="000C575E" w:rsidRPr="00BB49CE" w:rsidRDefault="000C575E" w:rsidP="000C575E">
      <w:pPr>
        <w:widowControl/>
        <w:shd w:val="clear" w:color="auto" w:fill="FFFFFF"/>
        <w:tabs>
          <w:tab w:val="left" w:pos="0"/>
          <w:tab w:val="left" w:pos="563"/>
        </w:tabs>
        <w:autoSpaceDE/>
        <w:autoSpaceDN/>
        <w:adjustRightInd/>
        <w:spacing w:before="60" w:line="360" w:lineRule="auto"/>
        <w:jc w:val="both"/>
        <w:rPr>
          <w:rFonts w:eastAsia="Bookman Old Style"/>
          <w:b/>
          <w:bCs/>
          <w:i/>
          <w:iCs/>
          <w:color w:val="000000"/>
          <w:sz w:val="28"/>
          <w:szCs w:val="28"/>
          <w:lang w:val="ru"/>
        </w:rPr>
      </w:pPr>
      <w:proofErr w:type="spellStart"/>
      <w:r w:rsidRPr="00BB49CE">
        <w:rPr>
          <w:rFonts w:eastAsia="Bookman Old Style"/>
          <w:b/>
          <w:bCs/>
          <w:i/>
          <w:iCs/>
          <w:color w:val="000000"/>
          <w:sz w:val="28"/>
          <w:szCs w:val="28"/>
          <w:lang w:val="ru"/>
        </w:rPr>
        <w:t>метапредметных</w:t>
      </w:r>
      <w:proofErr w:type="spellEnd"/>
      <w:r w:rsidRPr="00BB49CE">
        <w:rPr>
          <w:rFonts w:eastAsia="Bookman Old Style"/>
          <w:b/>
          <w:bCs/>
          <w:i/>
          <w:iCs/>
          <w:color w:val="000000"/>
          <w:sz w:val="28"/>
          <w:szCs w:val="28"/>
          <w:lang w:val="ru"/>
        </w:rPr>
        <w:t>:</w:t>
      </w:r>
    </w:p>
    <w:p w:rsidR="000C575E" w:rsidRPr="00BB49CE" w:rsidRDefault="000C575E" w:rsidP="000C575E">
      <w:pPr>
        <w:pStyle w:val="a9"/>
        <w:widowControl/>
        <w:numPr>
          <w:ilvl w:val="0"/>
          <w:numId w:val="30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владение навыками познавательной, учебно-исследовательской и проектной деятельности, а также навыками разрешения проблем; готовность и способ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ность к самостоятельному поиску методов решения практических задач, применению различных методов познания;</w:t>
      </w:r>
    </w:p>
    <w:p w:rsidR="000C575E" w:rsidRPr="00BB49CE" w:rsidRDefault="000C575E" w:rsidP="000C575E">
      <w:pPr>
        <w:pStyle w:val="a9"/>
        <w:widowControl/>
        <w:numPr>
          <w:ilvl w:val="0"/>
          <w:numId w:val="30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умение ориентироваться в различных источниках географической информа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ции, критически оценивать и интерпретировать информацию, получаемую из различных источников;</w:t>
      </w:r>
    </w:p>
    <w:p w:rsidR="000C575E" w:rsidRPr="00BB49CE" w:rsidRDefault="000C575E" w:rsidP="000C575E">
      <w:pPr>
        <w:pStyle w:val="a9"/>
        <w:widowControl/>
        <w:numPr>
          <w:ilvl w:val="0"/>
          <w:numId w:val="30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0C575E" w:rsidRPr="00BB49CE" w:rsidRDefault="000C575E" w:rsidP="000C575E">
      <w:pPr>
        <w:pStyle w:val="a9"/>
        <w:widowControl/>
        <w:numPr>
          <w:ilvl w:val="0"/>
          <w:numId w:val="30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осознанное владение логическими действиями определения понятий, обоб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щения, установления аналогий, классификации на основе самостоятельного выбора оснований и критериев;</w:t>
      </w:r>
    </w:p>
    <w:p w:rsidR="000C575E" w:rsidRPr="00BB49CE" w:rsidRDefault="000C575E" w:rsidP="000C575E">
      <w:pPr>
        <w:pStyle w:val="a9"/>
        <w:widowControl/>
        <w:numPr>
          <w:ilvl w:val="0"/>
          <w:numId w:val="30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lastRenderedPageBreak/>
        <w:t>умение устанавливать причинно-следственные связи, строить рассуждение, умозаключение (индуктивное, дедуктивное и по аналогии) и делать аргумен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тированные выводы;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ind w:left="86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представление о необходимости овладения географическими знаниями с целью </w:t>
      </w:r>
      <w:proofErr w:type="gramStart"/>
      <w:r w:rsidRPr="00BB49CE">
        <w:rPr>
          <w:rFonts w:eastAsia="Bookman Old Style"/>
          <w:color w:val="000000"/>
          <w:sz w:val="28"/>
          <w:szCs w:val="28"/>
          <w:lang w:val="ru"/>
        </w:rPr>
        <w:t>формирования адекватного понимания особенностей развития совре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менного мира</w:t>
      </w:r>
      <w:proofErr w:type="gramEnd"/>
      <w:r w:rsidRPr="00BB49CE">
        <w:rPr>
          <w:rFonts w:eastAsia="Bookman Old Style"/>
          <w:color w:val="000000"/>
          <w:sz w:val="28"/>
          <w:szCs w:val="28"/>
          <w:lang w:val="ru"/>
        </w:rPr>
        <w:t>;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ind w:left="86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понимание места и роли географии в системе наук; представление об обшир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ных междисциплинарных связях географии;</w:t>
      </w:r>
    </w:p>
    <w:p w:rsidR="000C575E" w:rsidRPr="00BB49CE" w:rsidRDefault="000C575E" w:rsidP="000C575E">
      <w:pPr>
        <w:widowControl/>
        <w:numPr>
          <w:ilvl w:val="0"/>
          <w:numId w:val="26"/>
        </w:numPr>
        <w:shd w:val="clear" w:color="auto" w:fill="FFFFFF"/>
        <w:tabs>
          <w:tab w:val="left" w:pos="0"/>
          <w:tab w:val="left" w:pos="558"/>
        </w:tabs>
        <w:autoSpaceDE/>
        <w:autoSpaceDN/>
        <w:adjustRightInd/>
        <w:spacing w:before="60" w:line="360" w:lineRule="auto"/>
        <w:ind w:left="280"/>
        <w:jc w:val="both"/>
        <w:rPr>
          <w:rFonts w:eastAsia="Bookman Old Style"/>
          <w:b/>
          <w:bCs/>
          <w:i/>
          <w:iCs/>
          <w:color w:val="000000"/>
          <w:sz w:val="28"/>
          <w:szCs w:val="28"/>
          <w:lang w:val="ru"/>
        </w:rPr>
      </w:pPr>
      <w:r w:rsidRPr="00BB49CE">
        <w:rPr>
          <w:rFonts w:eastAsia="Bookman Old Style"/>
          <w:b/>
          <w:bCs/>
          <w:i/>
          <w:iCs/>
          <w:color w:val="000000"/>
          <w:sz w:val="28"/>
          <w:szCs w:val="28"/>
          <w:lang w:val="ru"/>
        </w:rPr>
        <w:t>предметных: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ind w:left="86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владение представлениями о современной географической науке, ее участии в решении важнейших проблем человечества;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8"/>
        </w:tabs>
        <w:autoSpaceDE/>
        <w:autoSpaceDN/>
        <w:adjustRightInd/>
        <w:spacing w:line="360" w:lineRule="auto"/>
        <w:ind w:left="86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владение географическим мышлением для определения географических аспектов природных, социально-экономических и экологических процессов и проблем;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3"/>
        </w:tabs>
        <w:autoSpaceDE/>
        <w:autoSpaceDN/>
        <w:adjustRightInd/>
        <w:spacing w:line="360" w:lineRule="auto"/>
        <w:ind w:left="860" w:right="2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proofErr w:type="spellStart"/>
      <w:r w:rsidRPr="00BB49CE">
        <w:rPr>
          <w:rFonts w:eastAsia="Bookman Old Style"/>
          <w:color w:val="000000"/>
          <w:sz w:val="28"/>
          <w:szCs w:val="28"/>
          <w:lang w:val="ru"/>
        </w:rPr>
        <w:t>сформированность</w:t>
      </w:r>
      <w:proofErr w:type="spellEnd"/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 системы комплексных социально ориентированных гео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графических знаний о закономерностях развития природы, размещения на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селения и хозяйства, динамике и территориальных особенностях процессов, протекающих в географическом пространстве;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3"/>
        </w:tabs>
        <w:autoSpaceDE/>
        <w:autoSpaceDN/>
        <w:adjustRightInd/>
        <w:spacing w:line="360" w:lineRule="auto"/>
        <w:ind w:left="860" w:right="2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владение умениями проведения наблюдений за отдельными географическими объектами, процессами и явлениями, их изменениями в результате природ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ных и антропогенных воздействий;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3"/>
        </w:tabs>
        <w:autoSpaceDE/>
        <w:autoSpaceDN/>
        <w:adjustRightInd/>
        <w:spacing w:line="360" w:lineRule="auto"/>
        <w:ind w:left="860" w:right="2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владение умениями использовать карты разного содержания для выявления закономерностей и тенденций, получения нового географического знания о при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родных социально-экономических и экологических процессах и явлениях;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3"/>
        </w:tabs>
        <w:autoSpaceDE/>
        <w:autoSpaceDN/>
        <w:adjustRightInd/>
        <w:spacing w:line="360" w:lineRule="auto"/>
        <w:ind w:left="860" w:right="2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владение умениями географического анализа и интерпретации разнообразной информации;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3"/>
        </w:tabs>
        <w:autoSpaceDE/>
        <w:autoSpaceDN/>
        <w:adjustRightInd/>
        <w:spacing w:line="360" w:lineRule="auto"/>
        <w:ind w:left="860" w:right="2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r w:rsidRPr="00BB49CE">
        <w:rPr>
          <w:rFonts w:eastAsia="Bookman Old Style"/>
          <w:color w:val="000000"/>
          <w:sz w:val="28"/>
          <w:szCs w:val="28"/>
          <w:lang w:val="ru"/>
        </w:rPr>
        <w:t>владение умениями применять географические знания для объяснения и оцен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 xml:space="preserve">ки разнообразных явлений и процессов, самостоятельного </w:t>
      </w:r>
      <w:r w:rsidRPr="00BB49CE">
        <w:rPr>
          <w:rFonts w:eastAsia="Bookman Old Style"/>
          <w:color w:val="000000"/>
          <w:sz w:val="28"/>
          <w:szCs w:val="28"/>
          <w:lang w:val="ru"/>
        </w:rPr>
        <w:lastRenderedPageBreak/>
        <w:t>оценивания уровня безопасности окружающей среды, адаптации к изменению ее условий;</w:t>
      </w:r>
    </w:p>
    <w:p w:rsidR="000C575E" w:rsidRPr="00BB49CE" w:rsidRDefault="000C575E" w:rsidP="000C575E">
      <w:pPr>
        <w:widowControl/>
        <w:numPr>
          <w:ilvl w:val="0"/>
          <w:numId w:val="27"/>
        </w:numPr>
        <w:shd w:val="clear" w:color="auto" w:fill="FFFFFF"/>
        <w:tabs>
          <w:tab w:val="left" w:pos="0"/>
          <w:tab w:val="left" w:pos="863"/>
        </w:tabs>
        <w:autoSpaceDE/>
        <w:autoSpaceDN/>
        <w:adjustRightInd/>
        <w:spacing w:line="360" w:lineRule="auto"/>
        <w:ind w:left="860" w:right="20" w:hanging="280"/>
        <w:jc w:val="both"/>
        <w:rPr>
          <w:rFonts w:eastAsia="Bookman Old Style"/>
          <w:color w:val="000000"/>
          <w:sz w:val="28"/>
          <w:szCs w:val="28"/>
          <w:lang w:val="ru"/>
        </w:rPr>
      </w:pPr>
      <w:proofErr w:type="spellStart"/>
      <w:r w:rsidRPr="00BB49CE">
        <w:rPr>
          <w:rFonts w:eastAsia="Bookman Old Style"/>
          <w:color w:val="000000"/>
          <w:sz w:val="28"/>
          <w:szCs w:val="28"/>
          <w:lang w:val="ru"/>
        </w:rPr>
        <w:t>сформированность</w:t>
      </w:r>
      <w:proofErr w:type="spellEnd"/>
      <w:r w:rsidRPr="00BB49CE">
        <w:rPr>
          <w:rFonts w:eastAsia="Bookman Old Style"/>
          <w:color w:val="000000"/>
          <w:sz w:val="28"/>
          <w:szCs w:val="28"/>
          <w:lang w:val="ru"/>
        </w:rPr>
        <w:t xml:space="preserve"> представлений и знаний об основных проблемах взаи</w:t>
      </w:r>
      <w:r w:rsidRPr="00BB49CE">
        <w:rPr>
          <w:rFonts w:eastAsia="Bookman Old Style"/>
          <w:color w:val="000000"/>
          <w:sz w:val="28"/>
          <w:szCs w:val="28"/>
          <w:lang w:val="ru"/>
        </w:rPr>
        <w:softHyphen/>
        <w:t>модействия природы и общества, о природных и социально-экономических аспектах экологических проблем.</w:t>
      </w:r>
    </w:p>
    <w:p w:rsidR="000C575E" w:rsidRPr="00BB49CE" w:rsidRDefault="000C575E" w:rsidP="000C575E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  <w:lang w:val="ru"/>
        </w:rPr>
      </w:pPr>
    </w:p>
    <w:p w:rsidR="000C575E" w:rsidRPr="00BB49CE" w:rsidRDefault="000C575E" w:rsidP="000C575E">
      <w:pPr>
        <w:tabs>
          <w:tab w:val="left" w:pos="0"/>
        </w:tabs>
        <w:spacing w:line="360" w:lineRule="auto"/>
        <w:ind w:left="90"/>
        <w:jc w:val="both"/>
        <w:rPr>
          <w:b/>
          <w:bCs/>
          <w:sz w:val="28"/>
          <w:szCs w:val="28"/>
        </w:rPr>
      </w:pPr>
      <w:r w:rsidRPr="00BB49CE">
        <w:rPr>
          <w:b/>
          <w:bCs/>
          <w:sz w:val="28"/>
          <w:szCs w:val="28"/>
        </w:rPr>
        <w:t>1.4. Рекомендуемое количество часов на освоение рабочей программы учебной дисциплины:</w:t>
      </w:r>
    </w:p>
    <w:p w:rsidR="000C575E" w:rsidRPr="00BB49CE" w:rsidRDefault="000C575E" w:rsidP="000C575E">
      <w:pPr>
        <w:tabs>
          <w:tab w:val="left" w:pos="0"/>
        </w:tabs>
        <w:spacing w:line="360" w:lineRule="auto"/>
        <w:ind w:left="720" w:hanging="720"/>
        <w:jc w:val="both"/>
        <w:rPr>
          <w:sz w:val="28"/>
          <w:szCs w:val="28"/>
        </w:rPr>
      </w:pPr>
      <w:r w:rsidRPr="00BB49CE">
        <w:rPr>
          <w:sz w:val="28"/>
          <w:szCs w:val="28"/>
        </w:rPr>
        <w:t xml:space="preserve">максимальной учебной нагрузки </w:t>
      </w:r>
      <w:proofErr w:type="gramStart"/>
      <w:r w:rsidRPr="00BB49CE">
        <w:rPr>
          <w:sz w:val="28"/>
          <w:szCs w:val="28"/>
        </w:rPr>
        <w:t>обучающегося</w:t>
      </w:r>
      <w:proofErr w:type="gramEnd"/>
      <w:r w:rsidRPr="00BB49CE">
        <w:rPr>
          <w:sz w:val="28"/>
          <w:szCs w:val="28"/>
        </w:rPr>
        <w:t xml:space="preserve"> - </w:t>
      </w:r>
      <w:r w:rsidRPr="00BB49CE">
        <w:rPr>
          <w:b/>
          <w:bCs/>
          <w:sz w:val="28"/>
          <w:szCs w:val="28"/>
        </w:rPr>
        <w:t xml:space="preserve">108 </w:t>
      </w:r>
      <w:r w:rsidRPr="00BB49CE">
        <w:rPr>
          <w:sz w:val="28"/>
          <w:szCs w:val="28"/>
        </w:rPr>
        <w:t>часов, в том числе:</w:t>
      </w:r>
    </w:p>
    <w:p w:rsidR="000C575E" w:rsidRPr="00BB49CE" w:rsidRDefault="000C575E" w:rsidP="000C575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B49CE">
        <w:rPr>
          <w:sz w:val="28"/>
          <w:szCs w:val="28"/>
        </w:rPr>
        <w:t xml:space="preserve">обязательной аудиторной учебной нагрузки обучающегося - </w:t>
      </w:r>
      <w:r w:rsidRPr="00BB49CE">
        <w:rPr>
          <w:b/>
          <w:bCs/>
          <w:sz w:val="28"/>
          <w:szCs w:val="28"/>
        </w:rPr>
        <w:t>72</w:t>
      </w:r>
      <w:r w:rsidRPr="00BB49CE">
        <w:rPr>
          <w:sz w:val="28"/>
          <w:szCs w:val="28"/>
        </w:rPr>
        <w:t xml:space="preserve"> часа;</w:t>
      </w:r>
    </w:p>
    <w:p w:rsidR="000C575E" w:rsidRPr="00BB49CE" w:rsidRDefault="000C575E" w:rsidP="000C575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них </w:t>
      </w:r>
      <w:r w:rsidRPr="00BB49CE">
        <w:rPr>
          <w:sz w:val="28"/>
          <w:szCs w:val="28"/>
        </w:rPr>
        <w:t>ПЗ-</w:t>
      </w:r>
      <w:r w:rsidRPr="00BB49CE">
        <w:rPr>
          <w:b/>
          <w:bCs/>
          <w:sz w:val="28"/>
          <w:szCs w:val="28"/>
        </w:rPr>
        <w:t>36</w:t>
      </w:r>
      <w:r w:rsidRPr="00BB49CE">
        <w:rPr>
          <w:sz w:val="28"/>
          <w:szCs w:val="28"/>
        </w:rPr>
        <w:t xml:space="preserve"> часов</w:t>
      </w:r>
    </w:p>
    <w:p w:rsidR="000C575E" w:rsidRPr="00BB49CE" w:rsidRDefault="000C575E" w:rsidP="000C575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B49CE">
        <w:rPr>
          <w:sz w:val="28"/>
          <w:szCs w:val="28"/>
        </w:rPr>
        <w:t xml:space="preserve">самостоятельной работы </w:t>
      </w:r>
      <w:proofErr w:type="gramStart"/>
      <w:r w:rsidRPr="00BB49CE">
        <w:rPr>
          <w:sz w:val="28"/>
          <w:szCs w:val="28"/>
        </w:rPr>
        <w:t>обучающегося</w:t>
      </w:r>
      <w:proofErr w:type="gramEnd"/>
      <w:r w:rsidRPr="00BB49CE">
        <w:rPr>
          <w:sz w:val="28"/>
          <w:szCs w:val="28"/>
        </w:rPr>
        <w:t xml:space="preserve"> - </w:t>
      </w:r>
      <w:r w:rsidRPr="00BB49CE">
        <w:rPr>
          <w:b/>
          <w:bCs/>
          <w:sz w:val="28"/>
          <w:szCs w:val="28"/>
        </w:rPr>
        <w:t xml:space="preserve">36 </w:t>
      </w:r>
      <w:r w:rsidRPr="00BB49CE">
        <w:rPr>
          <w:sz w:val="28"/>
          <w:szCs w:val="28"/>
        </w:rPr>
        <w:t>часов;</w:t>
      </w:r>
    </w:p>
    <w:p w:rsidR="000C575E" w:rsidRPr="00BB49CE" w:rsidRDefault="000C575E" w:rsidP="000C575E">
      <w:pPr>
        <w:spacing w:line="360" w:lineRule="auto"/>
        <w:ind w:left="90"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left="90"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  <w:r w:rsidRPr="00BB49CE">
        <w:rPr>
          <w:sz w:val="28"/>
          <w:szCs w:val="28"/>
        </w:rPr>
        <w:br w:type="page"/>
      </w:r>
      <w:r w:rsidRPr="00BB49CE">
        <w:rPr>
          <w:b/>
          <w:bCs/>
          <w:sz w:val="28"/>
          <w:szCs w:val="28"/>
        </w:rPr>
        <w:lastRenderedPageBreak/>
        <w:t>2. СТРУКТУРА И СОДЕРЖАНИЕ УЧЕБНОЙ ДИСЦИПЛИНЫ</w:t>
      </w:r>
    </w:p>
    <w:p w:rsidR="000C575E" w:rsidRPr="00BB49CE" w:rsidRDefault="000C575E" w:rsidP="000C575E">
      <w:pPr>
        <w:spacing w:line="360" w:lineRule="auto"/>
        <w:ind w:left="90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left="90"/>
        <w:jc w:val="both"/>
        <w:rPr>
          <w:b/>
          <w:bCs/>
          <w:sz w:val="28"/>
          <w:szCs w:val="28"/>
        </w:rPr>
      </w:pPr>
      <w:r w:rsidRPr="00BB49CE">
        <w:rPr>
          <w:b/>
          <w:bCs/>
          <w:sz w:val="28"/>
          <w:szCs w:val="28"/>
        </w:rPr>
        <w:t>2.1.Объем учебной дисциплины и виды учебной работы</w:t>
      </w:r>
    </w:p>
    <w:p w:rsidR="000C575E" w:rsidRPr="00BB49CE" w:rsidRDefault="000C575E" w:rsidP="000C575E">
      <w:pPr>
        <w:spacing w:line="360" w:lineRule="auto"/>
        <w:ind w:left="90" w:firstLine="720"/>
        <w:jc w:val="both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21"/>
        <w:gridCol w:w="1335"/>
        <w:gridCol w:w="1109"/>
      </w:tblGrid>
      <w:tr w:rsidR="000C575E" w:rsidRPr="00BB49CE" w:rsidTr="00714E87">
        <w:tc>
          <w:tcPr>
            <w:tcW w:w="7121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BB49CE">
              <w:rPr>
                <w:b/>
                <w:bCs/>
                <w:sz w:val="28"/>
                <w:szCs w:val="28"/>
              </w:rPr>
              <w:t>Вид учебной работы</w:t>
            </w:r>
          </w:p>
        </w:tc>
        <w:tc>
          <w:tcPr>
            <w:tcW w:w="2444" w:type="dxa"/>
            <w:gridSpan w:val="2"/>
          </w:tcPr>
          <w:p w:rsidR="000C575E" w:rsidRPr="00BB49CE" w:rsidRDefault="000C575E" w:rsidP="00714E87">
            <w:pPr>
              <w:spacing w:line="360" w:lineRule="auto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BB49CE">
              <w:rPr>
                <w:b/>
                <w:bCs/>
                <w:i/>
                <w:iCs/>
                <w:sz w:val="28"/>
                <w:szCs w:val="28"/>
              </w:rPr>
              <w:t>Объём часов</w:t>
            </w:r>
          </w:p>
        </w:tc>
      </w:tr>
      <w:tr w:rsidR="000C575E" w:rsidRPr="00BB49CE" w:rsidTr="00714E87">
        <w:tc>
          <w:tcPr>
            <w:tcW w:w="7121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BB49CE">
              <w:rPr>
                <w:b/>
                <w:bCs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1335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BB49CE">
              <w:rPr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1109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0C575E" w:rsidRPr="00BB49CE" w:rsidTr="00714E87">
        <w:tc>
          <w:tcPr>
            <w:tcW w:w="7121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BB49CE">
              <w:rPr>
                <w:b/>
                <w:bCs/>
                <w:sz w:val="28"/>
                <w:szCs w:val="28"/>
              </w:rPr>
              <w:t>Обязательная аудиторная учебная нагрузка (всего)</w:t>
            </w:r>
          </w:p>
        </w:tc>
        <w:tc>
          <w:tcPr>
            <w:tcW w:w="1335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BB49CE">
              <w:rPr>
                <w:b/>
                <w:bCs/>
                <w:sz w:val="28"/>
                <w:szCs w:val="28"/>
              </w:rPr>
              <w:t>72</w:t>
            </w:r>
          </w:p>
        </w:tc>
        <w:tc>
          <w:tcPr>
            <w:tcW w:w="1109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0C575E" w:rsidRPr="00BB49CE" w:rsidTr="00714E87">
        <w:tc>
          <w:tcPr>
            <w:tcW w:w="7121" w:type="dxa"/>
          </w:tcPr>
          <w:p w:rsidR="000C575E" w:rsidRPr="00BB49CE" w:rsidRDefault="000C575E" w:rsidP="00714E87">
            <w:pPr>
              <w:spacing w:line="360" w:lineRule="auto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том числе </w:t>
            </w:r>
            <w:r w:rsidRPr="00BB49CE">
              <w:rPr>
                <w:sz w:val="28"/>
                <w:szCs w:val="28"/>
              </w:rPr>
              <w:t>практические занятия</w:t>
            </w:r>
          </w:p>
        </w:tc>
        <w:tc>
          <w:tcPr>
            <w:tcW w:w="1335" w:type="dxa"/>
          </w:tcPr>
          <w:p w:rsidR="000C575E" w:rsidRPr="00BB49CE" w:rsidRDefault="000C575E" w:rsidP="00714E87">
            <w:pPr>
              <w:spacing w:line="360" w:lineRule="auto"/>
              <w:ind w:firstLine="72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BB49CE">
              <w:rPr>
                <w:b/>
                <w:bCs/>
                <w:sz w:val="28"/>
                <w:szCs w:val="28"/>
              </w:rPr>
              <w:t>36</w:t>
            </w:r>
          </w:p>
        </w:tc>
      </w:tr>
      <w:tr w:rsidR="000C575E" w:rsidRPr="00BB49CE" w:rsidTr="00714E87">
        <w:tc>
          <w:tcPr>
            <w:tcW w:w="7121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BB49CE">
              <w:rPr>
                <w:b/>
                <w:bCs/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1335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BB49CE">
              <w:rPr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1109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0C575E" w:rsidRPr="00BB49CE" w:rsidTr="00714E87">
        <w:tc>
          <w:tcPr>
            <w:tcW w:w="7121" w:type="dxa"/>
          </w:tcPr>
          <w:p w:rsidR="000C575E" w:rsidRPr="00BB49CE" w:rsidRDefault="000C575E" w:rsidP="00714E8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 том числе консультаций</w:t>
            </w:r>
          </w:p>
        </w:tc>
        <w:tc>
          <w:tcPr>
            <w:tcW w:w="1335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0C575E" w:rsidRPr="00BB49CE" w:rsidTr="00714E87">
        <w:tc>
          <w:tcPr>
            <w:tcW w:w="9565" w:type="dxa"/>
            <w:gridSpan w:val="3"/>
          </w:tcPr>
          <w:p w:rsidR="000C575E" w:rsidRPr="00BB49CE" w:rsidRDefault="000C575E" w:rsidP="00714E87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BB49CE">
              <w:rPr>
                <w:b/>
                <w:bCs/>
                <w:sz w:val="28"/>
                <w:szCs w:val="28"/>
              </w:rPr>
              <w:t xml:space="preserve">Итоговая аттестация </w:t>
            </w:r>
            <w:r w:rsidRPr="00BB49CE">
              <w:rPr>
                <w:iCs/>
                <w:sz w:val="28"/>
                <w:szCs w:val="28"/>
              </w:rPr>
              <w:t>в форме дифференцированного зачета</w:t>
            </w:r>
          </w:p>
        </w:tc>
      </w:tr>
    </w:tbl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ind w:firstLine="720"/>
        <w:jc w:val="both"/>
        <w:rPr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BB49CE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p w:rsidR="000C575E" w:rsidRPr="00FE1AE5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  <w:r w:rsidRPr="00FE1AE5">
        <w:rPr>
          <w:b/>
          <w:bCs/>
          <w:sz w:val="28"/>
          <w:szCs w:val="28"/>
        </w:rPr>
        <w:lastRenderedPageBreak/>
        <w:t>2.2.Тематический план и содержание учебной  дисциплины «География»</w:t>
      </w:r>
    </w:p>
    <w:p w:rsidR="000C575E" w:rsidRPr="00FE1AE5" w:rsidRDefault="000C575E" w:rsidP="000C575E">
      <w:pPr>
        <w:spacing w:line="360" w:lineRule="auto"/>
        <w:jc w:val="both"/>
        <w:rPr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5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3"/>
        <w:gridCol w:w="2438"/>
        <w:gridCol w:w="3827"/>
        <w:gridCol w:w="1319"/>
        <w:gridCol w:w="1233"/>
      </w:tblGrid>
      <w:tr w:rsidR="000C575E" w:rsidRPr="00FE1AE5" w:rsidTr="00714E87">
        <w:trPr>
          <w:trHeight w:val="6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№№</w:t>
            </w:r>
          </w:p>
          <w:p w:rsidR="000C575E" w:rsidRPr="00FE1AE5" w:rsidRDefault="000C575E" w:rsidP="00714E87">
            <w:pPr>
              <w:spacing w:line="360" w:lineRule="auto"/>
            </w:pPr>
            <w:proofErr w:type="spellStart"/>
            <w:r w:rsidRPr="00FE1AE5">
              <w:t>п.п</w:t>
            </w:r>
            <w:proofErr w:type="spellEnd"/>
            <w:r w:rsidRPr="00FE1AE5">
              <w:t>.</w: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spacing w:line="360" w:lineRule="auto"/>
              <w:rPr>
                <w:b/>
                <w:bCs/>
              </w:rPr>
            </w:pPr>
            <w:r w:rsidRPr="00FE1AE5">
              <w:rPr>
                <w:b/>
                <w:bCs/>
              </w:rPr>
              <w:t>Наименование тем и разделов и тем программы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spacing w:line="360" w:lineRule="auto"/>
              <w:rPr>
                <w:b/>
                <w:bCs/>
              </w:rPr>
            </w:pPr>
            <w:r w:rsidRPr="00FE1AE5">
              <w:rPr>
                <w:b/>
                <w:bCs/>
              </w:rPr>
              <w:t xml:space="preserve">Содержание учебного материала, лабораторные работы и практические занятия, самостоятельная работа </w:t>
            </w:r>
            <w:proofErr w:type="gramStart"/>
            <w:r w:rsidRPr="00FE1AE5">
              <w:rPr>
                <w:b/>
                <w:bCs/>
              </w:rPr>
              <w:t>обучающихся</w:t>
            </w:r>
            <w:proofErr w:type="gramEnd"/>
            <w:r w:rsidRPr="00FE1AE5">
              <w:rPr>
                <w:b/>
                <w:bCs/>
              </w:rPr>
              <w:t>, курсовая работа (проект)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  <w:bCs/>
              </w:rPr>
            </w:pPr>
            <w:r w:rsidRPr="00FE1AE5">
              <w:rPr>
                <w:b/>
                <w:bCs/>
              </w:rPr>
              <w:t>Объем часов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  <w:bCs/>
              </w:rPr>
            </w:pPr>
            <w:r w:rsidRPr="00FE1AE5">
              <w:rPr>
                <w:b/>
                <w:bCs/>
              </w:rPr>
              <w:t>Уровень усвоения</w:t>
            </w:r>
          </w:p>
          <w:p w:rsidR="000C575E" w:rsidRPr="00FE1AE5" w:rsidRDefault="000C575E" w:rsidP="00714E87">
            <w:pPr>
              <w:spacing w:line="360" w:lineRule="auto"/>
              <w:rPr>
                <w:b/>
                <w:bCs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bCs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bCs/>
              </w:rPr>
            </w:pPr>
          </w:p>
        </w:tc>
      </w:tr>
      <w:tr w:rsidR="000C575E" w:rsidRPr="00FE1AE5" w:rsidTr="00714E87">
        <w:trPr>
          <w:trHeight w:val="6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1</w: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2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3</w:t>
            </w:r>
          </w:p>
        </w:tc>
        <w:tc>
          <w:tcPr>
            <w:tcW w:w="1319" w:type="dxa"/>
          </w:tcPr>
          <w:p w:rsidR="000C575E" w:rsidRDefault="000C575E" w:rsidP="00714E87">
            <w:pPr>
              <w:spacing w:line="360" w:lineRule="auto"/>
            </w:pPr>
            <w:r w:rsidRPr="00FE1AE5">
              <w:t>4</w:t>
            </w:r>
          </w:p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5</w:t>
            </w:r>
          </w:p>
        </w:tc>
      </w:tr>
      <w:tr w:rsidR="000C575E" w:rsidRPr="00FE1AE5" w:rsidTr="00714E87">
        <w:trPr>
          <w:trHeight w:val="329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1</w: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Введение.</w:t>
            </w:r>
          </w:p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Источники географической</w:t>
            </w:r>
            <w:r w:rsidRPr="00FE1AE5">
              <w:rPr>
                <w:rStyle w:val="134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Традиционные и новые методы географических исследований. Источники гео</w:t>
            </w:r>
            <w:r w:rsidRPr="00FE1AE5">
              <w:rPr>
                <w:rFonts w:eastAsia="Arial Unicode MS"/>
              </w:rPr>
              <w:softHyphen/>
              <w:t>графической информации. Географические карты различной тематики и их прак</w:t>
            </w:r>
            <w:r w:rsidRPr="00FE1AE5">
              <w:rPr>
                <w:rFonts w:eastAsia="Arial Unicode MS"/>
              </w:rPr>
              <w:softHyphen/>
              <w:t>тическое использование. Статистические материалы. Геоинформационные системы. Международные сравнения.</w:t>
            </w:r>
          </w:p>
          <w:p w:rsidR="000C575E" w:rsidRPr="00FE1AE5" w:rsidRDefault="000C575E" w:rsidP="00714E87">
            <w:pPr>
              <w:pStyle w:val="a3"/>
              <w:spacing w:after="0" w:line="360" w:lineRule="auto"/>
              <w:rPr>
                <w:b/>
              </w:rPr>
            </w:pPr>
            <w:r w:rsidRPr="00FE1AE5">
              <w:rPr>
                <w:b/>
              </w:rPr>
              <w:t>Практические занятия:1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</w:pPr>
            <w:r w:rsidRPr="00FE1AE5">
              <w:t>Ознакомление с географическими картами различной тематики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2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1</w:t>
            </w:r>
          </w:p>
        </w:tc>
      </w:tr>
      <w:tr w:rsidR="000C575E" w:rsidRPr="00FE1AE5" w:rsidTr="00714E87">
        <w:trPr>
          <w:trHeight w:val="42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2</w: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Политическое устройство мира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Политическая карта мира. Исторические этапы ее формирования и современные особенности. Суверенные государства и несамоуправляющиеся государственные об</w:t>
            </w:r>
            <w:r w:rsidRPr="00FE1AE5">
              <w:rPr>
                <w:rFonts w:eastAsia="Arial Unicode MS"/>
              </w:rPr>
              <w:softHyphen/>
              <w:t>разования. Группировка стран по площади территории и численности населения. Формы правления, типы государственного устройства и формы государственного режима.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 xml:space="preserve">Типология стран по уровню </w:t>
            </w:r>
            <w:r w:rsidRPr="00FE1AE5">
              <w:rPr>
                <w:rFonts w:eastAsia="Arial Unicode MS"/>
              </w:rPr>
              <w:lastRenderedPageBreak/>
              <w:t>социально-экономического развития. Условия и осо</w:t>
            </w:r>
            <w:r w:rsidRPr="00FE1AE5">
              <w:rPr>
                <w:rFonts w:eastAsia="Arial Unicode MS"/>
              </w:rPr>
              <w:softHyphen/>
              <w:t>бенности социально-экономического развития развитых и развивающихся стран и их типы.</w:t>
            </w:r>
          </w:p>
          <w:p w:rsidR="000C575E" w:rsidRPr="00FE1AE5" w:rsidRDefault="000C575E" w:rsidP="00714E87">
            <w:pPr>
              <w:pStyle w:val="a3"/>
              <w:spacing w:after="0" w:line="360" w:lineRule="auto"/>
              <w:rPr>
                <w:b/>
              </w:rPr>
            </w:pPr>
            <w:r w:rsidRPr="00FE1AE5">
              <w:rPr>
                <w:b/>
              </w:rPr>
              <w:t>Практические занятия:2</w:t>
            </w:r>
          </w:p>
          <w:p w:rsidR="000C575E" w:rsidRPr="00FE1AE5" w:rsidRDefault="000C575E" w:rsidP="00714E87">
            <w:pPr>
              <w:shd w:val="clear" w:color="auto" w:fill="FFFFFF"/>
              <w:spacing w:line="360" w:lineRule="auto"/>
              <w:rPr>
                <w:b/>
              </w:rPr>
            </w:pPr>
            <w:r w:rsidRPr="00FE1AE5">
              <w:rPr>
                <w:rFonts w:eastAsia="Arial Unicode MS"/>
                <w:iCs/>
              </w:rPr>
              <w:t>Составление карт (картосхем), характеризующих государственное устройство стран мира, географию современных международных и региональных конфликтов.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4</w:t>
            </w: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1</w:t>
            </w:r>
          </w:p>
        </w:tc>
      </w:tr>
      <w:tr w:rsidR="000C575E" w:rsidRPr="00FE1AE5" w:rsidTr="00714E87">
        <w:trPr>
          <w:trHeight w:val="658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tabs>
                <w:tab w:val="left" w:pos="558"/>
              </w:tabs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Политическая карта мира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>
              <w:rPr>
                <w:b/>
              </w:rPr>
              <w:t>4</w:t>
            </w: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</w:tr>
      <w:tr w:rsidR="000C575E" w:rsidRPr="00FE1AE5" w:rsidTr="00714E87">
        <w:trPr>
          <w:trHeight w:val="185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3</w: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География мировых природных</w:t>
            </w:r>
            <w:r w:rsidRPr="00FE1AE5">
              <w:rPr>
                <w:rStyle w:val="134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ресурсов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 xml:space="preserve">Особо охраняемые природные территории. Взаимодействие человеческого общества и природной среды, его особенности на современном этапе. </w:t>
            </w:r>
            <w:proofErr w:type="spellStart"/>
            <w:r w:rsidRPr="00FE1AE5">
              <w:rPr>
                <w:rFonts w:eastAsia="Arial Unicode MS"/>
              </w:rPr>
              <w:t>Экологизация</w:t>
            </w:r>
            <w:proofErr w:type="spellEnd"/>
            <w:r w:rsidRPr="00FE1AE5">
              <w:rPr>
                <w:rFonts w:eastAsia="Arial Unicode MS"/>
              </w:rPr>
              <w:t xml:space="preserve"> хозяйственной деятельности человека. Геогра</w:t>
            </w:r>
            <w:r w:rsidRPr="00FE1AE5">
              <w:rPr>
                <w:rFonts w:eastAsia="Arial Unicode MS"/>
              </w:rPr>
              <w:softHyphen/>
              <w:t xml:space="preserve">фическая среда. Различные типы природопользования. Антропогенные природные комплексы. </w:t>
            </w:r>
            <w:proofErr w:type="spellStart"/>
            <w:r w:rsidRPr="00FE1AE5">
              <w:rPr>
                <w:rFonts w:eastAsia="Arial Unicode MS"/>
              </w:rPr>
              <w:t>Геоэкологические</w:t>
            </w:r>
            <w:proofErr w:type="spellEnd"/>
            <w:r w:rsidRPr="00FE1AE5">
              <w:rPr>
                <w:rFonts w:eastAsia="Arial Unicode MS"/>
              </w:rPr>
              <w:t xml:space="preserve"> проблемы.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 xml:space="preserve">Природные условия и природные ресурсы. Виды природных ресурсов. </w:t>
            </w:r>
            <w:proofErr w:type="spellStart"/>
            <w:r w:rsidRPr="00FE1AE5">
              <w:rPr>
                <w:rFonts w:eastAsia="Arial Unicode MS"/>
              </w:rPr>
              <w:t>Ресурсообеспеченность</w:t>
            </w:r>
            <w:proofErr w:type="spellEnd"/>
            <w:r w:rsidRPr="00FE1AE5">
              <w:rPr>
                <w:rFonts w:eastAsia="Arial Unicode MS"/>
              </w:rPr>
              <w:t xml:space="preserve">. Размещение различных видов природных ресурсов на территории мировой суши. Ресурсы Мирового океана. Территориальные сочетания природных ресурсов. Природно-ресурсный потенциал. Проблемы </w:t>
            </w:r>
            <w:r w:rsidRPr="00FE1AE5">
              <w:rPr>
                <w:rFonts w:eastAsia="Arial Unicode MS"/>
              </w:rPr>
              <w:lastRenderedPageBreak/>
              <w:t>и перспективы освоения природных ресурсов Арктики и Антарктики.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bCs/>
                <w:iCs/>
              </w:rPr>
            </w:pPr>
            <w:r w:rsidRPr="00FE1AE5">
              <w:rPr>
                <w:rFonts w:eastAsia="Arial Unicode MS"/>
                <w:b/>
                <w:bCs/>
                <w:iCs/>
              </w:rPr>
              <w:t>Практические занятия:3</w:t>
            </w:r>
          </w:p>
          <w:p w:rsidR="000C575E" w:rsidRPr="00FE1AE5" w:rsidRDefault="000C575E" w:rsidP="00714E87">
            <w:pPr>
              <w:shd w:val="clear" w:color="auto" w:fill="FFFFFF"/>
              <w:spacing w:line="360" w:lineRule="auto"/>
              <w:rPr>
                <w:b/>
              </w:rPr>
            </w:pPr>
            <w:r w:rsidRPr="00FE1AE5">
              <w:rPr>
                <w:rFonts w:eastAsia="Arial Unicode MS"/>
              </w:rPr>
              <w:t>Определение и сравнение обеспеченности различных регионов и стран мира основ</w:t>
            </w:r>
            <w:r w:rsidRPr="00FE1AE5">
              <w:rPr>
                <w:rFonts w:eastAsia="Arial Unicode MS"/>
              </w:rPr>
              <w:softHyphen/>
              <w:t>ными видами природных ресурсов.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lastRenderedPageBreak/>
              <w:t>4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2</w:t>
            </w:r>
          </w:p>
        </w:tc>
      </w:tr>
      <w:tr w:rsidR="000C575E" w:rsidRPr="00FE1AE5" w:rsidTr="00714E87">
        <w:trPr>
          <w:trHeight w:val="677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tabs>
                <w:tab w:val="left" w:pos="558"/>
              </w:tabs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Природа и человек в современном мире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3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</w:tr>
      <w:tr w:rsidR="000C575E" w:rsidRPr="00FE1AE5" w:rsidTr="00714E87">
        <w:trPr>
          <w:trHeight w:val="1705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4</w: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География населения мира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Численность населения мира и ее динамика. Наиболее населенные регионы и страны мира. Воспроизводство населения и его типы. Демографическая политика. Половая и возрастная структура населения.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Качество жизни населения.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Размещение населения по территории земного шара. Средняя плотность населения в регионах и странах мира. Миграции населения и их основные направления.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Масштабы и темпы урбанизации в различных регионах и странах мира. Города-миллионеры, «сверхгорода» и мегалополисы.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bCs/>
                <w:iCs/>
              </w:rPr>
            </w:pPr>
            <w:r w:rsidRPr="00FE1AE5">
              <w:rPr>
                <w:rFonts w:eastAsia="Arial Unicode MS"/>
                <w:b/>
                <w:bCs/>
                <w:iCs/>
              </w:rPr>
              <w:t>Практические занятия:4, 5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Анализ особенностей расселения населения в различных странах и регионах мира.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 xml:space="preserve">Оценка демографической ситуации и особенностей демографической политики в различных странах и регионах </w:t>
            </w:r>
            <w:r w:rsidRPr="00FE1AE5">
              <w:rPr>
                <w:rFonts w:eastAsia="Arial Unicode MS"/>
              </w:rPr>
              <w:lastRenderedPageBreak/>
              <w:t>мира.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6DA2DFE" wp14:editId="4B2322E5">
                      <wp:simplePos x="0" y="0"/>
                      <wp:positionH relativeFrom="column">
                        <wp:posOffset>-2374265</wp:posOffset>
                      </wp:positionH>
                      <wp:positionV relativeFrom="paragraph">
                        <wp:posOffset>12700</wp:posOffset>
                      </wp:positionV>
                      <wp:extent cx="6153150" cy="0"/>
                      <wp:effectExtent l="0" t="0" r="19050" b="1905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531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6.95pt,1pt" to="297.5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"/>
                  </w:pict>
                </mc:Fallback>
              </mc:AlternateContent>
            </w: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tabs>
                <w:tab w:val="left" w:pos="558"/>
              </w:tabs>
              <w:autoSpaceDE/>
              <w:autoSpaceDN/>
              <w:adjustRightInd/>
              <w:spacing w:line="360" w:lineRule="auto"/>
              <w:rPr>
                <w:b/>
              </w:rPr>
            </w:pPr>
            <w:r w:rsidRPr="00FE1AE5">
              <w:rPr>
                <w:rFonts w:eastAsia="Arial Unicode MS"/>
              </w:rPr>
              <w:t>География населения мира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  <w:r w:rsidRPr="00FE1AE5">
              <w:rPr>
                <w:b/>
                <w:lang w:val="en-US"/>
              </w:rPr>
              <w:lastRenderedPageBreak/>
              <w:t>6</w:t>
            </w: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  <w:p w:rsidR="000C575E" w:rsidRPr="00FE1AE5" w:rsidRDefault="000C575E" w:rsidP="00714E87">
            <w:pPr>
              <w:spacing w:line="360" w:lineRule="auto"/>
            </w:pPr>
          </w:p>
          <w:p w:rsidR="000C575E" w:rsidRPr="00FE1AE5" w:rsidRDefault="000C575E" w:rsidP="00714E87">
            <w:pPr>
              <w:spacing w:line="360" w:lineRule="auto"/>
            </w:pPr>
          </w:p>
          <w:p w:rsidR="000C575E" w:rsidRPr="00FE1AE5" w:rsidRDefault="000C575E" w:rsidP="00714E87">
            <w:pPr>
              <w:spacing w:line="360" w:lineRule="auto"/>
            </w:pPr>
          </w:p>
          <w:p w:rsidR="000C575E" w:rsidRPr="00FE1AE5" w:rsidRDefault="000C575E" w:rsidP="00714E87">
            <w:pPr>
              <w:spacing w:line="360" w:lineRule="auto"/>
            </w:pPr>
          </w:p>
          <w:p w:rsidR="000C575E" w:rsidRPr="00FE1AE5" w:rsidRDefault="000C575E" w:rsidP="00714E87">
            <w:pPr>
              <w:spacing w:line="360" w:lineRule="auto"/>
            </w:pPr>
          </w:p>
          <w:p w:rsidR="000C575E" w:rsidRPr="00FE1AE5" w:rsidRDefault="000C575E" w:rsidP="00714E87">
            <w:pPr>
              <w:spacing w:line="360" w:lineRule="auto"/>
            </w:pPr>
          </w:p>
          <w:p w:rsidR="000C575E" w:rsidRPr="00FE1AE5" w:rsidRDefault="000C575E" w:rsidP="00714E87">
            <w:pPr>
              <w:spacing w:line="360" w:lineRule="auto"/>
            </w:pPr>
          </w:p>
          <w:p w:rsidR="000C575E" w:rsidRPr="00FE1AE5" w:rsidRDefault="000C575E" w:rsidP="00714E87">
            <w:pPr>
              <w:spacing w:line="360" w:lineRule="auto"/>
            </w:pPr>
            <w:r w:rsidRPr="00FE1AE5">
              <w:t>3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  <w:r w:rsidRPr="00FE1AE5">
              <w:rPr>
                <w:b/>
              </w:rPr>
              <w:lastRenderedPageBreak/>
              <w:t>2</w:t>
            </w: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</w:tc>
      </w:tr>
      <w:tr w:rsidR="000C575E" w:rsidRPr="00FE1AE5" w:rsidTr="00714E87">
        <w:trPr>
          <w:trHeight w:val="6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lastRenderedPageBreak/>
              <w:t>5</w: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Мировое хозяйство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</w:tr>
      <w:tr w:rsidR="000C575E" w:rsidRPr="00FE1AE5" w:rsidTr="00714E87">
        <w:trPr>
          <w:trHeight w:val="6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hd w:val="clear" w:color="auto" w:fill="auto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Современные особенности развития</w:t>
            </w:r>
            <w:r w:rsidRPr="00FE1AE5">
              <w:rPr>
                <w:rStyle w:val="247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мирового хозяйства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Мировая экономика, исторические этапы ее развития. Международное географи</w:t>
            </w:r>
            <w:r w:rsidRPr="00FE1AE5">
              <w:rPr>
                <w:rFonts w:eastAsia="Arial Unicode MS"/>
              </w:rPr>
              <w:softHyphen/>
              <w:t>ческое разделение труда. Международная специализация и кооперирование. Научно- технический прогресс и его современные особенности.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Современные особенности развития мирового хозяйства. Интернационализация производства и глобализация мировой экономики. Региональная интеграция. Основ</w:t>
            </w:r>
            <w:r w:rsidRPr="00FE1AE5">
              <w:rPr>
                <w:rFonts w:eastAsia="Arial Unicode MS"/>
              </w:rPr>
              <w:softHyphen/>
              <w:t>ные показатели, характеризующие место и роль стран в мировой экономике.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Отраслевая структура мирового хозяйства. Исторические этапы развития мирово</w:t>
            </w:r>
            <w:r w:rsidRPr="00FE1AE5">
              <w:rPr>
                <w:rFonts w:eastAsia="Arial Unicode MS"/>
              </w:rPr>
              <w:softHyphen/>
              <w:t>го промышленного производства. Территориальная структура мирового хозяйства, исторические этапы ее развития. Ведущие регионы и страны мира по уровню эконо</w:t>
            </w:r>
            <w:r w:rsidRPr="00FE1AE5">
              <w:rPr>
                <w:rFonts w:eastAsia="Arial Unicode MS"/>
              </w:rPr>
              <w:softHyphen/>
              <w:t>мического развития. «Мировые» города.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2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1</w:t>
            </w:r>
          </w:p>
        </w:tc>
      </w:tr>
      <w:tr w:rsidR="000C575E" w:rsidRPr="00FE1AE5" w:rsidTr="00714E87">
        <w:trPr>
          <w:trHeight w:val="6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Научно-техническая революция и мировое хозяйство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3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</w:pPr>
          </w:p>
        </w:tc>
      </w:tr>
      <w:tr w:rsidR="000C575E" w:rsidRPr="00FE1AE5" w:rsidTr="00714E87">
        <w:trPr>
          <w:trHeight w:val="6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 отраслей первичной</w:t>
            </w:r>
            <w:r w:rsidRPr="00FE1AE5">
              <w:rPr>
                <w:rStyle w:val="247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сферы мирового хозяйства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 xml:space="preserve">Сельское хозяйство и его экономические особенности. Интенсивное и экстенсивное </w:t>
            </w:r>
            <w:r w:rsidRPr="00FE1AE5">
              <w:rPr>
                <w:rFonts w:eastAsia="Arial Unicode MS"/>
              </w:rPr>
              <w:lastRenderedPageBreak/>
              <w:t>сельскохозяйственное производство. «Зеленая революция» и ее основные направле</w:t>
            </w:r>
            <w:r w:rsidRPr="00FE1AE5">
              <w:rPr>
                <w:rFonts w:eastAsia="Arial Unicode MS"/>
              </w:rPr>
              <w:softHyphen/>
              <w:t>ния. Агропромышленный комплекс. География мирового растениеводства и живот</w:t>
            </w:r>
            <w:r w:rsidRPr="00FE1AE5">
              <w:rPr>
                <w:rFonts w:eastAsia="Arial Unicode MS"/>
              </w:rPr>
              <w:softHyphen/>
              <w:t>новодства. Лесное хозяйство и лесозаготовка.</w:t>
            </w:r>
          </w:p>
          <w:p w:rsidR="000C575E" w:rsidRPr="00FE1AE5" w:rsidRDefault="000C575E" w:rsidP="00714E87">
            <w:pPr>
              <w:spacing w:line="360" w:lineRule="auto"/>
            </w:pPr>
            <w:r w:rsidRPr="00FE1AE5">
              <w:rPr>
                <w:rFonts w:eastAsia="Arial Unicode MS"/>
              </w:rPr>
              <w:t>Горнодобывающая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промышленность. Географические аспекты добычи различных видов полезных ископаемых.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lastRenderedPageBreak/>
              <w:t>4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</w:pPr>
          </w:p>
        </w:tc>
      </w:tr>
      <w:tr w:rsidR="000C575E" w:rsidRPr="00FE1AE5" w:rsidTr="00714E87">
        <w:trPr>
          <w:trHeight w:val="1851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hd w:val="clear" w:color="auto" w:fill="auto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 отраслей вторичной</w:t>
            </w:r>
            <w:r w:rsidRPr="00FE1AE5">
              <w:rPr>
                <w:rStyle w:val="247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сферы мирового хозяйства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</w:rPr>
            </w:pPr>
            <w:r w:rsidRPr="00FE1AE5">
              <w:rPr>
                <w:rFonts w:eastAsia="Arial Unicode MS"/>
              </w:rPr>
              <w:t>Географические особенности мирового потребления минерального топлива, разви</w:t>
            </w:r>
            <w:r w:rsidRPr="00FE1AE5">
              <w:rPr>
                <w:rFonts w:eastAsia="Arial Unicode MS"/>
              </w:rPr>
              <w:softHyphen/>
              <w:t>тия мировой электроэнергетики, черной и цветной металлургии, машиностроения, химической, лесной (перерабатывающие отрасли) и легкой промышленности.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</w:rPr>
            </w:pPr>
            <w:r w:rsidRPr="00FE1AE5">
              <w:rPr>
                <w:rFonts w:eastAsia="Arial Unicode MS"/>
                <w:b/>
              </w:rPr>
              <w:t>Практические занятия: 6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iCs/>
              </w:rPr>
            </w:pPr>
            <w:r w:rsidRPr="00FE1AE5">
              <w:rPr>
                <w:rFonts w:eastAsia="Arial Unicode MS"/>
                <w:iCs/>
              </w:rPr>
              <w:t>Определение особенностей размещения различных отраслей мирового хозяйства.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  <w:r w:rsidRPr="00FE1AE5">
              <w:rPr>
                <w:b/>
                <w:lang w:val="en-US"/>
              </w:rPr>
              <w:t>8</w:t>
            </w: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  <w:r w:rsidRPr="00FE1AE5">
              <w:t>2</w:t>
            </w: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</w:tc>
      </w:tr>
      <w:tr w:rsidR="000C575E" w:rsidRPr="00FE1AE5" w:rsidTr="00714E87">
        <w:trPr>
          <w:trHeight w:val="6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hd w:val="clear" w:color="auto" w:fill="auto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 отраслей третичной</w:t>
            </w:r>
            <w:r w:rsidRPr="00FE1AE5">
              <w:rPr>
                <w:rStyle w:val="247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сферы мирового хозяйства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Транспортный комплекс и его современная структура. Географические особенно</w:t>
            </w:r>
            <w:r w:rsidRPr="00FE1AE5">
              <w:rPr>
                <w:rFonts w:eastAsia="Arial Unicode MS"/>
              </w:rPr>
              <w:softHyphen/>
              <w:t>сти развития различных видов мирового транспорта. Крупнейшие мировые морские торговые порты и аэропорты. Связь и ее современные виды.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 xml:space="preserve">Дифференциация стран мира по уровню развития медицинских, образовательных, туристских, деловых и информационных </w:t>
            </w:r>
            <w:r w:rsidRPr="00FE1AE5">
              <w:rPr>
                <w:rFonts w:eastAsia="Arial Unicode MS"/>
              </w:rPr>
              <w:lastRenderedPageBreak/>
              <w:t>услуг. Современные особенности междуна</w:t>
            </w:r>
            <w:r w:rsidRPr="00FE1AE5">
              <w:rPr>
                <w:rFonts w:eastAsia="Arial Unicode MS"/>
              </w:rPr>
              <w:softHyphen/>
              <w:t>родной торговли товарами.</w:t>
            </w: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Практические занятия: 7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Определение хозяйственной специализации стран и регионов мира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DFE78D2" wp14:editId="466DCAA8">
                      <wp:simplePos x="0" y="0"/>
                      <wp:positionH relativeFrom="column">
                        <wp:posOffset>-2356486</wp:posOffset>
                      </wp:positionH>
                      <wp:positionV relativeFrom="paragraph">
                        <wp:posOffset>18415</wp:posOffset>
                      </wp:positionV>
                      <wp:extent cx="6124575" cy="0"/>
                      <wp:effectExtent l="0" t="0" r="9525" b="19050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24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5.55pt,1.45pt" to="296.7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"/>
                  </w:pict>
                </mc:Fallback>
              </mc:AlternateContent>
            </w: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4F4FB2" w:rsidRDefault="000C575E" w:rsidP="00714E87">
            <w:pPr>
              <w:widowControl/>
              <w:shd w:val="clear" w:color="auto" w:fill="FFFFFF"/>
              <w:tabs>
                <w:tab w:val="left" w:pos="582"/>
              </w:tabs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«География отраслей мирового хозяйства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  <w:r w:rsidRPr="00FE1AE5">
              <w:rPr>
                <w:lang w:val="en-US"/>
              </w:rPr>
              <w:lastRenderedPageBreak/>
              <w:t>4</w:t>
            </w: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</w:pPr>
            <w:r w:rsidRPr="00FE1AE5">
              <w:t>3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lastRenderedPageBreak/>
              <w:t>1</w:t>
            </w:r>
          </w:p>
        </w:tc>
      </w:tr>
      <w:tr w:rsidR="000C575E" w:rsidRPr="00FE1AE5" w:rsidTr="00714E87">
        <w:trPr>
          <w:trHeight w:val="484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lastRenderedPageBreak/>
              <w:t>6</w: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Регионы мира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</w:tr>
      <w:tr w:rsidR="000C575E" w:rsidRPr="00FE1AE5" w:rsidTr="00714E87">
        <w:trPr>
          <w:trHeight w:val="422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71"/>
              <w:shd w:val="clear" w:color="auto" w:fill="auto"/>
              <w:spacing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 населения и хозяйства</w:t>
            </w:r>
            <w:r w:rsidRPr="00FE1AE5">
              <w:rPr>
                <w:rStyle w:val="274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Зарубежной Европы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Место и роль Зарубежной Европы в мире. Особенности географического положе</w:t>
            </w:r>
            <w:r w:rsidRPr="00FE1AE5">
              <w:rPr>
                <w:rFonts w:eastAsia="Arial Unicode MS"/>
              </w:rPr>
              <w:softHyphen/>
              <w:t>ния региона. История формирования его политической карты. Характерные черты природно-ресурсного потенциала, населения и хозяйства. Отрасли международной специализации. Территориальная структура хозяйства.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Германия и Великобритания как ведущие страны Зарубежной Европы. Условия их формирования и развития. Особенности политической системы. Природно-ресурсный потенциал, население, ведущие отрасли хозяйства и их территориальная структура.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</w:rPr>
            </w:pPr>
            <w:r w:rsidRPr="00FE1AE5">
              <w:rPr>
                <w:rFonts w:eastAsia="Arial Unicode MS"/>
                <w:b/>
              </w:rPr>
              <w:t>Практические работы:8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iCs/>
              </w:rPr>
            </w:pPr>
            <w:r w:rsidRPr="00FE1AE5">
              <w:rPr>
                <w:rFonts w:eastAsia="Arial Unicode MS"/>
                <w:iCs/>
              </w:rPr>
              <w:t>Составление комплексной экономико-географической характеристики стран и регионов мира.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  <w:r w:rsidRPr="00FE1AE5">
              <w:rPr>
                <w:lang w:val="en-US"/>
              </w:rPr>
              <w:t>6</w:t>
            </w: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1</w:t>
            </w:r>
          </w:p>
        </w:tc>
      </w:tr>
      <w:tr w:rsidR="000C575E" w:rsidRPr="00FE1AE5" w:rsidTr="00714E87">
        <w:trPr>
          <w:trHeight w:val="6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71"/>
              <w:shd w:val="clear" w:color="auto" w:fill="auto"/>
              <w:spacing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Зарубежная Европа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4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lang w:val="en-US"/>
              </w:rPr>
            </w:pPr>
          </w:p>
        </w:tc>
      </w:tr>
      <w:tr w:rsidR="000C575E" w:rsidRPr="00FE1AE5" w:rsidTr="00714E87">
        <w:trPr>
          <w:trHeight w:val="6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D047BF9" wp14:editId="301503B5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4935220</wp:posOffset>
                      </wp:positionV>
                      <wp:extent cx="0" cy="0"/>
                      <wp:effectExtent l="0" t="0" r="0" b="0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pt,388.6pt" to="-4pt,38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" strokecolor="#4a7ebb"/>
                  </w:pict>
                </mc:Fallback>
              </mc:AlternateConten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71"/>
              <w:shd w:val="clear" w:color="auto" w:fill="auto"/>
              <w:spacing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 населения и хозяйства</w:t>
            </w:r>
            <w:r w:rsidRPr="00FE1AE5">
              <w:rPr>
                <w:rStyle w:val="246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Зарубежной Азии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Место и роль Зарубежной Азии в мире. Особенности географического положе</w:t>
            </w:r>
            <w:r w:rsidRPr="00FE1AE5">
              <w:rPr>
                <w:rFonts w:eastAsia="Arial Unicode MS"/>
              </w:rPr>
              <w:softHyphen/>
              <w:t>ния региона. История формирования его политической карты. Характерные черты природно-ресурсного потенциала, населения и хозяйства. Отрасли международной специализации. Территориальная структура хозяйства. Интеграционные группи</w:t>
            </w:r>
            <w:r w:rsidRPr="00FE1AE5">
              <w:rPr>
                <w:rFonts w:eastAsia="Arial Unicode MS"/>
              </w:rPr>
              <w:softHyphen/>
              <w:t>ровки.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Япония, Китай и Индия как ведущие страны Зарубежной Азии. Условия их фор</w:t>
            </w:r>
            <w:r w:rsidRPr="00FE1AE5">
              <w:rPr>
                <w:rFonts w:eastAsia="Arial Unicode MS"/>
              </w:rPr>
              <w:softHyphen/>
              <w:t>мирования и развития. Особенности политической системы. Природно-ресурсный по</w:t>
            </w:r>
            <w:r w:rsidRPr="00FE1AE5">
              <w:rPr>
                <w:rFonts w:eastAsia="Arial Unicode MS"/>
              </w:rPr>
              <w:softHyphen/>
              <w:t>тенциал, население, ведущие отрасли хозяйства и их территориальная структура.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</w:rPr>
            </w:pPr>
            <w:r w:rsidRPr="00FE1AE5">
              <w:rPr>
                <w:rFonts w:eastAsia="Arial Unicode MS"/>
                <w:b/>
              </w:rPr>
              <w:t>Практические работы:9, 10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Установление взаимосвязей между природно-ресурсным потенциалом различных территорий и размещением населения и хозяйства.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iCs/>
              </w:rPr>
            </w:pPr>
            <w:r w:rsidRPr="00FE1AE5">
              <w:rPr>
                <w:rFonts w:eastAsia="Arial Unicode MS"/>
                <w:iCs/>
              </w:rPr>
              <w:t>Составление комплексной экономико-географической характеристики стран и регионов мира.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8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2</w:t>
            </w:r>
          </w:p>
        </w:tc>
      </w:tr>
      <w:tr w:rsidR="000C575E" w:rsidRPr="00FE1AE5" w:rsidTr="00714E87">
        <w:trPr>
          <w:trHeight w:val="562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FE1AE5" w:rsidRDefault="000C575E" w:rsidP="00714E87">
            <w:pPr>
              <w:spacing w:line="360" w:lineRule="auto"/>
            </w:pPr>
            <w:r w:rsidRPr="00FE1AE5">
              <w:rPr>
                <w:rFonts w:eastAsia="Arial Unicode MS"/>
              </w:rPr>
              <w:t>1.Зарубежная Азия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3</w:t>
            </w:r>
          </w:p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</w:pPr>
          </w:p>
        </w:tc>
      </w:tr>
      <w:tr w:rsidR="000C575E" w:rsidRPr="00FE1AE5" w:rsidTr="00714E87">
        <w:trPr>
          <w:trHeight w:val="420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hd w:val="clear" w:color="auto" w:fill="auto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География населения и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хозяйства</w:t>
            </w:r>
            <w:r w:rsidRPr="00FE1AE5">
              <w:rPr>
                <w:rStyle w:val="246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Африки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lastRenderedPageBreak/>
              <w:t xml:space="preserve">Место и роль Африки в мире. Особенности географического </w:t>
            </w:r>
            <w:r w:rsidRPr="00FE1AE5">
              <w:rPr>
                <w:rFonts w:eastAsia="Arial Unicode MS"/>
              </w:rPr>
              <w:lastRenderedPageBreak/>
              <w:t>положения региона. История формирования его политической карты. Характерные черты природн</w:t>
            </w:r>
            <w:proofErr w:type="gramStart"/>
            <w:r w:rsidRPr="00FE1AE5">
              <w:rPr>
                <w:rFonts w:eastAsia="Arial Unicode MS"/>
              </w:rPr>
              <w:t>о-</w:t>
            </w:r>
            <w:proofErr w:type="gramEnd"/>
            <w:r w:rsidRPr="00FE1AE5">
              <w:rPr>
                <w:rFonts w:eastAsia="Arial Unicode MS"/>
              </w:rPr>
              <w:t xml:space="preserve"> ресурсного потенциала, населения и хозяйства. Отрасли международной специали</w:t>
            </w:r>
            <w:r w:rsidRPr="00FE1AE5">
              <w:rPr>
                <w:rFonts w:eastAsia="Arial Unicode MS"/>
              </w:rPr>
              <w:softHyphen/>
              <w:t>зации. Территориальная структура хозяйства. Интеграционные группировки.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</w:rPr>
            </w:pPr>
            <w:r w:rsidRPr="00FE1AE5">
              <w:rPr>
                <w:rFonts w:eastAsia="Arial Unicode MS"/>
                <w:b/>
              </w:rPr>
              <w:t>Практические работы: 11</w:t>
            </w:r>
          </w:p>
          <w:p w:rsidR="000C575E" w:rsidRPr="00FE1AE5" w:rsidRDefault="000C575E" w:rsidP="00714E87">
            <w:pPr>
              <w:shd w:val="clear" w:color="auto" w:fill="FFFFFF"/>
              <w:spacing w:line="360" w:lineRule="auto"/>
            </w:pPr>
            <w:r w:rsidRPr="00FE1AE5">
              <w:rPr>
                <w:rFonts w:eastAsia="Arial Unicode MS"/>
                <w:iCs/>
              </w:rPr>
              <w:t>Составление комплексной экономико-географической характеристики стран и регионов мира.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lastRenderedPageBreak/>
              <w:t>4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1</w:t>
            </w:r>
          </w:p>
        </w:tc>
      </w:tr>
      <w:tr w:rsidR="000C575E" w:rsidRPr="00FE1AE5" w:rsidTr="00714E87">
        <w:trPr>
          <w:trHeight w:val="336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FE1AE5" w:rsidRDefault="000C575E" w:rsidP="00714E87">
            <w:pPr>
              <w:shd w:val="clear" w:color="auto" w:fill="FFFFFF"/>
              <w:tabs>
                <w:tab w:val="left" w:pos="563"/>
              </w:tabs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Африка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3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</w:pPr>
          </w:p>
        </w:tc>
      </w:tr>
      <w:tr w:rsidR="000C575E" w:rsidRPr="00FE1AE5" w:rsidTr="00714E87">
        <w:trPr>
          <w:trHeight w:val="416"/>
        </w:trPr>
        <w:tc>
          <w:tcPr>
            <w:tcW w:w="753" w:type="dxa"/>
            <w:vMerge w:val="restart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hd w:val="clear" w:color="auto" w:fill="auto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 населения и хозяйства</w:t>
            </w:r>
            <w:r w:rsidRPr="00FE1AE5">
              <w:rPr>
                <w:rStyle w:val="246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Северной Америки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Место и роль Северной Америки в мире. Особенности географического положе</w:t>
            </w:r>
            <w:r w:rsidRPr="00FE1AE5">
              <w:rPr>
                <w:rFonts w:eastAsia="Arial Unicode MS"/>
              </w:rPr>
              <w:softHyphen/>
              <w:t>ния региона. История формирования его политической карты. Характерные черты природно-ресурсного потенциала, населения и хозяйства. Отрасли международной специализации.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США. Условия их формирования и развития. Особенности политической системы. Природно-ресурсный потенциал, население, ведущие отрасли хозяйства и экономи</w:t>
            </w:r>
            <w:r w:rsidRPr="00FE1AE5">
              <w:rPr>
                <w:rFonts w:eastAsia="Arial Unicode MS"/>
              </w:rPr>
              <w:softHyphen/>
              <w:t>ческие районы.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</w:rPr>
            </w:pPr>
            <w:r w:rsidRPr="00FE1AE5">
              <w:rPr>
                <w:rFonts w:eastAsia="Arial Unicode MS"/>
                <w:b/>
              </w:rPr>
              <w:t>Практические работы: 12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iCs/>
              </w:rPr>
            </w:pPr>
            <w:r w:rsidRPr="00FE1AE5">
              <w:rPr>
                <w:rFonts w:eastAsia="Arial Unicode MS"/>
                <w:iCs/>
              </w:rPr>
              <w:t>Составление комплексной экономико-географической характеристики стран и регионов мира.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4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2</w:t>
            </w:r>
          </w:p>
        </w:tc>
      </w:tr>
      <w:tr w:rsidR="000C575E" w:rsidRPr="00FE1AE5" w:rsidTr="00714E87">
        <w:trPr>
          <w:trHeight w:val="681"/>
        </w:trPr>
        <w:tc>
          <w:tcPr>
            <w:tcW w:w="753" w:type="dxa"/>
            <w:vMerge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41"/>
              <w:shd w:val="clear" w:color="auto" w:fill="auto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  <w:r w:rsidRPr="00FE1AE5">
              <w:rPr>
                <w:rFonts w:eastAsia="Arial Unicode MS"/>
              </w:rPr>
              <w:t xml:space="preserve"> Северная Америка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3</w:t>
            </w: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</w:tr>
      <w:tr w:rsidR="000C575E" w:rsidRPr="00FE1AE5" w:rsidTr="00714E87">
        <w:trPr>
          <w:trHeight w:val="1414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71"/>
              <w:shd w:val="clear" w:color="auto" w:fill="auto"/>
              <w:spacing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 населения и хозяйства</w:t>
            </w:r>
            <w:r w:rsidRPr="00FE1AE5">
              <w:rPr>
                <w:rStyle w:val="274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Латинской Америки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Место и роль Латинской Америки в мире. Особенности географического положения региона. История формирования его политической карты. Характерные черты природн</w:t>
            </w:r>
            <w:proofErr w:type="gramStart"/>
            <w:r w:rsidRPr="00FE1AE5">
              <w:rPr>
                <w:rFonts w:eastAsia="Arial Unicode MS"/>
              </w:rPr>
              <w:t>о-</w:t>
            </w:r>
            <w:proofErr w:type="gramEnd"/>
            <w:r w:rsidRPr="00FE1AE5">
              <w:rPr>
                <w:rFonts w:eastAsia="Arial Unicode MS"/>
              </w:rPr>
              <w:t xml:space="preserve"> ресурсного потенциала, населения и хозяйства. Отрасли международной специализации. Территориальная структура хозяйства. Интеграционные группировки.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Бразилия и Мексика как ведущие страны Латинской Америки. Условия их фор</w:t>
            </w:r>
            <w:r w:rsidRPr="00FE1AE5">
              <w:rPr>
                <w:rFonts w:eastAsia="Arial Unicode MS"/>
              </w:rPr>
              <w:softHyphen/>
              <w:t>мирования и развития. Особенности политической системы. Природно-ресурсный по</w:t>
            </w:r>
            <w:r w:rsidRPr="00FE1AE5">
              <w:rPr>
                <w:rFonts w:eastAsia="Arial Unicode MS"/>
              </w:rPr>
              <w:softHyphen/>
              <w:t>тенциал, население, ведущие отрасли хозяйства и их территориальная структура.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</w:rPr>
            </w:pPr>
            <w:r w:rsidRPr="00FE1AE5">
              <w:rPr>
                <w:rFonts w:eastAsia="Arial Unicode MS"/>
                <w:b/>
              </w:rPr>
              <w:t>Практические работы: 13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iCs/>
              </w:rPr>
            </w:pPr>
            <w:r w:rsidRPr="00FE1AE5">
              <w:rPr>
                <w:rFonts w:eastAsia="Arial Unicode MS"/>
                <w:iCs/>
              </w:rPr>
              <w:t>Составление комплексной экономико-географической характеристики стран и регионов мира.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6</w:t>
            </w: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1</w:t>
            </w:r>
          </w:p>
        </w:tc>
      </w:tr>
      <w:tr w:rsidR="000C575E" w:rsidRPr="00FE1AE5" w:rsidTr="00714E87">
        <w:trPr>
          <w:trHeight w:val="917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71"/>
              <w:shd w:val="clear" w:color="auto" w:fill="auto"/>
              <w:spacing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tabs>
                <w:tab w:val="left" w:pos="558"/>
              </w:tabs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Латинская Америка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</w:pPr>
            <w:r w:rsidRPr="00FE1AE5">
              <w:t>3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</w:pPr>
          </w:p>
        </w:tc>
      </w:tr>
      <w:tr w:rsidR="000C575E" w:rsidRPr="00FE1AE5" w:rsidTr="00714E87">
        <w:trPr>
          <w:trHeight w:val="1264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71"/>
              <w:shd w:val="clear" w:color="auto" w:fill="auto"/>
              <w:spacing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 населения и хозяйства</w:t>
            </w:r>
            <w:r w:rsidRPr="00FE1AE5">
              <w:rPr>
                <w:rStyle w:val="274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Австралии и Океании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</w:rPr>
            </w:pPr>
            <w:r w:rsidRPr="00FE1AE5">
              <w:rPr>
                <w:rFonts w:eastAsia="Arial Unicode MS"/>
              </w:rPr>
              <w:t>Место и роль Австралии и Океании в мире. Особенности географического по</w:t>
            </w:r>
            <w:r w:rsidRPr="00FE1AE5">
              <w:rPr>
                <w:rFonts w:eastAsia="Arial Unicode MS"/>
              </w:rPr>
              <w:softHyphen/>
              <w:t xml:space="preserve">ложения региона. История формирования его политической карты. Особенности природно-ресурсного потенциала, населения </w:t>
            </w:r>
            <w:r w:rsidRPr="00FE1AE5">
              <w:rPr>
                <w:rFonts w:eastAsia="Arial Unicode MS"/>
              </w:rPr>
              <w:lastRenderedPageBreak/>
              <w:t>и хозяйства. Отраслевая и территори</w:t>
            </w:r>
            <w:r w:rsidRPr="00FE1AE5">
              <w:rPr>
                <w:rFonts w:eastAsia="Arial Unicode MS"/>
              </w:rPr>
              <w:softHyphen/>
              <w:t>альная структура хозяйства Австралии и Новой Зеландии.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</w:rPr>
            </w:pPr>
            <w:r w:rsidRPr="00FE1AE5">
              <w:rPr>
                <w:rFonts w:eastAsia="Arial Unicode MS"/>
                <w:b/>
              </w:rPr>
              <w:t>Практические работы:14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iCs/>
              </w:rPr>
            </w:pPr>
            <w:r w:rsidRPr="00FE1AE5">
              <w:rPr>
                <w:rFonts w:eastAsia="Arial Unicode MS"/>
                <w:iCs/>
              </w:rPr>
              <w:t>Составление комплексной экономико-географической характеристики стран и регионов мира.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lastRenderedPageBreak/>
              <w:t>2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1</w:t>
            </w:r>
          </w:p>
        </w:tc>
      </w:tr>
      <w:tr w:rsidR="000C575E" w:rsidRPr="00FE1AE5" w:rsidTr="00714E87">
        <w:trPr>
          <w:trHeight w:val="455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271"/>
              <w:spacing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b/>
                <w:sz w:val="24"/>
                <w:szCs w:val="24"/>
              </w:rPr>
              <w:t>Россия в современном мире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Россия на политической карте мира. Изменение географического, геополитиче</w:t>
            </w:r>
            <w:r w:rsidRPr="00FE1AE5">
              <w:rPr>
                <w:rFonts w:eastAsia="Arial Unicode MS"/>
              </w:rPr>
              <w:softHyphen/>
              <w:t>ского и геоэкономического положения России на рубеже XX — XXI веков. Характе</w:t>
            </w:r>
            <w:r w:rsidRPr="00FE1AE5">
              <w:rPr>
                <w:rFonts w:eastAsia="Arial Unicode MS"/>
              </w:rPr>
              <w:softHyphen/>
              <w:t>ристика современного этапа социально-экономического развития.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t>Место России в мировом хозяйстве и международном географическом разделении труда. Ее участие в международной торговле товарами и других формах внешнеэко</w:t>
            </w:r>
            <w:r w:rsidRPr="00FE1AE5">
              <w:rPr>
                <w:rFonts w:eastAsia="Arial Unicode MS"/>
              </w:rPr>
              <w:softHyphen/>
              <w:t>номических связей. Особенности территориальной структуры хозяйства. География отраслей международной специализации.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bCs/>
                <w:iCs/>
              </w:rPr>
            </w:pPr>
            <w:r w:rsidRPr="00FE1AE5">
              <w:rPr>
                <w:rFonts w:eastAsia="Arial Unicode MS"/>
                <w:b/>
                <w:bCs/>
                <w:iCs/>
              </w:rPr>
              <w:t>Практические занятия:15, 16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iCs/>
              </w:rPr>
            </w:pPr>
            <w:r w:rsidRPr="00FE1AE5">
              <w:rPr>
                <w:rFonts w:eastAsia="Arial Unicode MS"/>
                <w:iCs/>
              </w:rPr>
              <w:t>Оценка современного геополитического и геоэкономического положения России.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iCs/>
              </w:rPr>
            </w:pPr>
            <w:r w:rsidRPr="00FE1AE5">
              <w:rPr>
                <w:rFonts w:eastAsia="Arial Unicode MS"/>
                <w:iCs/>
              </w:rPr>
              <w:t>Составление карт (картосхем) внешнеторговых связей России.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4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1</w:t>
            </w:r>
          </w:p>
        </w:tc>
      </w:tr>
      <w:tr w:rsidR="000C575E" w:rsidRPr="00FE1AE5" w:rsidTr="00714E87">
        <w:trPr>
          <w:trHeight w:val="641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8</w:t>
            </w: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Географические аспекты</w:t>
            </w:r>
            <w:r w:rsidRPr="00FE1AE5">
              <w:rPr>
                <w:rStyle w:val="133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современных глобальных проблем</w:t>
            </w:r>
            <w:r w:rsidRPr="00FE1AE5">
              <w:rPr>
                <w:rStyle w:val="133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человечества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</w:rPr>
              <w:lastRenderedPageBreak/>
              <w:t xml:space="preserve">Глобальные проблемы человечества. Сырьевая, </w:t>
            </w:r>
            <w:r w:rsidRPr="00FE1AE5">
              <w:rPr>
                <w:rFonts w:eastAsia="Arial Unicode MS"/>
              </w:rPr>
              <w:lastRenderedPageBreak/>
              <w:t>энергетическая, демографическая, продовольственная и экологическая проблемы как особо приоритетные, возможные пути их решения. Проблема преодоления отсталости развивающихся стран. Роль географии в решении глобальных проблем человечества.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bCs/>
                <w:iCs/>
              </w:rPr>
            </w:pPr>
            <w:r w:rsidRPr="00FE1AE5">
              <w:rPr>
                <w:rFonts w:eastAsia="Arial Unicode MS"/>
                <w:b/>
                <w:bCs/>
                <w:iCs/>
              </w:rPr>
              <w:t>Практические занятия: 17, 18</w:t>
            </w:r>
          </w:p>
          <w:p w:rsidR="000C575E" w:rsidRPr="00FE1AE5" w:rsidRDefault="000C575E" w:rsidP="00714E87">
            <w:pPr>
              <w:spacing w:line="360" w:lineRule="auto"/>
              <w:rPr>
                <w:rFonts w:eastAsia="Arial Unicode MS"/>
                <w:color w:val="000000"/>
              </w:rPr>
            </w:pPr>
            <w:r w:rsidRPr="00FE1AE5">
              <w:rPr>
                <w:rFonts w:eastAsia="Arial Unicode MS"/>
                <w:color w:val="000000"/>
              </w:rPr>
              <w:t>Использование географических карт для выявления регионов с неблагоприятной экологической ситуацией, а также географических аспектов других глобальных про</w:t>
            </w:r>
            <w:r w:rsidRPr="00FE1AE5">
              <w:rPr>
                <w:rFonts w:eastAsia="Arial Unicode MS"/>
                <w:color w:val="000000"/>
              </w:rPr>
              <w:softHyphen/>
              <w:t>блем человечества</w:t>
            </w:r>
          </w:p>
          <w:p w:rsidR="000C575E" w:rsidRPr="00FE1AE5" w:rsidRDefault="000C575E" w:rsidP="00714E87">
            <w:pPr>
              <w:pStyle w:val="a9"/>
              <w:spacing w:line="360" w:lineRule="auto"/>
              <w:ind w:left="0"/>
            </w:pPr>
            <w:r w:rsidRPr="00FE1AE5">
              <w:t>Выявление и оценка важнейших международных событий и ситуаций, связанных с глобальными проблемами человечества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  <w:r w:rsidRPr="00FE1AE5">
              <w:rPr>
                <w:b/>
              </w:rPr>
              <w:lastRenderedPageBreak/>
              <w:t>4</w:t>
            </w: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  <w:lang w:val="en-US"/>
              </w:rPr>
            </w:pPr>
          </w:p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lastRenderedPageBreak/>
              <w:t>1</w:t>
            </w:r>
          </w:p>
        </w:tc>
      </w:tr>
      <w:tr w:rsidR="000C575E" w:rsidRPr="00FE1AE5" w:rsidTr="00714E87">
        <w:trPr>
          <w:trHeight w:val="1207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  <w:b/>
                <w:iCs/>
              </w:rPr>
            </w:pPr>
            <w:r w:rsidRPr="00FE1AE5">
              <w:rPr>
                <w:rFonts w:eastAsia="Arial Unicode MS"/>
                <w:b/>
                <w:iCs/>
              </w:rPr>
              <w:t>Самостоятельная работа</w:t>
            </w:r>
          </w:p>
          <w:p w:rsidR="000C575E" w:rsidRPr="00FE1AE5" w:rsidRDefault="000C575E" w:rsidP="00714E87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eastAsia="Arial Unicode MS"/>
              </w:rPr>
            </w:pPr>
            <w:r w:rsidRPr="00FE1AE5">
              <w:rPr>
                <w:rFonts w:eastAsia="Arial Unicode MS"/>
                <w:color w:val="000000"/>
              </w:rPr>
              <w:t>Глобальные проблемы человечества</w:t>
            </w: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4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</w:tr>
      <w:tr w:rsidR="000C575E" w:rsidRPr="00FE1AE5" w:rsidTr="00714E87">
        <w:trPr>
          <w:trHeight w:val="274"/>
        </w:trPr>
        <w:tc>
          <w:tcPr>
            <w:tcW w:w="75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2438" w:type="dxa"/>
          </w:tcPr>
          <w:p w:rsidR="000C575E" w:rsidRPr="00FE1AE5" w:rsidRDefault="000C575E" w:rsidP="00714E87">
            <w:pPr>
              <w:pStyle w:val="131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AE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827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  <w:tc>
          <w:tcPr>
            <w:tcW w:w="1319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  <w:r w:rsidRPr="00FE1AE5">
              <w:rPr>
                <w:b/>
              </w:rPr>
              <w:t>108</w:t>
            </w:r>
          </w:p>
        </w:tc>
        <w:tc>
          <w:tcPr>
            <w:tcW w:w="1233" w:type="dxa"/>
          </w:tcPr>
          <w:p w:rsidR="000C575E" w:rsidRPr="00FE1AE5" w:rsidRDefault="000C575E" w:rsidP="00714E87">
            <w:pPr>
              <w:spacing w:line="360" w:lineRule="auto"/>
              <w:rPr>
                <w:b/>
              </w:rPr>
            </w:pPr>
          </w:p>
        </w:tc>
      </w:tr>
    </w:tbl>
    <w:p w:rsidR="000C575E" w:rsidRPr="00FE1AE5" w:rsidRDefault="000C575E" w:rsidP="000C575E">
      <w:pPr>
        <w:spacing w:line="360" w:lineRule="auto"/>
        <w:jc w:val="both"/>
        <w:rPr>
          <w:sz w:val="28"/>
          <w:szCs w:val="28"/>
        </w:rPr>
      </w:pPr>
    </w:p>
    <w:p w:rsidR="000C575E" w:rsidRPr="00FE1AE5" w:rsidRDefault="000C575E" w:rsidP="000C575E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bCs/>
          <w:caps/>
          <w:sz w:val="28"/>
          <w:szCs w:val="28"/>
        </w:rPr>
      </w:pPr>
      <w:r w:rsidRPr="00FE1AE5">
        <w:rPr>
          <w:b/>
          <w:bCs/>
          <w:sz w:val="28"/>
          <w:szCs w:val="28"/>
        </w:rPr>
        <w:t>3</w:t>
      </w:r>
      <w:r w:rsidRPr="00FE1AE5">
        <w:rPr>
          <w:b/>
          <w:bCs/>
          <w:caps/>
          <w:sz w:val="28"/>
          <w:szCs w:val="28"/>
        </w:rPr>
        <w:t xml:space="preserve">. условия реализации  программы </w:t>
      </w:r>
      <w:r>
        <w:rPr>
          <w:b/>
          <w:bCs/>
          <w:caps/>
          <w:sz w:val="28"/>
          <w:szCs w:val="28"/>
        </w:rPr>
        <w:t xml:space="preserve">учебной </w:t>
      </w:r>
      <w:r w:rsidRPr="00FE1AE5">
        <w:rPr>
          <w:b/>
          <w:bCs/>
          <w:caps/>
          <w:sz w:val="28"/>
          <w:szCs w:val="28"/>
        </w:rPr>
        <w:t>дисциплины</w:t>
      </w:r>
    </w:p>
    <w:p w:rsidR="000C575E" w:rsidRPr="00FE1AE5" w:rsidRDefault="000C575E" w:rsidP="000C57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bCs/>
          <w:sz w:val="28"/>
          <w:szCs w:val="28"/>
        </w:rPr>
      </w:pPr>
      <w:r w:rsidRPr="00FE1AE5">
        <w:rPr>
          <w:b/>
          <w:bCs/>
          <w:sz w:val="28"/>
          <w:szCs w:val="28"/>
        </w:rPr>
        <w:t>3.1. Требования к минимальному материально-техническому обеспечению</w:t>
      </w:r>
    </w:p>
    <w:p w:rsidR="000C575E" w:rsidRPr="00FE1AE5" w:rsidRDefault="000C575E" w:rsidP="000C575E">
      <w:pPr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>Реализация программы дисциплины требует наличия учебного кабинета «География».</w:t>
      </w:r>
    </w:p>
    <w:p w:rsidR="000C575E" w:rsidRPr="00FE1AE5" w:rsidRDefault="000C575E" w:rsidP="000C575E">
      <w:pPr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>Оборудование учебного кабинета:</w:t>
      </w:r>
    </w:p>
    <w:p w:rsidR="000C575E" w:rsidRPr="00FE1AE5" w:rsidRDefault="000C575E" w:rsidP="000C575E">
      <w:pPr>
        <w:widowControl/>
        <w:numPr>
          <w:ilvl w:val="0"/>
          <w:numId w:val="5"/>
        </w:numPr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 xml:space="preserve">посадочные места по количеству </w:t>
      </w:r>
      <w:proofErr w:type="gramStart"/>
      <w:r w:rsidRPr="00FE1AE5">
        <w:rPr>
          <w:sz w:val="28"/>
          <w:szCs w:val="28"/>
        </w:rPr>
        <w:t>обучающихся</w:t>
      </w:r>
      <w:proofErr w:type="gramEnd"/>
      <w:r w:rsidRPr="00FE1AE5">
        <w:rPr>
          <w:sz w:val="28"/>
          <w:szCs w:val="28"/>
        </w:rPr>
        <w:t>;</w:t>
      </w:r>
    </w:p>
    <w:p w:rsidR="000C575E" w:rsidRPr="00FE1AE5" w:rsidRDefault="000C575E" w:rsidP="000C575E">
      <w:pPr>
        <w:widowControl/>
        <w:numPr>
          <w:ilvl w:val="0"/>
          <w:numId w:val="5"/>
        </w:numPr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>рабочее место преподавателя;</w:t>
      </w:r>
    </w:p>
    <w:p w:rsidR="000C575E" w:rsidRPr="00FE1AE5" w:rsidRDefault="000C575E" w:rsidP="000C575E">
      <w:pPr>
        <w:widowControl/>
        <w:numPr>
          <w:ilvl w:val="0"/>
          <w:numId w:val="5"/>
        </w:numPr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lastRenderedPageBreak/>
        <w:t>комплект учебно-наглядных пособий, современная карта мира, современная карта Российской Федерации</w:t>
      </w:r>
    </w:p>
    <w:p w:rsidR="000C575E" w:rsidRPr="00FE1AE5" w:rsidRDefault="000C575E" w:rsidP="000C575E">
      <w:pPr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>Технические средства обучения:</w:t>
      </w:r>
    </w:p>
    <w:p w:rsidR="000C575E" w:rsidRPr="00FE1AE5" w:rsidRDefault="000C575E" w:rsidP="000C575E">
      <w:pPr>
        <w:widowControl/>
        <w:numPr>
          <w:ilvl w:val="0"/>
          <w:numId w:val="6"/>
        </w:numPr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>компьютер с лицензионным программным обеспечением и мультимедиа проектор.</w:t>
      </w:r>
    </w:p>
    <w:p w:rsidR="000C575E" w:rsidRPr="00FE1AE5" w:rsidRDefault="000C575E" w:rsidP="000C57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>Оборудование и технологическое оснащение рабочих мест:</w:t>
      </w:r>
    </w:p>
    <w:p w:rsidR="000C575E" w:rsidRPr="00FE1AE5" w:rsidRDefault="000C575E" w:rsidP="000C575E">
      <w:pPr>
        <w:widowControl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>учебные фильмы по дисциплине;</w:t>
      </w:r>
    </w:p>
    <w:p w:rsidR="000C575E" w:rsidRPr="00FE1AE5" w:rsidRDefault="000C575E" w:rsidP="000C575E">
      <w:pPr>
        <w:widowControl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>методические указания для самостоятельного изучения тем;</w:t>
      </w:r>
    </w:p>
    <w:p w:rsidR="000C575E" w:rsidRPr="00FE1AE5" w:rsidRDefault="000C575E" w:rsidP="000C575E">
      <w:pPr>
        <w:widowControl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FE1AE5">
        <w:rPr>
          <w:sz w:val="28"/>
          <w:szCs w:val="28"/>
        </w:rPr>
        <w:t>методические рекомендации для выполнения практических заданий.</w:t>
      </w:r>
    </w:p>
    <w:p w:rsidR="000C575E" w:rsidRPr="00FE1AE5" w:rsidRDefault="000C575E" w:rsidP="000C575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1AE5">
        <w:rPr>
          <w:rFonts w:ascii="Times New Roman" w:hAnsi="Times New Roman" w:cs="Times New Roman"/>
          <w:sz w:val="28"/>
          <w:szCs w:val="28"/>
        </w:rPr>
        <w:t>3.2. Информационное обеспечение обучения</w:t>
      </w:r>
    </w:p>
    <w:p w:rsidR="000C575E" w:rsidRPr="00FE1AE5" w:rsidRDefault="000C575E" w:rsidP="000C57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bCs/>
          <w:sz w:val="28"/>
          <w:szCs w:val="28"/>
        </w:rPr>
      </w:pPr>
      <w:r w:rsidRPr="00FE1AE5">
        <w:rPr>
          <w:b/>
          <w:bCs/>
          <w:sz w:val="28"/>
          <w:szCs w:val="28"/>
        </w:rPr>
        <w:t>Перечень рекомендуемых учебных изданий, Интернет-ресурсов, дополнительной литературы</w:t>
      </w:r>
    </w:p>
    <w:p w:rsidR="000C575E" w:rsidRPr="00BA700B" w:rsidRDefault="000C575E" w:rsidP="000C57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eastAsia="Arial Unicode MS"/>
          <w:b/>
          <w:bCs/>
          <w:sz w:val="28"/>
          <w:szCs w:val="28"/>
        </w:rPr>
      </w:pPr>
      <w:r w:rsidRPr="00BA700B">
        <w:rPr>
          <w:rFonts w:eastAsia="Arial Unicode MS"/>
          <w:b/>
          <w:bCs/>
          <w:sz w:val="28"/>
          <w:szCs w:val="28"/>
        </w:rPr>
        <w:t>Для обучающихся</w:t>
      </w:r>
    </w:p>
    <w:p w:rsidR="000C575E" w:rsidRPr="00BA700B" w:rsidRDefault="000C575E" w:rsidP="000C575E">
      <w:pPr>
        <w:pStyle w:val="a9"/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r w:rsidRPr="00BA700B">
        <w:rPr>
          <w:rFonts w:eastAsia="Arial Unicode MS"/>
          <w:iCs/>
          <w:sz w:val="28"/>
          <w:szCs w:val="28"/>
        </w:rPr>
        <w:t xml:space="preserve">Баранчиков Е.В.. </w:t>
      </w:r>
      <w:r w:rsidRPr="00BA700B">
        <w:rPr>
          <w:rFonts w:eastAsia="Arial Unicode MS"/>
          <w:sz w:val="28"/>
          <w:szCs w:val="28"/>
        </w:rPr>
        <w:t>География учебник для студентов профессиональных образовательных организаций, осваивающих профессии и специальности СПО. – М.,2017</w:t>
      </w:r>
    </w:p>
    <w:p w:rsidR="000C575E" w:rsidRPr="00BB49CE" w:rsidRDefault="000C575E" w:rsidP="000C575E">
      <w:pPr>
        <w:pStyle w:val="a9"/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proofErr w:type="spellStart"/>
      <w:r w:rsidRPr="00BA700B">
        <w:rPr>
          <w:rFonts w:eastAsia="Arial Unicode MS"/>
          <w:iCs/>
          <w:sz w:val="28"/>
          <w:szCs w:val="28"/>
        </w:rPr>
        <w:t>Петрусюк</w:t>
      </w:r>
      <w:proofErr w:type="spellEnd"/>
      <w:r w:rsidRPr="00BA700B">
        <w:rPr>
          <w:rFonts w:eastAsia="Arial Unicode MS"/>
          <w:iCs/>
          <w:sz w:val="28"/>
          <w:szCs w:val="28"/>
        </w:rPr>
        <w:t xml:space="preserve"> О.А.</w:t>
      </w:r>
      <w:r w:rsidRPr="00BA700B">
        <w:rPr>
          <w:rFonts w:eastAsia="Arial Unicode MS"/>
          <w:sz w:val="28"/>
          <w:szCs w:val="28"/>
        </w:rPr>
        <w:t xml:space="preserve"> География. Дидактические </w:t>
      </w:r>
      <w:r w:rsidRPr="00BB49CE">
        <w:rPr>
          <w:rFonts w:eastAsia="Arial Unicode MS"/>
          <w:sz w:val="28"/>
          <w:szCs w:val="28"/>
        </w:rPr>
        <w:t>материалы: учебное пособие для студ. Профессиональных образовательных организаций, осваивающих профессии и специальности СПО.-М., 2017</w:t>
      </w:r>
    </w:p>
    <w:p w:rsidR="000C575E" w:rsidRPr="00BB49CE" w:rsidRDefault="000C575E" w:rsidP="000C575E">
      <w:pPr>
        <w:pStyle w:val="a9"/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proofErr w:type="spellStart"/>
      <w:r w:rsidRPr="00BB49CE">
        <w:rPr>
          <w:rFonts w:eastAsia="Arial Unicode MS"/>
          <w:iCs/>
          <w:sz w:val="28"/>
          <w:szCs w:val="28"/>
        </w:rPr>
        <w:t>Петрусюк</w:t>
      </w:r>
      <w:proofErr w:type="spellEnd"/>
      <w:r w:rsidRPr="00BB49CE">
        <w:rPr>
          <w:rFonts w:eastAsia="Arial Unicode MS"/>
          <w:iCs/>
          <w:sz w:val="28"/>
          <w:szCs w:val="28"/>
        </w:rPr>
        <w:t xml:space="preserve"> О.А.</w:t>
      </w:r>
      <w:r w:rsidRPr="00BB49CE">
        <w:rPr>
          <w:rFonts w:eastAsia="Arial Unicode MS"/>
          <w:sz w:val="28"/>
          <w:szCs w:val="28"/>
        </w:rPr>
        <w:t xml:space="preserve"> География. Контрольные задания: учебное пособие для студ. проф. образовательных организаций,  осваивающих профессии и специальности СПО.-М., 2017</w:t>
      </w:r>
    </w:p>
    <w:p w:rsidR="000C575E" w:rsidRPr="00BB49CE" w:rsidRDefault="000C575E" w:rsidP="000C575E">
      <w:pPr>
        <w:pStyle w:val="a9"/>
        <w:widowControl/>
        <w:numPr>
          <w:ilvl w:val="0"/>
          <w:numId w:val="22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proofErr w:type="spellStart"/>
      <w:r w:rsidRPr="00BB49CE">
        <w:rPr>
          <w:rFonts w:eastAsia="Arial Unicode MS"/>
          <w:iCs/>
          <w:sz w:val="28"/>
          <w:szCs w:val="28"/>
        </w:rPr>
        <w:t>Петрусюк</w:t>
      </w:r>
      <w:proofErr w:type="spellEnd"/>
      <w:r w:rsidRPr="00BB49CE">
        <w:rPr>
          <w:rFonts w:eastAsia="Arial Unicode MS"/>
          <w:iCs/>
          <w:sz w:val="28"/>
          <w:szCs w:val="28"/>
        </w:rPr>
        <w:t xml:space="preserve"> О.А.</w:t>
      </w:r>
      <w:r w:rsidRPr="00BB49CE">
        <w:rPr>
          <w:rFonts w:eastAsia="Arial Unicode MS"/>
          <w:sz w:val="28"/>
          <w:szCs w:val="28"/>
        </w:rPr>
        <w:t xml:space="preserve"> </w:t>
      </w:r>
      <w:r w:rsidRPr="00BB49CE">
        <w:rPr>
          <w:rFonts w:eastAsia="Arial Unicode MS"/>
          <w:iCs/>
          <w:sz w:val="28"/>
          <w:szCs w:val="28"/>
        </w:rPr>
        <w:t xml:space="preserve">Баранчиков Е.В., </w:t>
      </w:r>
      <w:r w:rsidRPr="00BB49CE">
        <w:rPr>
          <w:rFonts w:eastAsia="Arial Unicode MS"/>
          <w:sz w:val="28"/>
          <w:szCs w:val="28"/>
        </w:rPr>
        <w:t>География. Практикум: учебное пособие для студ. проф. образовательных организаций, осваивающих профессии и специальности СПО.-М., 2017</w:t>
      </w:r>
    </w:p>
    <w:p w:rsidR="000C575E" w:rsidRPr="00BB49CE" w:rsidRDefault="000C575E" w:rsidP="000C575E">
      <w:pPr>
        <w:widowControl/>
        <w:shd w:val="clear" w:color="auto" w:fill="FFFFFF"/>
        <w:autoSpaceDE/>
        <w:autoSpaceDN/>
        <w:adjustRightInd/>
        <w:spacing w:before="318" w:line="360" w:lineRule="auto"/>
        <w:ind w:left="3020"/>
        <w:jc w:val="both"/>
        <w:outlineLvl w:val="1"/>
        <w:rPr>
          <w:rFonts w:eastAsia="Arial Unicode MS"/>
          <w:b/>
          <w:bCs/>
          <w:sz w:val="28"/>
          <w:szCs w:val="28"/>
        </w:rPr>
      </w:pPr>
      <w:r w:rsidRPr="00BB49CE">
        <w:rPr>
          <w:rFonts w:eastAsia="Arial Unicode MS"/>
          <w:b/>
          <w:bCs/>
          <w:sz w:val="28"/>
          <w:szCs w:val="28"/>
        </w:rPr>
        <w:t>Для преподавателей</w:t>
      </w:r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 xml:space="preserve">Федеральный закон от 29.12.2012 № 273-ФЗ «Об образовании в Российской Федерации» (в ред. Федеральных законов от 07.05.2013 № 99-ФЗ, от 07.06.2013 № 120-ФЗ, от 02.07.2013 № 170-ФЗ, от 23.07.2013 </w:t>
      </w:r>
      <w:r w:rsidRPr="00BB49CE">
        <w:rPr>
          <w:rFonts w:eastAsia="Arial Unicode MS"/>
          <w:sz w:val="28"/>
          <w:szCs w:val="28"/>
        </w:rPr>
        <w:lastRenderedPageBreak/>
        <w:t>№203 –ФЗ, от 25.11.2013 № 317 –ФЗ, от 03.02.2014 №11 –ФЗ, от 03.02.2014 №15 –ФЗ,0т 05.05.2014 №84-ФЗ</w:t>
      </w:r>
      <w:proofErr w:type="gramStart"/>
      <w:r w:rsidRPr="00BB49CE">
        <w:rPr>
          <w:rFonts w:eastAsia="Arial Unicode MS"/>
          <w:sz w:val="28"/>
          <w:szCs w:val="28"/>
        </w:rPr>
        <w:t>,о</w:t>
      </w:r>
      <w:proofErr w:type="gramEnd"/>
      <w:r w:rsidRPr="00BB49CE">
        <w:rPr>
          <w:rFonts w:eastAsia="Arial Unicode MS"/>
          <w:sz w:val="28"/>
          <w:szCs w:val="28"/>
        </w:rPr>
        <w:t>т 27.05.2014 №135-ФЗ, от 04.06.2014 №148-ФЗ, в ред. от 03.07.2016, с изм. от 19.12.2016.)</w:t>
      </w:r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 xml:space="preserve">Приказ </w:t>
      </w:r>
      <w:proofErr w:type="spellStart"/>
      <w:r w:rsidRPr="00BB49CE">
        <w:rPr>
          <w:rFonts w:eastAsia="Arial Unicode MS"/>
          <w:sz w:val="28"/>
          <w:szCs w:val="28"/>
        </w:rPr>
        <w:t>Минобрнауки</w:t>
      </w:r>
      <w:proofErr w:type="spellEnd"/>
      <w:r w:rsidRPr="00BB49CE">
        <w:rPr>
          <w:rFonts w:eastAsia="Arial Unicode MS"/>
          <w:sz w:val="28"/>
          <w:szCs w:val="28"/>
        </w:rPr>
        <w:t xml:space="preserve"> России от 17.05.2012 № 413 «Об утверждении федерального государ</w:t>
      </w:r>
      <w:r w:rsidRPr="00BB49CE">
        <w:rPr>
          <w:rFonts w:eastAsia="Arial Unicode MS"/>
          <w:sz w:val="28"/>
          <w:szCs w:val="28"/>
        </w:rPr>
        <w:softHyphen/>
        <w:t>ственного образовательного стандарта среднего (полного) общего образования».</w:t>
      </w:r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 xml:space="preserve">Приказ </w:t>
      </w:r>
      <w:proofErr w:type="spellStart"/>
      <w:r w:rsidRPr="00BB49CE">
        <w:rPr>
          <w:rFonts w:eastAsia="Arial Unicode MS"/>
          <w:sz w:val="28"/>
          <w:szCs w:val="28"/>
        </w:rPr>
        <w:t>Минобрнауки</w:t>
      </w:r>
      <w:proofErr w:type="spellEnd"/>
      <w:r w:rsidRPr="00BB49CE">
        <w:rPr>
          <w:rFonts w:eastAsia="Arial Unicode MS"/>
          <w:sz w:val="28"/>
          <w:szCs w:val="28"/>
        </w:rPr>
        <w:t xml:space="preserve"> России от 31.12.2015 № 1578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17.05.2012 № 413 "Об утверж</w:t>
      </w:r>
      <w:r w:rsidRPr="00BB49CE">
        <w:rPr>
          <w:rFonts w:eastAsia="Arial Unicode MS"/>
          <w:sz w:val="28"/>
          <w:szCs w:val="28"/>
        </w:rPr>
        <w:softHyphen/>
        <w:t>дении федерального государственного образовательного стандарта среднего (полного) общего образования"».</w:t>
      </w:r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proofErr w:type="gramStart"/>
      <w:r w:rsidRPr="00BB49CE">
        <w:rPr>
          <w:rFonts w:eastAsia="Arial Unicode MS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BB49CE">
        <w:rPr>
          <w:rFonts w:eastAsia="Arial Unicode MS"/>
          <w:sz w:val="28"/>
          <w:szCs w:val="28"/>
        </w:rPr>
        <w:t>Минобрнауки</w:t>
      </w:r>
      <w:proofErr w:type="spellEnd"/>
      <w:r w:rsidRPr="00BB49CE">
        <w:rPr>
          <w:rFonts w:eastAsia="Arial Unicode MS"/>
          <w:sz w:val="28"/>
          <w:szCs w:val="28"/>
        </w:rPr>
        <w:t xml:space="preserve"> России от 17.03.2015 № 06-259 «Рекомендации по организации получе</w:t>
      </w:r>
      <w:r w:rsidRPr="00BB49CE">
        <w:rPr>
          <w:rFonts w:eastAsia="Arial Unicode MS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>Примерная основная образовательная программа среднего общего образования, одобренная решением федерального учебно-методического объединения по общему образованию (протокол от 28 июня 2016 г. №2/16-з).</w:t>
      </w:r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>География: журнал. — М.: Издательский дом «Первое сентября».</w:t>
      </w:r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>География в школе: научно-методический журнал. — М.: Издательство «Школьная прес</w:t>
      </w:r>
      <w:r w:rsidRPr="00BB49CE">
        <w:rPr>
          <w:rFonts w:eastAsia="Arial Unicode MS"/>
          <w:sz w:val="28"/>
          <w:szCs w:val="28"/>
        </w:rPr>
        <w:softHyphen/>
        <w:t>са».</w:t>
      </w:r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>География и экология в школе XXI века: научно-методический журнал. — М.: Издатель</w:t>
      </w:r>
      <w:r w:rsidRPr="00BB49CE">
        <w:rPr>
          <w:rFonts w:eastAsia="Arial Unicode MS"/>
          <w:sz w:val="28"/>
          <w:szCs w:val="28"/>
        </w:rPr>
        <w:softHyphen/>
        <w:t>ский дом «Школа-Пресс 1».</w:t>
      </w:r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jc w:val="both"/>
        <w:rPr>
          <w:rFonts w:eastAsia="Arial Unicode MS"/>
          <w:sz w:val="28"/>
          <w:szCs w:val="28"/>
        </w:rPr>
      </w:pPr>
      <w:proofErr w:type="spellStart"/>
      <w:r w:rsidRPr="00BB49CE">
        <w:rPr>
          <w:rFonts w:eastAsia="Arial Unicode MS"/>
          <w:i/>
          <w:iCs/>
          <w:sz w:val="28"/>
          <w:szCs w:val="28"/>
        </w:rPr>
        <w:t>Домогацких</w:t>
      </w:r>
      <w:proofErr w:type="spellEnd"/>
      <w:r w:rsidRPr="00BB49CE">
        <w:rPr>
          <w:rFonts w:eastAsia="Arial Unicode MS"/>
          <w:i/>
          <w:iCs/>
          <w:sz w:val="28"/>
          <w:szCs w:val="28"/>
        </w:rPr>
        <w:t xml:space="preserve"> Е.М., Алексеевский Н.И.</w:t>
      </w:r>
      <w:r w:rsidRPr="00BB49CE">
        <w:rPr>
          <w:rFonts w:eastAsia="Arial Unicode MS"/>
          <w:sz w:val="28"/>
          <w:szCs w:val="28"/>
        </w:rPr>
        <w:t xml:space="preserve"> География: в 2 ч. 10—11 классы. — М.: 2014.</w:t>
      </w:r>
    </w:p>
    <w:p w:rsidR="000C575E" w:rsidRPr="00BB49CE" w:rsidRDefault="000C575E" w:rsidP="000C575E">
      <w:pPr>
        <w:pStyle w:val="a9"/>
        <w:widowControl/>
        <w:numPr>
          <w:ilvl w:val="0"/>
          <w:numId w:val="23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proofErr w:type="spellStart"/>
      <w:r w:rsidRPr="00BB49CE">
        <w:rPr>
          <w:rFonts w:eastAsia="Arial Unicode MS"/>
          <w:i/>
          <w:iCs/>
          <w:sz w:val="28"/>
          <w:szCs w:val="28"/>
        </w:rPr>
        <w:lastRenderedPageBreak/>
        <w:t>Петрусюк</w:t>
      </w:r>
      <w:proofErr w:type="spellEnd"/>
      <w:r w:rsidRPr="00BB49CE">
        <w:rPr>
          <w:rFonts w:eastAsia="Arial Unicode MS"/>
          <w:i/>
          <w:iCs/>
          <w:sz w:val="28"/>
          <w:szCs w:val="28"/>
        </w:rPr>
        <w:t xml:space="preserve"> О. А.</w:t>
      </w:r>
      <w:r w:rsidRPr="00BB49CE">
        <w:rPr>
          <w:rFonts w:eastAsia="Arial Unicode MS"/>
          <w:sz w:val="28"/>
          <w:szCs w:val="28"/>
        </w:rPr>
        <w:t xml:space="preserve"> География для профессий и специальностей социально-экономического профиля: Методические рекомендации. — М., 2014.</w:t>
      </w:r>
    </w:p>
    <w:p w:rsidR="000C575E" w:rsidRPr="00BB49CE" w:rsidRDefault="000C575E" w:rsidP="000C575E">
      <w:pPr>
        <w:widowControl/>
        <w:shd w:val="clear" w:color="auto" w:fill="FFFFFF"/>
        <w:autoSpaceDE/>
        <w:autoSpaceDN/>
        <w:adjustRightInd/>
        <w:spacing w:before="312" w:line="360" w:lineRule="auto"/>
        <w:ind w:left="2500"/>
        <w:jc w:val="both"/>
        <w:outlineLvl w:val="1"/>
        <w:rPr>
          <w:rFonts w:eastAsia="Arial Unicode MS"/>
          <w:b/>
          <w:bCs/>
          <w:sz w:val="28"/>
          <w:szCs w:val="28"/>
        </w:rPr>
      </w:pPr>
      <w:r w:rsidRPr="00BB49CE">
        <w:rPr>
          <w:rFonts w:eastAsia="Arial Unicode MS"/>
          <w:b/>
          <w:bCs/>
          <w:sz w:val="28"/>
          <w:szCs w:val="28"/>
        </w:rPr>
        <w:t>Справочники, энциклопедии</w:t>
      </w:r>
    </w:p>
    <w:p w:rsidR="000C575E" w:rsidRPr="00BB49CE" w:rsidRDefault="000C575E" w:rsidP="000C575E">
      <w:pPr>
        <w:pStyle w:val="a9"/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360" w:lineRule="auto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 xml:space="preserve">Африка: энциклопедический справочник: в 2 т. / гл. ред. </w:t>
      </w:r>
      <w:proofErr w:type="spellStart"/>
      <w:r w:rsidRPr="00BB49CE">
        <w:rPr>
          <w:rFonts w:eastAsia="Arial Unicode MS"/>
          <w:sz w:val="28"/>
          <w:szCs w:val="28"/>
        </w:rPr>
        <w:t>А.Громыко</w:t>
      </w:r>
      <w:proofErr w:type="spellEnd"/>
      <w:r w:rsidRPr="00BB49CE">
        <w:rPr>
          <w:rFonts w:eastAsia="Arial Unicode MS"/>
          <w:sz w:val="28"/>
          <w:szCs w:val="28"/>
        </w:rPr>
        <w:t>. — М., 1987.</w:t>
      </w:r>
    </w:p>
    <w:p w:rsidR="000C575E" w:rsidRPr="00BB49CE" w:rsidRDefault="000C575E" w:rsidP="000C575E">
      <w:pPr>
        <w:pStyle w:val="a9"/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360" w:lineRule="auto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>Российский энциклопедический словарь. — М., 2011.</w:t>
      </w:r>
    </w:p>
    <w:p w:rsidR="000C575E" w:rsidRPr="00BB49CE" w:rsidRDefault="000C575E" w:rsidP="000C575E">
      <w:pPr>
        <w:pStyle w:val="a9"/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 xml:space="preserve">Универсальная школьная энциклопедия: в 2 т. / под ред. </w:t>
      </w:r>
      <w:proofErr w:type="spellStart"/>
      <w:r w:rsidRPr="00BB49CE">
        <w:rPr>
          <w:rFonts w:eastAsia="Arial Unicode MS"/>
          <w:sz w:val="28"/>
          <w:szCs w:val="28"/>
        </w:rPr>
        <w:t>Е.Хлебалина</w:t>
      </w:r>
      <w:proofErr w:type="spellEnd"/>
      <w:r w:rsidRPr="00BB49CE">
        <w:rPr>
          <w:rFonts w:eastAsia="Arial Unicode MS"/>
          <w:sz w:val="28"/>
          <w:szCs w:val="28"/>
        </w:rPr>
        <w:t xml:space="preserve">, Д. </w:t>
      </w:r>
      <w:proofErr w:type="spellStart"/>
      <w:r w:rsidRPr="00BB49CE">
        <w:rPr>
          <w:rFonts w:eastAsia="Arial Unicode MS"/>
          <w:sz w:val="28"/>
          <w:szCs w:val="28"/>
        </w:rPr>
        <w:t>Володихина</w:t>
      </w:r>
      <w:proofErr w:type="spellEnd"/>
      <w:r w:rsidRPr="00BB49CE">
        <w:rPr>
          <w:rFonts w:eastAsia="Arial Unicode MS"/>
          <w:sz w:val="28"/>
          <w:szCs w:val="28"/>
        </w:rPr>
        <w:t>. — М., 2003.</w:t>
      </w:r>
    </w:p>
    <w:p w:rsidR="000C575E" w:rsidRPr="00BB49CE" w:rsidRDefault="000C575E" w:rsidP="000C575E">
      <w:pPr>
        <w:pStyle w:val="a9"/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>Энциклопедия для детей. Культуры мира: мультимедийное приложение (компакт-диск). — М., 2004.</w:t>
      </w:r>
    </w:p>
    <w:p w:rsidR="000C575E" w:rsidRPr="00BB49CE" w:rsidRDefault="000C575E" w:rsidP="000C575E">
      <w:pPr>
        <w:pStyle w:val="a9"/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 xml:space="preserve">Энциклопедия для детей. — Т 13. Страны. Народы. Цивилизации / гл. ред. </w:t>
      </w:r>
      <w:proofErr w:type="spellStart"/>
      <w:r w:rsidRPr="00BB49CE">
        <w:rPr>
          <w:rFonts w:eastAsia="Arial Unicode MS"/>
          <w:sz w:val="28"/>
          <w:szCs w:val="28"/>
        </w:rPr>
        <w:t>М.Д.Аксенова</w:t>
      </w:r>
      <w:proofErr w:type="spellEnd"/>
      <w:r w:rsidRPr="00BB49CE">
        <w:rPr>
          <w:rFonts w:eastAsia="Arial Unicode MS"/>
          <w:sz w:val="28"/>
          <w:szCs w:val="28"/>
        </w:rPr>
        <w:t>. — М., 2001.</w:t>
      </w:r>
    </w:p>
    <w:p w:rsidR="000C575E" w:rsidRPr="002B56C4" w:rsidRDefault="000C575E" w:rsidP="000C575E">
      <w:pPr>
        <w:pStyle w:val="a9"/>
        <w:widowControl/>
        <w:numPr>
          <w:ilvl w:val="0"/>
          <w:numId w:val="24"/>
        </w:numPr>
        <w:shd w:val="clear" w:color="auto" w:fill="FFFFFF"/>
        <w:autoSpaceDE/>
        <w:autoSpaceDN/>
        <w:adjustRightInd/>
        <w:spacing w:line="360" w:lineRule="auto"/>
        <w:jc w:val="both"/>
        <w:rPr>
          <w:rFonts w:eastAsia="Arial Unicode MS"/>
          <w:sz w:val="28"/>
          <w:szCs w:val="28"/>
        </w:rPr>
      </w:pPr>
      <w:r w:rsidRPr="00BB49CE">
        <w:rPr>
          <w:rFonts w:eastAsia="Arial Unicode MS"/>
          <w:sz w:val="28"/>
          <w:szCs w:val="28"/>
        </w:rPr>
        <w:t>Энциклопедия стран мира / гл. ред. Н.А. Симония. — М., 2004.</w:t>
      </w:r>
    </w:p>
    <w:p w:rsidR="000C575E" w:rsidRPr="00BB49CE" w:rsidRDefault="000C575E" w:rsidP="000C575E">
      <w:pPr>
        <w:widowControl/>
        <w:shd w:val="clear" w:color="auto" w:fill="FFFFFF"/>
        <w:autoSpaceDE/>
        <w:autoSpaceDN/>
        <w:adjustRightInd/>
        <w:spacing w:line="360" w:lineRule="auto"/>
        <w:ind w:left="280"/>
        <w:jc w:val="center"/>
        <w:rPr>
          <w:rFonts w:eastAsia="Arial Unicode MS"/>
          <w:b/>
          <w:bCs/>
          <w:sz w:val="28"/>
          <w:szCs w:val="28"/>
        </w:rPr>
      </w:pPr>
      <w:r w:rsidRPr="00BB49CE">
        <w:rPr>
          <w:rFonts w:eastAsia="Arial Unicode MS"/>
          <w:b/>
          <w:bCs/>
          <w:sz w:val="28"/>
          <w:szCs w:val="28"/>
        </w:rPr>
        <w:t>Интернет-ресурсы</w:t>
      </w:r>
    </w:p>
    <w:p w:rsidR="000C575E" w:rsidRPr="00BB49CE" w:rsidRDefault="000C575E" w:rsidP="000C575E">
      <w:pPr>
        <w:pStyle w:val="a9"/>
        <w:widowControl/>
        <w:numPr>
          <w:ilvl w:val="0"/>
          <w:numId w:val="25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proofErr w:type="gramStart"/>
      <w:r w:rsidRPr="00BB49CE">
        <w:rPr>
          <w:rFonts w:eastAsia="Arial Unicode MS"/>
          <w:sz w:val="28"/>
          <w:szCs w:val="28"/>
          <w:lang w:val="en-US" w:eastAsia="en-US"/>
        </w:rPr>
        <w:t>www</w:t>
      </w:r>
      <w:proofErr w:type="gramEnd"/>
      <w:r w:rsidRPr="00BB49CE">
        <w:rPr>
          <w:rFonts w:eastAsia="Arial Unicode MS"/>
          <w:sz w:val="28"/>
          <w:szCs w:val="28"/>
          <w:lang w:eastAsia="en-US"/>
        </w:rPr>
        <w:t xml:space="preserve">. </w:t>
      </w:r>
      <w:proofErr w:type="spellStart"/>
      <w:proofErr w:type="gramStart"/>
      <w:r w:rsidRPr="00BB49CE">
        <w:rPr>
          <w:rFonts w:eastAsia="Arial Unicode MS"/>
          <w:sz w:val="28"/>
          <w:szCs w:val="28"/>
          <w:lang w:val="en-US" w:eastAsia="en-US"/>
        </w:rPr>
        <w:t>wikipedia</w:t>
      </w:r>
      <w:proofErr w:type="spellEnd"/>
      <w:proofErr w:type="gramEnd"/>
      <w:r w:rsidRPr="00BB49CE">
        <w:rPr>
          <w:rFonts w:eastAsia="Arial Unicode MS"/>
          <w:sz w:val="28"/>
          <w:szCs w:val="28"/>
          <w:lang w:eastAsia="en-US"/>
        </w:rPr>
        <w:t xml:space="preserve">. </w:t>
      </w:r>
      <w:proofErr w:type="gramStart"/>
      <w:r w:rsidRPr="00BB49CE">
        <w:rPr>
          <w:rFonts w:eastAsia="Arial Unicode MS"/>
          <w:sz w:val="28"/>
          <w:szCs w:val="28"/>
          <w:lang w:val="en-US" w:eastAsia="en-US"/>
        </w:rPr>
        <w:t>org</w:t>
      </w:r>
      <w:proofErr w:type="gramEnd"/>
      <w:r w:rsidRPr="00BB49CE">
        <w:rPr>
          <w:rFonts w:eastAsia="Arial Unicode MS"/>
          <w:sz w:val="28"/>
          <w:szCs w:val="28"/>
          <w:lang w:eastAsia="en-US"/>
        </w:rPr>
        <w:t xml:space="preserve"> </w:t>
      </w:r>
      <w:r w:rsidRPr="00BB49CE">
        <w:rPr>
          <w:rFonts w:eastAsia="Arial Unicode MS"/>
          <w:sz w:val="28"/>
          <w:szCs w:val="28"/>
        </w:rPr>
        <w:t xml:space="preserve">(сайт Общедоступной </w:t>
      </w:r>
      <w:proofErr w:type="spellStart"/>
      <w:r w:rsidRPr="00BB49CE">
        <w:rPr>
          <w:rFonts w:eastAsia="Arial Unicode MS"/>
          <w:sz w:val="28"/>
          <w:szCs w:val="28"/>
        </w:rPr>
        <w:t>мультиязычной</w:t>
      </w:r>
      <w:proofErr w:type="spellEnd"/>
      <w:r w:rsidRPr="00BB49CE">
        <w:rPr>
          <w:rFonts w:eastAsia="Arial Unicode MS"/>
          <w:sz w:val="28"/>
          <w:szCs w:val="28"/>
        </w:rPr>
        <w:t xml:space="preserve"> универсальной интернет-энцикло</w:t>
      </w:r>
      <w:r w:rsidRPr="00BB49CE">
        <w:rPr>
          <w:rFonts w:eastAsia="Arial Unicode MS"/>
          <w:sz w:val="28"/>
          <w:szCs w:val="28"/>
        </w:rPr>
        <w:softHyphen/>
        <w:t>педии).</w:t>
      </w:r>
    </w:p>
    <w:p w:rsidR="000C575E" w:rsidRPr="00BB49CE" w:rsidRDefault="000C575E" w:rsidP="000C575E">
      <w:pPr>
        <w:pStyle w:val="a9"/>
        <w:widowControl/>
        <w:numPr>
          <w:ilvl w:val="0"/>
          <w:numId w:val="25"/>
        </w:numPr>
        <w:shd w:val="clear" w:color="auto" w:fill="FFFFFF"/>
        <w:autoSpaceDE/>
        <w:autoSpaceDN/>
        <w:adjustRightInd/>
        <w:spacing w:line="360" w:lineRule="auto"/>
        <w:ind w:right="20"/>
        <w:jc w:val="both"/>
        <w:rPr>
          <w:rFonts w:eastAsia="Arial Unicode MS"/>
          <w:sz w:val="28"/>
          <w:szCs w:val="28"/>
        </w:rPr>
      </w:pPr>
      <w:hyperlink r:id="rId9" w:history="1">
        <w:r w:rsidRPr="00BB49CE">
          <w:rPr>
            <w:rFonts w:eastAsia="Arial Unicode MS"/>
            <w:sz w:val="28"/>
            <w:szCs w:val="28"/>
            <w:lang w:val="en-US" w:eastAsia="en-US"/>
          </w:rPr>
          <w:t>www</w:t>
        </w:r>
        <w:r w:rsidRPr="00BB49CE">
          <w:rPr>
            <w:rFonts w:eastAsia="Arial Unicode MS"/>
            <w:sz w:val="28"/>
            <w:szCs w:val="28"/>
            <w:lang w:eastAsia="en-US"/>
          </w:rPr>
          <w:t>.</w:t>
        </w:r>
        <w:proofErr w:type="spellStart"/>
        <w:r w:rsidRPr="00BB49CE">
          <w:rPr>
            <w:rFonts w:eastAsia="Arial Unicode MS"/>
            <w:sz w:val="28"/>
            <w:szCs w:val="28"/>
            <w:lang w:val="en-US" w:eastAsia="en-US"/>
          </w:rPr>
          <w:t>faostat</w:t>
        </w:r>
        <w:proofErr w:type="spellEnd"/>
        <w:r w:rsidRPr="00BB49CE">
          <w:rPr>
            <w:rFonts w:eastAsia="Arial Unicode MS"/>
            <w:sz w:val="28"/>
            <w:szCs w:val="28"/>
            <w:lang w:eastAsia="en-US"/>
          </w:rPr>
          <w:t>3.</w:t>
        </w:r>
        <w:proofErr w:type="spellStart"/>
        <w:r w:rsidRPr="00BB49CE">
          <w:rPr>
            <w:rFonts w:eastAsia="Arial Unicode MS"/>
            <w:sz w:val="28"/>
            <w:szCs w:val="28"/>
            <w:lang w:val="en-US" w:eastAsia="en-US"/>
          </w:rPr>
          <w:t>fao</w:t>
        </w:r>
        <w:proofErr w:type="spellEnd"/>
        <w:r w:rsidRPr="00BB49CE">
          <w:rPr>
            <w:rFonts w:eastAsia="Arial Unicode MS"/>
            <w:sz w:val="28"/>
            <w:szCs w:val="28"/>
            <w:lang w:eastAsia="en-US"/>
          </w:rPr>
          <w:t>.</w:t>
        </w:r>
        <w:r w:rsidRPr="00BB49CE">
          <w:rPr>
            <w:rFonts w:eastAsia="Arial Unicode MS"/>
            <w:sz w:val="28"/>
            <w:szCs w:val="28"/>
            <w:lang w:val="en-US" w:eastAsia="en-US"/>
          </w:rPr>
          <w:t>org</w:t>
        </w:r>
      </w:hyperlink>
      <w:r w:rsidRPr="00BB49CE">
        <w:rPr>
          <w:rFonts w:eastAsia="Arial Unicode MS"/>
          <w:sz w:val="28"/>
          <w:szCs w:val="28"/>
          <w:lang w:eastAsia="en-US"/>
        </w:rPr>
        <w:t xml:space="preserve"> </w:t>
      </w:r>
      <w:r w:rsidRPr="00BB49CE">
        <w:rPr>
          <w:rFonts w:eastAsia="Arial Unicode MS"/>
          <w:sz w:val="28"/>
          <w:szCs w:val="28"/>
        </w:rPr>
        <w:t>(сайт Международной сельскохозяйственной и продовольственной организации при ООН (ФАО).</w:t>
      </w:r>
    </w:p>
    <w:p w:rsidR="000C575E" w:rsidRPr="00B34291" w:rsidRDefault="000C575E" w:rsidP="000C575E">
      <w:pPr>
        <w:pStyle w:val="a5"/>
        <w:numPr>
          <w:ilvl w:val="0"/>
          <w:numId w:val="25"/>
        </w:numPr>
        <w:spacing w:before="0" w:beforeAutospacing="0" w:after="0" w:afterAutospacing="0" w:line="360" w:lineRule="auto"/>
        <w:jc w:val="both"/>
        <w:rPr>
          <w:rFonts w:eastAsia="Arial Unicode MS"/>
          <w:color w:val="000000"/>
          <w:sz w:val="28"/>
          <w:szCs w:val="28"/>
        </w:rPr>
      </w:pPr>
      <w:hyperlink r:id="rId10" w:history="1"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www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.</w:t>
        </w:r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minerals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.</w:t>
        </w:r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usgs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.</w:t>
        </w:r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gov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/</w:t>
        </w:r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minerals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/</w:t>
        </w:r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pubs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/</w:t>
        </w:r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county</w:t>
        </w:r>
      </w:hyperlink>
      <w:r w:rsidRPr="00BB49CE">
        <w:rPr>
          <w:rFonts w:eastAsia="Arial Unicode MS"/>
          <w:color w:val="000000"/>
          <w:sz w:val="28"/>
          <w:szCs w:val="28"/>
          <w:lang w:eastAsia="en-US"/>
        </w:rPr>
        <w:t xml:space="preserve"> </w:t>
      </w:r>
      <w:r w:rsidRPr="00BB49CE">
        <w:rPr>
          <w:rFonts w:eastAsia="Arial Unicode MS"/>
          <w:color w:val="000000"/>
          <w:sz w:val="28"/>
          <w:szCs w:val="28"/>
        </w:rPr>
        <w:t xml:space="preserve">(сайт Геологической службы США). </w:t>
      </w:r>
      <w:hyperlink r:id="rId11" w:history="1"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www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.</w:t>
        </w:r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school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-</w:t>
        </w:r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collection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.</w:t>
        </w:r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edu</w:t>
        </w:r>
        <w:r w:rsidRPr="00BB49CE">
          <w:rPr>
            <w:rFonts w:eastAsia="Arial Unicode MS"/>
            <w:color w:val="000000"/>
            <w:sz w:val="28"/>
            <w:szCs w:val="28"/>
            <w:lang w:eastAsia="en-US"/>
          </w:rPr>
          <w:t>.</w:t>
        </w:r>
        <w:proofErr w:type="spellStart"/>
        <w:r w:rsidRPr="00BB49CE">
          <w:rPr>
            <w:rFonts w:eastAsia="Arial Unicode MS"/>
            <w:color w:val="000000"/>
            <w:sz w:val="28"/>
            <w:szCs w:val="28"/>
            <w:lang w:val="en-US" w:eastAsia="en-US"/>
          </w:rPr>
          <w:t>ru</w:t>
        </w:r>
        <w:proofErr w:type="spellEnd"/>
      </w:hyperlink>
      <w:r w:rsidRPr="00BB49CE">
        <w:rPr>
          <w:rFonts w:eastAsia="Arial Unicode MS"/>
          <w:color w:val="000000"/>
          <w:sz w:val="28"/>
          <w:szCs w:val="28"/>
          <w:lang w:eastAsia="en-US"/>
        </w:rPr>
        <w:t xml:space="preserve"> </w:t>
      </w:r>
      <w:r w:rsidRPr="00BB49CE">
        <w:rPr>
          <w:rFonts w:eastAsia="Arial Unicode MS"/>
          <w:color w:val="000000"/>
          <w:sz w:val="28"/>
          <w:szCs w:val="28"/>
        </w:rPr>
        <w:t>(«Единая коллекции цифровых образовательных ресурсов»).</w:t>
      </w:r>
    </w:p>
    <w:p w:rsidR="000C575E" w:rsidRPr="00BB49CE" w:rsidRDefault="000C575E" w:rsidP="000C575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0C575E" w:rsidRPr="00BB49CE" w:rsidRDefault="000C575E" w:rsidP="000C575E">
      <w:pPr>
        <w:pStyle w:val="1"/>
        <w:numPr>
          <w:ilvl w:val="0"/>
          <w:numId w:val="7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auto"/>
        <w:ind w:left="426" w:hanging="426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BB49CE">
        <w:rPr>
          <w:rFonts w:ascii="Times New Roman" w:hAnsi="Times New Roman" w:cs="Times New Roman"/>
          <w:caps/>
          <w:sz w:val="28"/>
          <w:szCs w:val="28"/>
        </w:rPr>
        <w:t xml:space="preserve">Контроль и оценка результатов освоения </w:t>
      </w:r>
      <w:r>
        <w:rPr>
          <w:rFonts w:ascii="Times New Roman" w:hAnsi="Times New Roman" w:cs="Times New Roman"/>
          <w:caps/>
          <w:sz w:val="28"/>
          <w:szCs w:val="28"/>
        </w:rPr>
        <w:t xml:space="preserve">учебной </w:t>
      </w:r>
      <w:r w:rsidRPr="00BB49CE">
        <w:rPr>
          <w:rFonts w:ascii="Times New Roman" w:hAnsi="Times New Roman" w:cs="Times New Roman"/>
          <w:caps/>
          <w:sz w:val="28"/>
          <w:szCs w:val="28"/>
        </w:rPr>
        <w:t>Дисциплины</w:t>
      </w:r>
    </w:p>
    <w:p w:rsidR="000C575E" w:rsidRPr="00BB49CE" w:rsidRDefault="000C575E" w:rsidP="000C575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BB49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Контроль и оценка результатов освоения дисциплины осуществляется преподавателем в процессе проведения практических занятий, тестирования, а также выполнения </w:t>
      </w:r>
      <w:proofErr w:type="gramStart"/>
      <w:r w:rsidRPr="00BB49CE">
        <w:rPr>
          <w:rFonts w:ascii="Times New Roman" w:hAnsi="Times New Roman" w:cs="Times New Roman"/>
          <w:b w:val="0"/>
          <w:bCs w:val="0"/>
          <w:sz w:val="28"/>
          <w:szCs w:val="28"/>
        </w:rPr>
        <w:t>обучающимися</w:t>
      </w:r>
      <w:proofErr w:type="gramEnd"/>
      <w:r w:rsidRPr="00BB49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индивидуальных заданий, проектов, исследований.</w:t>
      </w:r>
    </w:p>
    <w:tbl>
      <w:tblPr>
        <w:tblW w:w="9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8"/>
        <w:gridCol w:w="3089"/>
        <w:gridCol w:w="2430"/>
      </w:tblGrid>
      <w:tr w:rsidR="000C575E" w:rsidRPr="002B56C4" w:rsidTr="00714E87">
        <w:trPr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spacing w:line="360" w:lineRule="auto"/>
              <w:rPr>
                <w:b/>
                <w:bCs/>
              </w:rPr>
            </w:pPr>
            <w:r w:rsidRPr="002B56C4">
              <w:rPr>
                <w:b/>
                <w:bCs/>
              </w:rPr>
              <w:t>Результаты обучения</w:t>
            </w:r>
          </w:p>
          <w:p w:rsidR="000C575E" w:rsidRPr="002B56C4" w:rsidRDefault="000C575E" w:rsidP="00714E87">
            <w:pPr>
              <w:spacing w:line="360" w:lineRule="auto"/>
              <w:rPr>
                <w:b/>
                <w:bCs/>
              </w:rPr>
            </w:pPr>
            <w:r w:rsidRPr="002B56C4">
              <w:rPr>
                <w:b/>
                <w:bCs/>
              </w:rPr>
              <w:lastRenderedPageBreak/>
              <w:t>(освоенные умения, усвоенные знания)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  <w:rPr>
                <w:b/>
                <w:bCs/>
              </w:rPr>
            </w:pPr>
            <w:r w:rsidRPr="002B56C4">
              <w:rPr>
                <w:b/>
                <w:bCs/>
              </w:rPr>
              <w:lastRenderedPageBreak/>
              <w:t xml:space="preserve">Основные показатели </w:t>
            </w:r>
            <w:r w:rsidRPr="002B56C4">
              <w:rPr>
                <w:b/>
                <w:bCs/>
              </w:rPr>
              <w:lastRenderedPageBreak/>
              <w:t>результатов подготовки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  <w:rPr>
                <w:b/>
                <w:bCs/>
              </w:rPr>
            </w:pPr>
            <w:r w:rsidRPr="002B56C4">
              <w:rPr>
                <w:b/>
                <w:bCs/>
              </w:rPr>
              <w:lastRenderedPageBreak/>
              <w:t xml:space="preserve">Формы и методы </w:t>
            </w:r>
            <w:r w:rsidRPr="002B56C4">
              <w:rPr>
                <w:b/>
                <w:bCs/>
              </w:rPr>
              <w:lastRenderedPageBreak/>
              <w:t>контроля и оценки результатов обучения</w:t>
            </w:r>
          </w:p>
        </w:tc>
      </w:tr>
      <w:tr w:rsidR="000C575E" w:rsidRPr="002B56C4" w:rsidTr="00714E87">
        <w:trPr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lastRenderedPageBreak/>
              <w:t>1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2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3</w:t>
            </w:r>
          </w:p>
        </w:tc>
      </w:tr>
      <w:tr w:rsidR="000C575E" w:rsidRPr="002B56C4" w:rsidTr="00714E87">
        <w:trPr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spacing w:line="360" w:lineRule="auto"/>
              <w:rPr>
                <w:b/>
                <w:bCs/>
              </w:rPr>
            </w:pPr>
            <w:r w:rsidRPr="002B56C4">
              <w:rPr>
                <w:b/>
                <w:bCs/>
              </w:rPr>
              <w:t>Умения: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  <w:rPr>
                <w:b/>
                <w:bCs/>
              </w:rPr>
            </w:pPr>
          </w:p>
        </w:tc>
      </w:tr>
      <w:tr w:rsidR="000C575E" w:rsidRPr="002B56C4" w:rsidTr="00714E87">
        <w:trPr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spacing w:line="360" w:lineRule="auto"/>
              <w:ind w:left="360"/>
            </w:pPr>
            <w:r w:rsidRPr="002B56C4">
              <w:t>Находить страны на современной политической карте мира; определять группировку стран, экономически развитые страны.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Показ стран на политической карте мира;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наблюдение и оценка выполнения работы на практическом занятии</w:t>
            </w:r>
          </w:p>
        </w:tc>
      </w:tr>
      <w:tr w:rsidR="000C575E" w:rsidRPr="002B56C4" w:rsidTr="00714E87">
        <w:trPr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spacing w:line="360" w:lineRule="auto"/>
              <w:ind w:left="360"/>
            </w:pPr>
            <w:r w:rsidRPr="002B56C4">
              <w:t>Определять влияние международных отношений на политическую карту мира после второй мировой войны,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Выполнение определения международных отношений;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наблюдение и оценка выполнения работы на практическом занятии</w:t>
            </w:r>
          </w:p>
        </w:tc>
      </w:tr>
      <w:tr w:rsidR="000C575E" w:rsidRPr="002B56C4" w:rsidTr="00714E87">
        <w:trPr>
          <w:trHeight w:val="255"/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spacing w:line="360" w:lineRule="auto"/>
              <w:ind w:left="360"/>
            </w:pPr>
            <w:r w:rsidRPr="002B56C4">
              <w:t>Определять состав и структуру населения, миграции и размещение населения;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Заполнение  контурных карт;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наблюдение и оценка выполнения работы на практическом занятии</w:t>
            </w:r>
          </w:p>
        </w:tc>
      </w:tr>
      <w:tr w:rsidR="000C575E" w:rsidRPr="002B56C4" w:rsidTr="00714E87">
        <w:trPr>
          <w:trHeight w:val="255"/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spacing w:line="360" w:lineRule="auto"/>
              <w:ind w:left="360"/>
            </w:pPr>
            <w:r w:rsidRPr="002B56C4">
              <w:t>Находить на карте мировые природные ресурсы, характеризовать природные ресурсы стран.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Определение  и показ на карте мировых и природных  ресурсов;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наблюдение и оценка выполнения работы на практическом занятии</w:t>
            </w:r>
          </w:p>
        </w:tc>
      </w:tr>
      <w:tr w:rsidR="000C575E" w:rsidRPr="002B56C4" w:rsidTr="00714E87">
        <w:trPr>
          <w:trHeight w:val="170"/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rPr>
                <w:b/>
                <w:bCs/>
              </w:rPr>
              <w:t>Знания: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</w:p>
        </w:tc>
      </w:tr>
      <w:tr w:rsidR="000C575E" w:rsidRPr="002B56C4" w:rsidTr="00714E87">
        <w:trPr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overflowPunct w:val="0"/>
              <w:spacing w:line="360" w:lineRule="auto"/>
              <w:ind w:left="567"/>
              <w:textAlignment w:val="baseline"/>
            </w:pPr>
            <w:r w:rsidRPr="002B56C4">
              <w:t>Знать всемирные экономические отношения;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Обоснование экономических отношений;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устный опрос, письменная проверка</w:t>
            </w:r>
          </w:p>
        </w:tc>
      </w:tr>
      <w:tr w:rsidR="000C575E" w:rsidRPr="002B56C4" w:rsidTr="00714E87">
        <w:trPr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overflowPunct w:val="0"/>
              <w:spacing w:line="360" w:lineRule="auto"/>
              <w:ind w:left="567"/>
              <w:textAlignment w:val="baseline"/>
            </w:pPr>
          </w:p>
          <w:p w:rsidR="000C575E" w:rsidRPr="002B56C4" w:rsidRDefault="000C575E" w:rsidP="00714E87">
            <w:pPr>
              <w:overflowPunct w:val="0"/>
              <w:spacing w:line="360" w:lineRule="auto"/>
              <w:ind w:left="567"/>
              <w:textAlignment w:val="baseline"/>
            </w:pPr>
            <w:r w:rsidRPr="002B56C4">
              <w:t>Расположения стран на политической карте мира;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Анализ территории, границ  и положения;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устный опрос, письменная проверка</w:t>
            </w:r>
          </w:p>
        </w:tc>
      </w:tr>
      <w:tr w:rsidR="000C575E" w:rsidRPr="002B56C4" w:rsidTr="00714E87">
        <w:trPr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overflowPunct w:val="0"/>
              <w:spacing w:line="360" w:lineRule="auto"/>
              <w:textAlignment w:val="baseline"/>
            </w:pPr>
            <w:r w:rsidRPr="002B56C4">
              <w:t>Глобальные проблемы человечества, загрязнение и охрану окружающей среды;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Формулирование проблем загрязнения окружающей среды;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письменная проверка, тестирование</w:t>
            </w:r>
          </w:p>
        </w:tc>
      </w:tr>
      <w:tr w:rsidR="000C575E" w:rsidRPr="002B56C4" w:rsidTr="00714E87">
        <w:trPr>
          <w:trHeight w:val="279"/>
          <w:jc w:val="center"/>
        </w:trPr>
        <w:tc>
          <w:tcPr>
            <w:tcW w:w="4388" w:type="dxa"/>
          </w:tcPr>
          <w:p w:rsidR="000C575E" w:rsidRPr="002B56C4" w:rsidRDefault="000C575E" w:rsidP="00714E87">
            <w:pPr>
              <w:overflowPunct w:val="0"/>
              <w:spacing w:line="360" w:lineRule="auto"/>
              <w:textAlignment w:val="baseline"/>
            </w:pPr>
            <w:r w:rsidRPr="002B56C4">
              <w:t>Региональную характеристику мира.</w:t>
            </w:r>
          </w:p>
        </w:tc>
        <w:tc>
          <w:tcPr>
            <w:tcW w:w="3089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Взаимодействие региональной и мировой характеристики;</w:t>
            </w:r>
          </w:p>
        </w:tc>
        <w:tc>
          <w:tcPr>
            <w:tcW w:w="2430" w:type="dxa"/>
          </w:tcPr>
          <w:p w:rsidR="000C575E" w:rsidRPr="002B56C4" w:rsidRDefault="000C575E" w:rsidP="00714E87">
            <w:pPr>
              <w:spacing w:line="360" w:lineRule="auto"/>
            </w:pPr>
            <w:r w:rsidRPr="002B56C4">
              <w:t>письменная проверка, тестирование</w:t>
            </w:r>
          </w:p>
        </w:tc>
      </w:tr>
    </w:tbl>
    <w:p w:rsidR="002B56C4" w:rsidRDefault="002B56C4" w:rsidP="000C575E">
      <w:pPr>
        <w:keepNext/>
        <w:keepLines/>
        <w:tabs>
          <w:tab w:val="left" w:pos="916"/>
          <w:tab w:val="left" w:pos="5745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</w:p>
    <w:sectPr w:rsidR="002B56C4" w:rsidSect="00B34291">
      <w:footerReference w:type="default" r:id="rId12"/>
      <w:headerReference w:type="first" r:id="rId13"/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835" w:rsidRDefault="001A6835">
      <w:r>
        <w:separator/>
      </w:r>
    </w:p>
  </w:endnote>
  <w:endnote w:type="continuationSeparator" w:id="0">
    <w:p w:rsidR="001A6835" w:rsidRDefault="001A6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5E8" w:rsidRDefault="008755E8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835" w:rsidRDefault="001A6835">
      <w:r>
        <w:separator/>
      </w:r>
    </w:p>
  </w:footnote>
  <w:footnote w:type="continuationSeparator" w:id="0">
    <w:p w:rsidR="001A6835" w:rsidRDefault="001A68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5E8" w:rsidRDefault="008755E8">
    <w:pPr>
      <w:pStyle w:val="11"/>
      <w:framePr w:h="216" w:wrap="none" w:vAnchor="text" w:hAnchor="margin" w:x="7220" w:y="-340"/>
      <w:rPr>
        <w:rFonts w:ascii="Arial Unicode MS" w:hAnsi="Arial Unicode MS" w:cs="Arial Unicode MS"/>
      </w:rPr>
    </w:pPr>
    <w:r>
      <w:rPr>
        <w:rStyle w:val="FranklinGothicMedium"/>
      </w:rPr>
      <w:t>Окончание таблицы</w:t>
    </w:r>
  </w:p>
  <w:p w:rsidR="008755E8" w:rsidRDefault="008755E8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118A"/>
    <w:multiLevelType w:val="hybridMultilevel"/>
    <w:tmpl w:val="5DE80F8E"/>
    <w:lvl w:ilvl="0" w:tplc="0D246620">
      <w:start w:val="1"/>
      <w:numFmt w:val="decimal"/>
      <w:lvlText w:val="%1."/>
      <w:lvlJc w:val="left"/>
      <w:pPr>
        <w:ind w:left="660" w:hanging="360"/>
      </w:pPr>
      <w:rPr>
        <w:rFonts w:ascii="Bookman Old Style" w:eastAsia="Arial Unicode MS" w:hAnsi="Bookman Old Style" w:cs="Bookman Old Style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4D22C3A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2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8F8159D"/>
    <w:multiLevelType w:val="hybridMultilevel"/>
    <w:tmpl w:val="DFCAE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32273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5">
    <w:nsid w:val="23F40DF9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6">
    <w:nsid w:val="2526594B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7">
    <w:nsid w:val="25A024A0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8">
    <w:nsid w:val="267C2E6A"/>
    <w:multiLevelType w:val="hybridMultilevel"/>
    <w:tmpl w:val="A3DA8480"/>
    <w:lvl w:ilvl="0" w:tplc="61FEE73E">
      <w:start w:val="1"/>
      <w:numFmt w:val="bullet"/>
      <w:lvlText w:val=""/>
      <w:lvlJc w:val="left"/>
      <w:pPr>
        <w:tabs>
          <w:tab w:val="num" w:pos="1110"/>
        </w:tabs>
        <w:ind w:left="1110" w:hanging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16"/>
        </w:tabs>
        <w:ind w:left="14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6"/>
        </w:tabs>
        <w:ind w:left="35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6"/>
        </w:tabs>
        <w:ind w:left="429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6"/>
        </w:tabs>
        <w:ind w:left="501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6"/>
        </w:tabs>
        <w:ind w:left="57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6"/>
        </w:tabs>
        <w:ind w:left="6456" w:hanging="360"/>
      </w:pPr>
      <w:rPr>
        <w:rFonts w:ascii="Wingdings" w:hAnsi="Wingdings" w:cs="Wingdings" w:hint="default"/>
      </w:rPr>
    </w:lvl>
  </w:abstractNum>
  <w:abstractNum w:abstractNumId="9">
    <w:nsid w:val="2878425C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10">
    <w:nsid w:val="2C5C7BC8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11">
    <w:nsid w:val="2CD92EFE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12">
    <w:nsid w:val="2DA965D0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13">
    <w:nsid w:val="33D8347C"/>
    <w:multiLevelType w:val="hybridMultilevel"/>
    <w:tmpl w:val="64AC872E"/>
    <w:lvl w:ilvl="0" w:tplc="61FEE73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E480624"/>
    <w:multiLevelType w:val="hybridMultilevel"/>
    <w:tmpl w:val="7738238E"/>
    <w:lvl w:ilvl="0" w:tplc="66124D0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FF37C92"/>
    <w:multiLevelType w:val="hybridMultilevel"/>
    <w:tmpl w:val="F918A9A4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16">
    <w:nsid w:val="43950056"/>
    <w:multiLevelType w:val="hybridMultilevel"/>
    <w:tmpl w:val="2D78D9A0"/>
    <w:lvl w:ilvl="0" w:tplc="04190001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5284876"/>
    <w:multiLevelType w:val="hybridMultilevel"/>
    <w:tmpl w:val="12887216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18">
    <w:nsid w:val="45BB635B"/>
    <w:multiLevelType w:val="hybridMultilevel"/>
    <w:tmpl w:val="88ACCA96"/>
    <w:lvl w:ilvl="0" w:tplc="ED22D0F8">
      <w:start w:val="1"/>
      <w:numFmt w:val="decimal"/>
      <w:lvlText w:val="%1."/>
      <w:lvlJc w:val="left"/>
      <w:pPr>
        <w:ind w:left="720" w:hanging="360"/>
      </w:pPr>
      <w:rPr>
        <w:rFonts w:ascii="Arial Unicode MS" w:eastAsia="Arial Unicode MS" w:hAnsi="Arial Unicode MS" w:cs="Arial Unicode MS" w:hint="default"/>
        <w:b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E15B75"/>
    <w:multiLevelType w:val="hybridMultilevel"/>
    <w:tmpl w:val="BB121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1510FB"/>
    <w:multiLevelType w:val="hybridMultilevel"/>
    <w:tmpl w:val="3AC02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B50A55"/>
    <w:multiLevelType w:val="hybridMultilevel"/>
    <w:tmpl w:val="354AB7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>
    <w:nsid w:val="49921847"/>
    <w:multiLevelType w:val="hybridMultilevel"/>
    <w:tmpl w:val="00EE00EC"/>
    <w:lvl w:ilvl="0" w:tplc="9E128CC6">
      <w:start w:val="1"/>
      <w:numFmt w:val="bullet"/>
      <w:lvlText w:val="-"/>
      <w:lvlJc w:val="left"/>
      <w:rPr>
        <w:sz w:val="20"/>
        <w:szCs w:val="20"/>
      </w:rPr>
    </w:lvl>
    <w:lvl w:ilvl="1" w:tplc="2426449A">
      <w:numFmt w:val="decimal"/>
      <w:lvlText w:val=""/>
      <w:lvlJc w:val="left"/>
    </w:lvl>
    <w:lvl w:ilvl="2" w:tplc="5D62D1BE">
      <w:numFmt w:val="decimal"/>
      <w:lvlText w:val=""/>
      <w:lvlJc w:val="left"/>
    </w:lvl>
    <w:lvl w:ilvl="3" w:tplc="E920ED0A">
      <w:numFmt w:val="decimal"/>
      <w:lvlText w:val=""/>
      <w:lvlJc w:val="left"/>
    </w:lvl>
    <w:lvl w:ilvl="4" w:tplc="5E488A0C">
      <w:numFmt w:val="decimal"/>
      <w:lvlText w:val=""/>
      <w:lvlJc w:val="left"/>
    </w:lvl>
    <w:lvl w:ilvl="5" w:tplc="6BD44328">
      <w:numFmt w:val="decimal"/>
      <w:lvlText w:val=""/>
      <w:lvlJc w:val="left"/>
    </w:lvl>
    <w:lvl w:ilvl="6" w:tplc="AAE814C8">
      <w:numFmt w:val="decimal"/>
      <w:lvlText w:val=""/>
      <w:lvlJc w:val="left"/>
    </w:lvl>
    <w:lvl w:ilvl="7" w:tplc="8CD68E68">
      <w:numFmt w:val="decimal"/>
      <w:lvlText w:val=""/>
      <w:lvlJc w:val="left"/>
    </w:lvl>
    <w:lvl w:ilvl="8" w:tplc="D284A82C">
      <w:numFmt w:val="decimal"/>
      <w:lvlText w:val=""/>
      <w:lvlJc w:val="left"/>
    </w:lvl>
  </w:abstractNum>
  <w:abstractNum w:abstractNumId="23">
    <w:nsid w:val="4F4B467A"/>
    <w:multiLevelType w:val="hybridMultilevel"/>
    <w:tmpl w:val="E3EEE2FA"/>
    <w:lvl w:ilvl="0" w:tplc="9E128CC6">
      <w:start w:val="1"/>
      <w:numFmt w:val="bullet"/>
      <w:lvlText w:val="-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5C656F"/>
    <w:multiLevelType w:val="hybridMultilevel"/>
    <w:tmpl w:val="53FC67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614D34"/>
    <w:multiLevelType w:val="hybridMultilevel"/>
    <w:tmpl w:val="1110EBAE"/>
    <w:lvl w:ilvl="0" w:tplc="3ABA758A">
      <w:start w:val="1"/>
      <w:numFmt w:val="bullet"/>
      <w:lvlText w:val="•"/>
      <w:lvlJc w:val="left"/>
      <w:rPr>
        <w:sz w:val="20"/>
        <w:szCs w:val="20"/>
      </w:rPr>
    </w:lvl>
    <w:lvl w:ilvl="1" w:tplc="8A4E448C">
      <w:numFmt w:val="decimal"/>
      <w:lvlText w:val=""/>
      <w:lvlJc w:val="left"/>
    </w:lvl>
    <w:lvl w:ilvl="2" w:tplc="34948276">
      <w:numFmt w:val="decimal"/>
      <w:lvlText w:val=""/>
      <w:lvlJc w:val="left"/>
    </w:lvl>
    <w:lvl w:ilvl="3" w:tplc="6FA0E986">
      <w:numFmt w:val="decimal"/>
      <w:lvlText w:val=""/>
      <w:lvlJc w:val="left"/>
    </w:lvl>
    <w:lvl w:ilvl="4" w:tplc="508434BA">
      <w:numFmt w:val="decimal"/>
      <w:lvlText w:val=""/>
      <w:lvlJc w:val="left"/>
    </w:lvl>
    <w:lvl w:ilvl="5" w:tplc="140EAD76">
      <w:numFmt w:val="decimal"/>
      <w:lvlText w:val=""/>
      <w:lvlJc w:val="left"/>
    </w:lvl>
    <w:lvl w:ilvl="6" w:tplc="07AA48E2">
      <w:numFmt w:val="decimal"/>
      <w:lvlText w:val=""/>
      <w:lvlJc w:val="left"/>
    </w:lvl>
    <w:lvl w:ilvl="7" w:tplc="57B430B8">
      <w:numFmt w:val="decimal"/>
      <w:lvlText w:val=""/>
      <w:lvlJc w:val="left"/>
    </w:lvl>
    <w:lvl w:ilvl="8" w:tplc="80A6C484">
      <w:numFmt w:val="decimal"/>
      <w:lvlText w:val=""/>
      <w:lvlJc w:val="left"/>
    </w:lvl>
  </w:abstractNum>
  <w:abstractNum w:abstractNumId="26">
    <w:nsid w:val="5A50093A"/>
    <w:multiLevelType w:val="hybridMultilevel"/>
    <w:tmpl w:val="4B96187A"/>
    <w:lvl w:ilvl="0" w:tplc="0419000F">
      <w:start w:val="1"/>
      <w:numFmt w:val="decimal"/>
      <w:lvlText w:val="%1."/>
      <w:lvlJc w:val="left"/>
      <w:rPr>
        <w:sz w:val="20"/>
        <w:szCs w:val="20"/>
      </w:rPr>
    </w:lvl>
    <w:lvl w:ilvl="1" w:tplc="000F4254">
      <w:start w:val="1"/>
      <w:numFmt w:val="bullet"/>
      <w:lvlText w:val="•"/>
      <w:lvlJc w:val="left"/>
      <w:rPr>
        <w:sz w:val="20"/>
        <w:szCs w:val="20"/>
      </w:rPr>
    </w:lvl>
    <w:lvl w:ilvl="2" w:tplc="000F4255">
      <w:start w:val="1"/>
      <w:numFmt w:val="bullet"/>
      <w:lvlText w:val="•"/>
      <w:lvlJc w:val="left"/>
      <w:rPr>
        <w:sz w:val="20"/>
        <w:szCs w:val="20"/>
      </w:rPr>
    </w:lvl>
    <w:lvl w:ilvl="3" w:tplc="000F4256">
      <w:start w:val="1"/>
      <w:numFmt w:val="bullet"/>
      <w:lvlText w:val="•"/>
      <w:lvlJc w:val="left"/>
      <w:rPr>
        <w:sz w:val="20"/>
        <w:szCs w:val="20"/>
      </w:rPr>
    </w:lvl>
    <w:lvl w:ilvl="4" w:tplc="000F4257">
      <w:start w:val="1"/>
      <w:numFmt w:val="bullet"/>
      <w:lvlText w:val="•"/>
      <w:lvlJc w:val="left"/>
      <w:rPr>
        <w:sz w:val="20"/>
        <w:szCs w:val="20"/>
      </w:rPr>
    </w:lvl>
    <w:lvl w:ilvl="5" w:tplc="000F4258">
      <w:start w:val="1"/>
      <w:numFmt w:val="bullet"/>
      <w:lvlText w:val="•"/>
      <w:lvlJc w:val="left"/>
      <w:rPr>
        <w:sz w:val="20"/>
        <w:szCs w:val="20"/>
      </w:rPr>
    </w:lvl>
    <w:lvl w:ilvl="6" w:tplc="000F4259">
      <w:start w:val="1"/>
      <w:numFmt w:val="bullet"/>
      <w:lvlText w:val="•"/>
      <w:lvlJc w:val="left"/>
      <w:rPr>
        <w:sz w:val="20"/>
        <w:szCs w:val="20"/>
      </w:rPr>
    </w:lvl>
    <w:lvl w:ilvl="7" w:tplc="000F425A">
      <w:start w:val="1"/>
      <w:numFmt w:val="bullet"/>
      <w:lvlText w:val="•"/>
      <w:lvlJc w:val="left"/>
      <w:rPr>
        <w:sz w:val="20"/>
        <w:szCs w:val="20"/>
      </w:rPr>
    </w:lvl>
    <w:lvl w:ilvl="8" w:tplc="000F425B">
      <w:start w:val="1"/>
      <w:numFmt w:val="bullet"/>
      <w:lvlText w:val="•"/>
      <w:lvlJc w:val="left"/>
      <w:rPr>
        <w:sz w:val="20"/>
        <w:szCs w:val="20"/>
      </w:rPr>
    </w:lvl>
  </w:abstractNum>
  <w:abstractNum w:abstractNumId="27">
    <w:nsid w:val="5D693CD2"/>
    <w:multiLevelType w:val="hybridMultilevel"/>
    <w:tmpl w:val="16FC1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B104F2"/>
    <w:multiLevelType w:val="hybridMultilevel"/>
    <w:tmpl w:val="E7FC6408"/>
    <w:lvl w:ilvl="0" w:tplc="FFFFFFFF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cs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693810"/>
    <w:multiLevelType w:val="hybridMultilevel"/>
    <w:tmpl w:val="16EE2E30"/>
    <w:lvl w:ilvl="0" w:tplc="9E128CC6">
      <w:start w:val="1"/>
      <w:numFmt w:val="bullet"/>
      <w:lvlText w:val="-"/>
      <w:lvlJc w:val="left"/>
      <w:pPr>
        <w:ind w:left="720" w:hanging="360"/>
      </w:pPr>
      <w:rPr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6"/>
  </w:num>
  <w:num w:numId="5">
    <w:abstractNumId w:val="13"/>
  </w:num>
  <w:num w:numId="6">
    <w:abstractNumId w:val="8"/>
  </w:num>
  <w:num w:numId="7">
    <w:abstractNumId w:val="14"/>
  </w:num>
  <w:num w:numId="8">
    <w:abstractNumId w:val="10"/>
  </w:num>
  <w:num w:numId="9">
    <w:abstractNumId w:val="5"/>
  </w:num>
  <w:num w:numId="10">
    <w:abstractNumId w:val="6"/>
  </w:num>
  <w:num w:numId="11">
    <w:abstractNumId w:val="1"/>
  </w:num>
  <w:num w:numId="12">
    <w:abstractNumId w:val="7"/>
  </w:num>
  <w:num w:numId="13">
    <w:abstractNumId w:val="4"/>
  </w:num>
  <w:num w:numId="14">
    <w:abstractNumId w:val="9"/>
  </w:num>
  <w:num w:numId="15">
    <w:abstractNumId w:val="15"/>
  </w:num>
  <w:num w:numId="16">
    <w:abstractNumId w:val="12"/>
  </w:num>
  <w:num w:numId="17">
    <w:abstractNumId w:val="11"/>
  </w:num>
  <w:num w:numId="18">
    <w:abstractNumId w:val="26"/>
  </w:num>
  <w:num w:numId="19">
    <w:abstractNumId w:val="0"/>
  </w:num>
  <w:num w:numId="20">
    <w:abstractNumId w:val="17"/>
  </w:num>
  <w:num w:numId="21">
    <w:abstractNumId w:val="18"/>
  </w:num>
  <w:num w:numId="22">
    <w:abstractNumId w:val="24"/>
  </w:num>
  <w:num w:numId="23">
    <w:abstractNumId w:val="20"/>
  </w:num>
  <w:num w:numId="24">
    <w:abstractNumId w:val="3"/>
  </w:num>
  <w:num w:numId="25">
    <w:abstractNumId w:val="19"/>
  </w:num>
  <w:num w:numId="26">
    <w:abstractNumId w:val="25"/>
  </w:num>
  <w:num w:numId="27">
    <w:abstractNumId w:val="22"/>
  </w:num>
  <w:num w:numId="28">
    <w:abstractNumId w:val="27"/>
  </w:num>
  <w:num w:numId="29">
    <w:abstractNumId w:val="23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5C"/>
    <w:rsid w:val="00005222"/>
    <w:rsid w:val="00027565"/>
    <w:rsid w:val="00042271"/>
    <w:rsid w:val="00050210"/>
    <w:rsid w:val="000612CA"/>
    <w:rsid w:val="00065954"/>
    <w:rsid w:val="00073640"/>
    <w:rsid w:val="000815CF"/>
    <w:rsid w:val="00083566"/>
    <w:rsid w:val="000B3946"/>
    <w:rsid w:val="000C575E"/>
    <w:rsid w:val="00100DAE"/>
    <w:rsid w:val="00105D66"/>
    <w:rsid w:val="0010670C"/>
    <w:rsid w:val="00110A21"/>
    <w:rsid w:val="0013507C"/>
    <w:rsid w:val="00151070"/>
    <w:rsid w:val="00152067"/>
    <w:rsid w:val="001766DE"/>
    <w:rsid w:val="00191F5A"/>
    <w:rsid w:val="001A6835"/>
    <w:rsid w:val="001B0E3E"/>
    <w:rsid w:val="001C3616"/>
    <w:rsid w:val="00215E12"/>
    <w:rsid w:val="00232F88"/>
    <w:rsid w:val="002621AF"/>
    <w:rsid w:val="00263C2B"/>
    <w:rsid w:val="00266614"/>
    <w:rsid w:val="002764BD"/>
    <w:rsid w:val="00284642"/>
    <w:rsid w:val="002B2127"/>
    <w:rsid w:val="002B56C4"/>
    <w:rsid w:val="002C5236"/>
    <w:rsid w:val="002D46BB"/>
    <w:rsid w:val="002F13EB"/>
    <w:rsid w:val="00352B82"/>
    <w:rsid w:val="003565BD"/>
    <w:rsid w:val="00376DC0"/>
    <w:rsid w:val="00382265"/>
    <w:rsid w:val="00383AFF"/>
    <w:rsid w:val="003908F5"/>
    <w:rsid w:val="00392E45"/>
    <w:rsid w:val="003B1348"/>
    <w:rsid w:val="003B52F9"/>
    <w:rsid w:val="003C0052"/>
    <w:rsid w:val="003C2F0F"/>
    <w:rsid w:val="003F0F9C"/>
    <w:rsid w:val="003F2FF8"/>
    <w:rsid w:val="003F3047"/>
    <w:rsid w:val="003F66AD"/>
    <w:rsid w:val="0040673D"/>
    <w:rsid w:val="004131B9"/>
    <w:rsid w:val="00444CEC"/>
    <w:rsid w:val="004464A1"/>
    <w:rsid w:val="004501C2"/>
    <w:rsid w:val="00463341"/>
    <w:rsid w:val="00465627"/>
    <w:rsid w:val="004733B2"/>
    <w:rsid w:val="00475CA9"/>
    <w:rsid w:val="004C2B36"/>
    <w:rsid w:val="004C685C"/>
    <w:rsid w:val="004F4FB2"/>
    <w:rsid w:val="00502963"/>
    <w:rsid w:val="00514BDF"/>
    <w:rsid w:val="00521626"/>
    <w:rsid w:val="00543E5A"/>
    <w:rsid w:val="00552877"/>
    <w:rsid w:val="00575B66"/>
    <w:rsid w:val="005A0D1F"/>
    <w:rsid w:val="005B17A0"/>
    <w:rsid w:val="005C2CAC"/>
    <w:rsid w:val="005D4787"/>
    <w:rsid w:val="005F0E37"/>
    <w:rsid w:val="00601A30"/>
    <w:rsid w:val="00603B9F"/>
    <w:rsid w:val="00616142"/>
    <w:rsid w:val="006204CA"/>
    <w:rsid w:val="00640FDF"/>
    <w:rsid w:val="006466B3"/>
    <w:rsid w:val="00653EBF"/>
    <w:rsid w:val="00654FE7"/>
    <w:rsid w:val="00685B58"/>
    <w:rsid w:val="00686015"/>
    <w:rsid w:val="0069727E"/>
    <w:rsid w:val="006B198F"/>
    <w:rsid w:val="006F6CF4"/>
    <w:rsid w:val="00706E3F"/>
    <w:rsid w:val="007318E3"/>
    <w:rsid w:val="00762A69"/>
    <w:rsid w:val="00794400"/>
    <w:rsid w:val="007C43EC"/>
    <w:rsid w:val="007E493E"/>
    <w:rsid w:val="007F316F"/>
    <w:rsid w:val="008041C7"/>
    <w:rsid w:val="00823B9A"/>
    <w:rsid w:val="00826B0B"/>
    <w:rsid w:val="00827013"/>
    <w:rsid w:val="008362A4"/>
    <w:rsid w:val="00836B77"/>
    <w:rsid w:val="008451FA"/>
    <w:rsid w:val="00847934"/>
    <w:rsid w:val="00856C69"/>
    <w:rsid w:val="008755E8"/>
    <w:rsid w:val="00882307"/>
    <w:rsid w:val="0089526C"/>
    <w:rsid w:val="008B0615"/>
    <w:rsid w:val="008D26F9"/>
    <w:rsid w:val="00913003"/>
    <w:rsid w:val="0091751F"/>
    <w:rsid w:val="00923657"/>
    <w:rsid w:val="009253DB"/>
    <w:rsid w:val="0096078A"/>
    <w:rsid w:val="00961838"/>
    <w:rsid w:val="00961EAD"/>
    <w:rsid w:val="00971EA2"/>
    <w:rsid w:val="009802FA"/>
    <w:rsid w:val="00983C48"/>
    <w:rsid w:val="00996238"/>
    <w:rsid w:val="009C39AE"/>
    <w:rsid w:val="009D11D1"/>
    <w:rsid w:val="009D4902"/>
    <w:rsid w:val="00A10806"/>
    <w:rsid w:val="00A12707"/>
    <w:rsid w:val="00A4483B"/>
    <w:rsid w:val="00A5342F"/>
    <w:rsid w:val="00A535FF"/>
    <w:rsid w:val="00A55BE9"/>
    <w:rsid w:val="00A6590E"/>
    <w:rsid w:val="00A71802"/>
    <w:rsid w:val="00A8204F"/>
    <w:rsid w:val="00A908BC"/>
    <w:rsid w:val="00AA04C6"/>
    <w:rsid w:val="00AD040C"/>
    <w:rsid w:val="00AE2660"/>
    <w:rsid w:val="00AF2141"/>
    <w:rsid w:val="00B10C09"/>
    <w:rsid w:val="00B16ECD"/>
    <w:rsid w:val="00B230A7"/>
    <w:rsid w:val="00B2755A"/>
    <w:rsid w:val="00B3161F"/>
    <w:rsid w:val="00B34291"/>
    <w:rsid w:val="00B64787"/>
    <w:rsid w:val="00B92D21"/>
    <w:rsid w:val="00B946D5"/>
    <w:rsid w:val="00BA700B"/>
    <w:rsid w:val="00BB49CE"/>
    <w:rsid w:val="00BB535B"/>
    <w:rsid w:val="00BB5547"/>
    <w:rsid w:val="00BB586F"/>
    <w:rsid w:val="00BC2606"/>
    <w:rsid w:val="00BD040E"/>
    <w:rsid w:val="00BE2D00"/>
    <w:rsid w:val="00BF6116"/>
    <w:rsid w:val="00C06AF1"/>
    <w:rsid w:val="00C16F13"/>
    <w:rsid w:val="00C250C7"/>
    <w:rsid w:val="00C5369B"/>
    <w:rsid w:val="00C8255D"/>
    <w:rsid w:val="00CA7B78"/>
    <w:rsid w:val="00CC55B2"/>
    <w:rsid w:val="00CD2266"/>
    <w:rsid w:val="00D00976"/>
    <w:rsid w:val="00D3194D"/>
    <w:rsid w:val="00D35C26"/>
    <w:rsid w:val="00D41300"/>
    <w:rsid w:val="00D429B6"/>
    <w:rsid w:val="00D618A7"/>
    <w:rsid w:val="00D715D6"/>
    <w:rsid w:val="00D919A8"/>
    <w:rsid w:val="00DA737E"/>
    <w:rsid w:val="00DA7588"/>
    <w:rsid w:val="00DC1D8E"/>
    <w:rsid w:val="00DC33DF"/>
    <w:rsid w:val="00DF24FD"/>
    <w:rsid w:val="00E82FD9"/>
    <w:rsid w:val="00E877B2"/>
    <w:rsid w:val="00E94E68"/>
    <w:rsid w:val="00ED4DD7"/>
    <w:rsid w:val="00ED648D"/>
    <w:rsid w:val="00EE4550"/>
    <w:rsid w:val="00F04103"/>
    <w:rsid w:val="00F24D61"/>
    <w:rsid w:val="00F30AD8"/>
    <w:rsid w:val="00F44FE0"/>
    <w:rsid w:val="00F5340C"/>
    <w:rsid w:val="00F742EA"/>
    <w:rsid w:val="00F76C04"/>
    <w:rsid w:val="00F82FDE"/>
    <w:rsid w:val="00F928CC"/>
    <w:rsid w:val="00F96612"/>
    <w:rsid w:val="00FA56B3"/>
    <w:rsid w:val="00FB43D6"/>
    <w:rsid w:val="00FD0639"/>
    <w:rsid w:val="00FD7661"/>
    <w:rsid w:val="00FE1AE5"/>
    <w:rsid w:val="00FE1D4A"/>
    <w:rsid w:val="00FF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85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685C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685C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uiPriority w:val="99"/>
    <w:rsid w:val="004C685C"/>
    <w:pPr>
      <w:widowControl/>
      <w:tabs>
        <w:tab w:val="left" w:pos="426"/>
      </w:tabs>
      <w:autoSpaceDE/>
      <w:autoSpaceDN/>
      <w:adjustRightInd/>
      <w:ind w:left="426" w:hanging="426"/>
      <w:jc w:val="both"/>
    </w:pPr>
    <w:rPr>
      <w:b/>
      <w:bCs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4C685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4C685C"/>
    <w:pPr>
      <w:widowControl/>
      <w:autoSpaceDE/>
      <w:autoSpaceDN/>
      <w:adjustRightInd/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4C685C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4C685C"/>
    <w:pPr>
      <w:widowControl/>
      <w:autoSpaceDE/>
      <w:autoSpaceDN/>
      <w:adjustRightInd/>
      <w:spacing w:before="100" w:beforeAutospacing="1" w:after="100" w:afterAutospacing="1"/>
    </w:pPr>
  </w:style>
  <w:style w:type="character" w:styleId="a6">
    <w:name w:val="Emphasis"/>
    <w:basedOn w:val="a0"/>
    <w:uiPriority w:val="99"/>
    <w:qFormat/>
    <w:rsid w:val="004C685C"/>
    <w:rPr>
      <w:i/>
      <w:iCs/>
    </w:rPr>
  </w:style>
  <w:style w:type="paragraph" w:styleId="a7">
    <w:name w:val="Document Map"/>
    <w:basedOn w:val="a"/>
    <w:link w:val="a8"/>
    <w:uiPriority w:val="99"/>
    <w:semiHidden/>
    <w:rsid w:val="00F76C0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762A69"/>
    <w:rPr>
      <w:rFonts w:ascii="Times New Roman" w:hAnsi="Times New Roman" w:cs="Times New Roman"/>
      <w:sz w:val="2"/>
      <w:szCs w:val="2"/>
    </w:rPr>
  </w:style>
  <w:style w:type="character" w:customStyle="1" w:styleId="13">
    <w:name w:val="Основной текст (13)"/>
    <w:link w:val="131"/>
    <w:uiPriority w:val="99"/>
    <w:rsid w:val="00005222"/>
    <w:rPr>
      <w:rFonts w:ascii="Bookman Old Style" w:hAnsi="Bookman Old Style" w:cs="Bookman Old Style"/>
      <w:b/>
      <w:bCs/>
      <w:sz w:val="16"/>
      <w:szCs w:val="16"/>
      <w:shd w:val="clear" w:color="auto" w:fill="FFFFFF"/>
    </w:rPr>
  </w:style>
  <w:style w:type="character" w:customStyle="1" w:styleId="134">
    <w:name w:val="Основной текст (13)4"/>
    <w:uiPriority w:val="99"/>
    <w:rsid w:val="00005222"/>
    <w:rPr>
      <w:rFonts w:ascii="Bookman Old Style" w:hAnsi="Bookman Old Style" w:cs="Bookman Old Style"/>
      <w:b/>
      <w:bCs/>
      <w:noProof/>
      <w:sz w:val="16"/>
      <w:szCs w:val="16"/>
    </w:rPr>
  </w:style>
  <w:style w:type="paragraph" w:customStyle="1" w:styleId="131">
    <w:name w:val="Основной текст (13)1"/>
    <w:basedOn w:val="a"/>
    <w:link w:val="13"/>
    <w:uiPriority w:val="99"/>
    <w:rsid w:val="00005222"/>
    <w:pPr>
      <w:widowControl/>
      <w:shd w:val="clear" w:color="auto" w:fill="FFFFFF"/>
      <w:autoSpaceDE/>
      <w:autoSpaceDN/>
      <w:adjustRightInd/>
      <w:spacing w:line="240" w:lineRule="atLeast"/>
    </w:pPr>
    <w:rPr>
      <w:rFonts w:ascii="Bookman Old Style" w:eastAsia="Calibri" w:hAnsi="Bookman Old Style" w:cs="Bookman Old Style"/>
      <w:b/>
      <w:bCs/>
      <w:sz w:val="16"/>
      <w:szCs w:val="16"/>
    </w:rPr>
  </w:style>
  <w:style w:type="character" w:customStyle="1" w:styleId="24">
    <w:name w:val="Основной текст (24)"/>
    <w:link w:val="241"/>
    <w:uiPriority w:val="99"/>
    <w:rsid w:val="00005222"/>
    <w:rPr>
      <w:rFonts w:ascii="Bookman Old Style" w:hAnsi="Bookman Old Style" w:cs="Bookman Old Style"/>
      <w:sz w:val="18"/>
      <w:szCs w:val="18"/>
      <w:shd w:val="clear" w:color="auto" w:fill="FFFFFF"/>
    </w:rPr>
  </w:style>
  <w:style w:type="character" w:customStyle="1" w:styleId="247">
    <w:name w:val="Основной текст (24)7"/>
    <w:uiPriority w:val="99"/>
    <w:rsid w:val="00005222"/>
    <w:rPr>
      <w:rFonts w:ascii="Bookman Old Style" w:hAnsi="Bookman Old Style" w:cs="Bookman Old Style"/>
      <w:noProof/>
      <w:sz w:val="18"/>
      <w:szCs w:val="18"/>
    </w:rPr>
  </w:style>
  <w:style w:type="paragraph" w:customStyle="1" w:styleId="241">
    <w:name w:val="Основной текст (24)1"/>
    <w:basedOn w:val="a"/>
    <w:link w:val="24"/>
    <w:uiPriority w:val="99"/>
    <w:rsid w:val="00005222"/>
    <w:pPr>
      <w:widowControl/>
      <w:shd w:val="clear" w:color="auto" w:fill="FFFFFF"/>
      <w:autoSpaceDE/>
      <w:autoSpaceDN/>
      <w:adjustRightInd/>
      <w:spacing w:line="221" w:lineRule="exact"/>
    </w:pPr>
    <w:rPr>
      <w:rFonts w:ascii="Bookman Old Style" w:eastAsia="Calibri" w:hAnsi="Bookman Old Style" w:cs="Bookman Old Style"/>
      <w:sz w:val="18"/>
      <w:szCs w:val="18"/>
    </w:rPr>
  </w:style>
  <w:style w:type="character" w:customStyle="1" w:styleId="27">
    <w:name w:val="Основной текст (27)"/>
    <w:link w:val="271"/>
    <w:uiPriority w:val="99"/>
    <w:rsid w:val="00005222"/>
    <w:rPr>
      <w:rFonts w:ascii="Bookman Old Style" w:hAnsi="Bookman Old Style" w:cs="Bookman Old Style"/>
      <w:sz w:val="18"/>
      <w:szCs w:val="18"/>
      <w:shd w:val="clear" w:color="auto" w:fill="FFFFFF"/>
    </w:rPr>
  </w:style>
  <w:style w:type="character" w:customStyle="1" w:styleId="274">
    <w:name w:val="Основной текст (27)4"/>
    <w:uiPriority w:val="99"/>
    <w:rsid w:val="00005222"/>
    <w:rPr>
      <w:rFonts w:ascii="Bookman Old Style" w:hAnsi="Bookman Old Style" w:cs="Bookman Old Style"/>
      <w:noProof/>
      <w:sz w:val="18"/>
      <w:szCs w:val="18"/>
    </w:rPr>
  </w:style>
  <w:style w:type="paragraph" w:customStyle="1" w:styleId="271">
    <w:name w:val="Основной текст (27)1"/>
    <w:basedOn w:val="a"/>
    <w:link w:val="27"/>
    <w:uiPriority w:val="99"/>
    <w:rsid w:val="00005222"/>
    <w:pPr>
      <w:widowControl/>
      <w:shd w:val="clear" w:color="auto" w:fill="FFFFFF"/>
      <w:autoSpaceDE/>
      <w:autoSpaceDN/>
      <w:adjustRightInd/>
      <w:spacing w:line="221" w:lineRule="exact"/>
      <w:jc w:val="both"/>
    </w:pPr>
    <w:rPr>
      <w:rFonts w:ascii="Bookman Old Style" w:eastAsia="Calibri" w:hAnsi="Bookman Old Style" w:cs="Bookman Old Style"/>
      <w:sz w:val="18"/>
      <w:szCs w:val="18"/>
    </w:rPr>
  </w:style>
  <w:style w:type="character" w:customStyle="1" w:styleId="246">
    <w:name w:val="Основной текст (24)6"/>
    <w:uiPriority w:val="99"/>
    <w:rsid w:val="00005222"/>
    <w:rPr>
      <w:rFonts w:ascii="Bookman Old Style" w:hAnsi="Bookman Old Style" w:cs="Bookman Old Style"/>
      <w:noProof/>
      <w:sz w:val="18"/>
      <w:szCs w:val="18"/>
      <w:shd w:val="clear" w:color="auto" w:fill="FFFFFF"/>
    </w:rPr>
  </w:style>
  <w:style w:type="character" w:customStyle="1" w:styleId="133">
    <w:name w:val="Основной текст (13)3"/>
    <w:uiPriority w:val="99"/>
    <w:rsid w:val="00005222"/>
    <w:rPr>
      <w:rFonts w:ascii="Bookman Old Style" w:hAnsi="Bookman Old Style" w:cs="Bookman Old Style"/>
      <w:b/>
      <w:bCs/>
      <w:noProof/>
      <w:sz w:val="16"/>
      <w:szCs w:val="16"/>
      <w:shd w:val="clear" w:color="auto" w:fill="FFFFFF"/>
    </w:rPr>
  </w:style>
  <w:style w:type="paragraph" w:styleId="a9">
    <w:name w:val="List Paragraph"/>
    <w:basedOn w:val="a"/>
    <w:uiPriority w:val="34"/>
    <w:qFormat/>
    <w:rsid w:val="00D715D6"/>
    <w:pPr>
      <w:ind w:left="720"/>
      <w:contextualSpacing/>
    </w:pPr>
  </w:style>
  <w:style w:type="character" w:customStyle="1" w:styleId="4">
    <w:name w:val="Основной текст (4)"/>
    <w:basedOn w:val="a0"/>
    <w:link w:val="41"/>
    <w:uiPriority w:val="99"/>
    <w:rsid w:val="00D715D6"/>
    <w:rPr>
      <w:rFonts w:ascii="Bookman Old Style" w:hAnsi="Bookman Old Style" w:cs="Bookman Old Style"/>
      <w:i/>
      <w:iCs/>
      <w:sz w:val="20"/>
      <w:szCs w:val="20"/>
      <w:shd w:val="clear" w:color="auto" w:fill="FFFFFF"/>
    </w:rPr>
  </w:style>
  <w:style w:type="character" w:customStyle="1" w:styleId="aa">
    <w:name w:val="Колонтитул"/>
    <w:basedOn w:val="a0"/>
    <w:link w:val="11"/>
    <w:uiPriority w:val="99"/>
    <w:rsid w:val="00D715D6"/>
    <w:rPr>
      <w:rFonts w:ascii="Times New Roman" w:hAnsi="Times New Roman"/>
      <w:sz w:val="20"/>
      <w:szCs w:val="20"/>
      <w:shd w:val="clear" w:color="auto" w:fill="FFFFFF"/>
    </w:rPr>
  </w:style>
  <w:style w:type="character" w:customStyle="1" w:styleId="BookmanOldStyle">
    <w:name w:val="Колонтитул + Bookman Old Style"/>
    <w:aliases w:val="12 pt"/>
    <w:basedOn w:val="aa"/>
    <w:uiPriority w:val="99"/>
    <w:rsid w:val="00D715D6"/>
    <w:rPr>
      <w:rFonts w:ascii="Bookman Old Style" w:hAnsi="Bookman Old Style" w:cs="Bookman Old Style"/>
      <w:sz w:val="24"/>
      <w:szCs w:val="24"/>
      <w:shd w:val="clear" w:color="auto" w:fill="FFFFFF"/>
    </w:rPr>
  </w:style>
  <w:style w:type="character" w:customStyle="1" w:styleId="FranklinGothicMedium">
    <w:name w:val="Колонтитул + Franklin Gothic Medium"/>
    <w:aliases w:val="9 pt,Курсив"/>
    <w:basedOn w:val="aa"/>
    <w:uiPriority w:val="99"/>
    <w:rsid w:val="00D715D6"/>
    <w:rPr>
      <w:rFonts w:ascii="Franklin Gothic Medium" w:hAnsi="Franklin Gothic Medium" w:cs="Franklin Gothic Medium"/>
      <w:i/>
      <w:iCs/>
      <w:sz w:val="18"/>
      <w:szCs w:val="18"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D715D6"/>
    <w:pPr>
      <w:widowControl/>
      <w:shd w:val="clear" w:color="auto" w:fill="FFFFFF"/>
      <w:autoSpaceDE/>
      <w:autoSpaceDN/>
      <w:adjustRightInd/>
      <w:spacing w:before="1260" w:after="300" w:line="259" w:lineRule="exact"/>
      <w:jc w:val="center"/>
    </w:pPr>
    <w:rPr>
      <w:rFonts w:ascii="Bookman Old Style" w:eastAsia="Calibri" w:hAnsi="Bookman Old Style" w:cs="Bookman Old Style"/>
      <w:i/>
      <w:iCs/>
      <w:sz w:val="20"/>
      <w:szCs w:val="20"/>
    </w:rPr>
  </w:style>
  <w:style w:type="paragraph" w:customStyle="1" w:styleId="11">
    <w:name w:val="Колонтитул1"/>
    <w:basedOn w:val="a"/>
    <w:link w:val="aa"/>
    <w:uiPriority w:val="99"/>
    <w:rsid w:val="00D715D6"/>
    <w:pPr>
      <w:widowControl/>
      <w:shd w:val="clear" w:color="auto" w:fill="FFFFFF"/>
      <w:autoSpaceDE/>
      <w:autoSpaceDN/>
      <w:adjustRightInd/>
    </w:pPr>
    <w:rPr>
      <w:rFonts w:eastAsia="Calibri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15E1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5E12"/>
    <w:rPr>
      <w:rFonts w:ascii="Tahoma" w:eastAsia="Times New Roman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F82FD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82FDE"/>
    <w:rPr>
      <w:rFonts w:ascii="Times New Roman" w:eastAsia="Times New Roman" w:hAnsi="Times New Roman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8B061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B0615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85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685C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685C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uiPriority w:val="99"/>
    <w:rsid w:val="004C685C"/>
    <w:pPr>
      <w:widowControl/>
      <w:tabs>
        <w:tab w:val="left" w:pos="426"/>
      </w:tabs>
      <w:autoSpaceDE/>
      <w:autoSpaceDN/>
      <w:adjustRightInd/>
      <w:ind w:left="426" w:hanging="426"/>
      <w:jc w:val="both"/>
    </w:pPr>
    <w:rPr>
      <w:b/>
      <w:bCs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4C685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4C685C"/>
    <w:pPr>
      <w:widowControl/>
      <w:autoSpaceDE/>
      <w:autoSpaceDN/>
      <w:adjustRightInd/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4C685C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4C685C"/>
    <w:pPr>
      <w:widowControl/>
      <w:autoSpaceDE/>
      <w:autoSpaceDN/>
      <w:adjustRightInd/>
      <w:spacing w:before="100" w:beforeAutospacing="1" w:after="100" w:afterAutospacing="1"/>
    </w:pPr>
  </w:style>
  <w:style w:type="character" w:styleId="a6">
    <w:name w:val="Emphasis"/>
    <w:basedOn w:val="a0"/>
    <w:uiPriority w:val="99"/>
    <w:qFormat/>
    <w:rsid w:val="004C685C"/>
    <w:rPr>
      <w:i/>
      <w:iCs/>
    </w:rPr>
  </w:style>
  <w:style w:type="paragraph" w:styleId="a7">
    <w:name w:val="Document Map"/>
    <w:basedOn w:val="a"/>
    <w:link w:val="a8"/>
    <w:uiPriority w:val="99"/>
    <w:semiHidden/>
    <w:rsid w:val="00F76C0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762A69"/>
    <w:rPr>
      <w:rFonts w:ascii="Times New Roman" w:hAnsi="Times New Roman" w:cs="Times New Roman"/>
      <w:sz w:val="2"/>
      <w:szCs w:val="2"/>
    </w:rPr>
  </w:style>
  <w:style w:type="character" w:customStyle="1" w:styleId="13">
    <w:name w:val="Основной текст (13)"/>
    <w:link w:val="131"/>
    <w:uiPriority w:val="99"/>
    <w:rsid w:val="00005222"/>
    <w:rPr>
      <w:rFonts w:ascii="Bookman Old Style" w:hAnsi="Bookman Old Style" w:cs="Bookman Old Style"/>
      <w:b/>
      <w:bCs/>
      <w:sz w:val="16"/>
      <w:szCs w:val="16"/>
      <w:shd w:val="clear" w:color="auto" w:fill="FFFFFF"/>
    </w:rPr>
  </w:style>
  <w:style w:type="character" w:customStyle="1" w:styleId="134">
    <w:name w:val="Основной текст (13)4"/>
    <w:uiPriority w:val="99"/>
    <w:rsid w:val="00005222"/>
    <w:rPr>
      <w:rFonts w:ascii="Bookman Old Style" w:hAnsi="Bookman Old Style" w:cs="Bookman Old Style"/>
      <w:b/>
      <w:bCs/>
      <w:noProof/>
      <w:sz w:val="16"/>
      <w:szCs w:val="16"/>
    </w:rPr>
  </w:style>
  <w:style w:type="paragraph" w:customStyle="1" w:styleId="131">
    <w:name w:val="Основной текст (13)1"/>
    <w:basedOn w:val="a"/>
    <w:link w:val="13"/>
    <w:uiPriority w:val="99"/>
    <w:rsid w:val="00005222"/>
    <w:pPr>
      <w:widowControl/>
      <w:shd w:val="clear" w:color="auto" w:fill="FFFFFF"/>
      <w:autoSpaceDE/>
      <w:autoSpaceDN/>
      <w:adjustRightInd/>
      <w:spacing w:line="240" w:lineRule="atLeast"/>
    </w:pPr>
    <w:rPr>
      <w:rFonts w:ascii="Bookman Old Style" w:eastAsia="Calibri" w:hAnsi="Bookman Old Style" w:cs="Bookman Old Style"/>
      <w:b/>
      <w:bCs/>
      <w:sz w:val="16"/>
      <w:szCs w:val="16"/>
    </w:rPr>
  </w:style>
  <w:style w:type="character" w:customStyle="1" w:styleId="24">
    <w:name w:val="Основной текст (24)"/>
    <w:link w:val="241"/>
    <w:uiPriority w:val="99"/>
    <w:rsid w:val="00005222"/>
    <w:rPr>
      <w:rFonts w:ascii="Bookman Old Style" w:hAnsi="Bookman Old Style" w:cs="Bookman Old Style"/>
      <w:sz w:val="18"/>
      <w:szCs w:val="18"/>
      <w:shd w:val="clear" w:color="auto" w:fill="FFFFFF"/>
    </w:rPr>
  </w:style>
  <w:style w:type="character" w:customStyle="1" w:styleId="247">
    <w:name w:val="Основной текст (24)7"/>
    <w:uiPriority w:val="99"/>
    <w:rsid w:val="00005222"/>
    <w:rPr>
      <w:rFonts w:ascii="Bookman Old Style" w:hAnsi="Bookman Old Style" w:cs="Bookman Old Style"/>
      <w:noProof/>
      <w:sz w:val="18"/>
      <w:szCs w:val="18"/>
    </w:rPr>
  </w:style>
  <w:style w:type="paragraph" w:customStyle="1" w:styleId="241">
    <w:name w:val="Основной текст (24)1"/>
    <w:basedOn w:val="a"/>
    <w:link w:val="24"/>
    <w:uiPriority w:val="99"/>
    <w:rsid w:val="00005222"/>
    <w:pPr>
      <w:widowControl/>
      <w:shd w:val="clear" w:color="auto" w:fill="FFFFFF"/>
      <w:autoSpaceDE/>
      <w:autoSpaceDN/>
      <w:adjustRightInd/>
      <w:spacing w:line="221" w:lineRule="exact"/>
    </w:pPr>
    <w:rPr>
      <w:rFonts w:ascii="Bookman Old Style" w:eastAsia="Calibri" w:hAnsi="Bookman Old Style" w:cs="Bookman Old Style"/>
      <w:sz w:val="18"/>
      <w:szCs w:val="18"/>
    </w:rPr>
  </w:style>
  <w:style w:type="character" w:customStyle="1" w:styleId="27">
    <w:name w:val="Основной текст (27)"/>
    <w:link w:val="271"/>
    <w:uiPriority w:val="99"/>
    <w:rsid w:val="00005222"/>
    <w:rPr>
      <w:rFonts w:ascii="Bookman Old Style" w:hAnsi="Bookman Old Style" w:cs="Bookman Old Style"/>
      <w:sz w:val="18"/>
      <w:szCs w:val="18"/>
      <w:shd w:val="clear" w:color="auto" w:fill="FFFFFF"/>
    </w:rPr>
  </w:style>
  <w:style w:type="character" w:customStyle="1" w:styleId="274">
    <w:name w:val="Основной текст (27)4"/>
    <w:uiPriority w:val="99"/>
    <w:rsid w:val="00005222"/>
    <w:rPr>
      <w:rFonts w:ascii="Bookman Old Style" w:hAnsi="Bookman Old Style" w:cs="Bookman Old Style"/>
      <w:noProof/>
      <w:sz w:val="18"/>
      <w:szCs w:val="18"/>
    </w:rPr>
  </w:style>
  <w:style w:type="paragraph" w:customStyle="1" w:styleId="271">
    <w:name w:val="Основной текст (27)1"/>
    <w:basedOn w:val="a"/>
    <w:link w:val="27"/>
    <w:uiPriority w:val="99"/>
    <w:rsid w:val="00005222"/>
    <w:pPr>
      <w:widowControl/>
      <w:shd w:val="clear" w:color="auto" w:fill="FFFFFF"/>
      <w:autoSpaceDE/>
      <w:autoSpaceDN/>
      <w:adjustRightInd/>
      <w:spacing w:line="221" w:lineRule="exact"/>
      <w:jc w:val="both"/>
    </w:pPr>
    <w:rPr>
      <w:rFonts w:ascii="Bookman Old Style" w:eastAsia="Calibri" w:hAnsi="Bookman Old Style" w:cs="Bookman Old Style"/>
      <w:sz w:val="18"/>
      <w:szCs w:val="18"/>
    </w:rPr>
  </w:style>
  <w:style w:type="character" w:customStyle="1" w:styleId="246">
    <w:name w:val="Основной текст (24)6"/>
    <w:uiPriority w:val="99"/>
    <w:rsid w:val="00005222"/>
    <w:rPr>
      <w:rFonts w:ascii="Bookman Old Style" w:hAnsi="Bookman Old Style" w:cs="Bookman Old Style"/>
      <w:noProof/>
      <w:sz w:val="18"/>
      <w:szCs w:val="18"/>
      <w:shd w:val="clear" w:color="auto" w:fill="FFFFFF"/>
    </w:rPr>
  </w:style>
  <w:style w:type="character" w:customStyle="1" w:styleId="133">
    <w:name w:val="Основной текст (13)3"/>
    <w:uiPriority w:val="99"/>
    <w:rsid w:val="00005222"/>
    <w:rPr>
      <w:rFonts w:ascii="Bookman Old Style" w:hAnsi="Bookman Old Style" w:cs="Bookman Old Style"/>
      <w:b/>
      <w:bCs/>
      <w:noProof/>
      <w:sz w:val="16"/>
      <w:szCs w:val="16"/>
      <w:shd w:val="clear" w:color="auto" w:fill="FFFFFF"/>
    </w:rPr>
  </w:style>
  <w:style w:type="paragraph" w:styleId="a9">
    <w:name w:val="List Paragraph"/>
    <w:basedOn w:val="a"/>
    <w:uiPriority w:val="34"/>
    <w:qFormat/>
    <w:rsid w:val="00D715D6"/>
    <w:pPr>
      <w:ind w:left="720"/>
      <w:contextualSpacing/>
    </w:pPr>
  </w:style>
  <w:style w:type="character" w:customStyle="1" w:styleId="4">
    <w:name w:val="Основной текст (4)"/>
    <w:basedOn w:val="a0"/>
    <w:link w:val="41"/>
    <w:uiPriority w:val="99"/>
    <w:rsid w:val="00D715D6"/>
    <w:rPr>
      <w:rFonts w:ascii="Bookman Old Style" w:hAnsi="Bookman Old Style" w:cs="Bookman Old Style"/>
      <w:i/>
      <w:iCs/>
      <w:sz w:val="20"/>
      <w:szCs w:val="20"/>
      <w:shd w:val="clear" w:color="auto" w:fill="FFFFFF"/>
    </w:rPr>
  </w:style>
  <w:style w:type="character" w:customStyle="1" w:styleId="aa">
    <w:name w:val="Колонтитул"/>
    <w:basedOn w:val="a0"/>
    <w:link w:val="11"/>
    <w:uiPriority w:val="99"/>
    <w:rsid w:val="00D715D6"/>
    <w:rPr>
      <w:rFonts w:ascii="Times New Roman" w:hAnsi="Times New Roman"/>
      <w:sz w:val="20"/>
      <w:szCs w:val="20"/>
      <w:shd w:val="clear" w:color="auto" w:fill="FFFFFF"/>
    </w:rPr>
  </w:style>
  <w:style w:type="character" w:customStyle="1" w:styleId="BookmanOldStyle">
    <w:name w:val="Колонтитул + Bookman Old Style"/>
    <w:aliases w:val="12 pt"/>
    <w:basedOn w:val="aa"/>
    <w:uiPriority w:val="99"/>
    <w:rsid w:val="00D715D6"/>
    <w:rPr>
      <w:rFonts w:ascii="Bookman Old Style" w:hAnsi="Bookman Old Style" w:cs="Bookman Old Style"/>
      <w:sz w:val="24"/>
      <w:szCs w:val="24"/>
      <w:shd w:val="clear" w:color="auto" w:fill="FFFFFF"/>
    </w:rPr>
  </w:style>
  <w:style w:type="character" w:customStyle="1" w:styleId="FranklinGothicMedium">
    <w:name w:val="Колонтитул + Franklin Gothic Medium"/>
    <w:aliases w:val="9 pt,Курсив"/>
    <w:basedOn w:val="aa"/>
    <w:uiPriority w:val="99"/>
    <w:rsid w:val="00D715D6"/>
    <w:rPr>
      <w:rFonts w:ascii="Franklin Gothic Medium" w:hAnsi="Franklin Gothic Medium" w:cs="Franklin Gothic Medium"/>
      <w:i/>
      <w:iCs/>
      <w:sz w:val="18"/>
      <w:szCs w:val="18"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D715D6"/>
    <w:pPr>
      <w:widowControl/>
      <w:shd w:val="clear" w:color="auto" w:fill="FFFFFF"/>
      <w:autoSpaceDE/>
      <w:autoSpaceDN/>
      <w:adjustRightInd/>
      <w:spacing w:before="1260" w:after="300" w:line="259" w:lineRule="exact"/>
      <w:jc w:val="center"/>
    </w:pPr>
    <w:rPr>
      <w:rFonts w:ascii="Bookman Old Style" w:eastAsia="Calibri" w:hAnsi="Bookman Old Style" w:cs="Bookman Old Style"/>
      <w:i/>
      <w:iCs/>
      <w:sz w:val="20"/>
      <w:szCs w:val="20"/>
    </w:rPr>
  </w:style>
  <w:style w:type="paragraph" w:customStyle="1" w:styleId="11">
    <w:name w:val="Колонтитул1"/>
    <w:basedOn w:val="a"/>
    <w:link w:val="aa"/>
    <w:uiPriority w:val="99"/>
    <w:rsid w:val="00D715D6"/>
    <w:pPr>
      <w:widowControl/>
      <w:shd w:val="clear" w:color="auto" w:fill="FFFFFF"/>
      <w:autoSpaceDE/>
      <w:autoSpaceDN/>
      <w:adjustRightInd/>
    </w:pPr>
    <w:rPr>
      <w:rFonts w:eastAsia="Calibri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15E1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5E12"/>
    <w:rPr>
      <w:rFonts w:ascii="Tahoma" w:eastAsia="Times New Roman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F82FD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82FDE"/>
    <w:rPr>
      <w:rFonts w:ascii="Times New Roman" w:eastAsia="Times New Roman" w:hAnsi="Times New Roman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8B061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B061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7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chool-collection.edu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minerals.usgs.gov/minerals/pubs/count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faostat3.fao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F1EB7-9F3D-4093-826A-FF144360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1380</TotalTime>
  <Pages>23</Pages>
  <Words>3613</Words>
  <Characters>20598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Admin</cp:lastModifiedBy>
  <cp:revision>48</cp:revision>
  <cp:lastPrinted>2017-09-14T11:46:00Z</cp:lastPrinted>
  <dcterms:created xsi:type="dcterms:W3CDTF">2015-09-02T08:15:00Z</dcterms:created>
  <dcterms:modified xsi:type="dcterms:W3CDTF">2017-09-14T11:48:00Z</dcterms:modified>
</cp:coreProperties>
</file>