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Муниципальное бюджетное общеобразовательное учреждение г. Астрахани</w:t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«Средняя общеобразовательная школа №57»</w:t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Открытый урок на тему:</w:t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«Интегрированный урок физической культуры и биологии»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Выполнил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учитель физической культуры</w:t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Кузьмичёва Ксения Алексеевна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2017</w:t>
      </w: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год</w:t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Введение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Приоритетное направление образования на развитие личности требует новых подходов к построению его содержания. В настоящее время идет поиск новой парадигмы, основные черты которой – </w:t>
      </w:r>
      <w:proofErr w:type="spellStart"/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гуманизация</w:t>
      </w:r>
      <w:proofErr w:type="spellEnd"/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целостность, направленность на удовлетворение интересов личности. Главной целью становится – формирование разносторонне развитой личности, способной реализовать творческий потенциал в динамичных социально-экономических условиях, как в собственных жизненных интересах, так и в интересах общества.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Такая ориентация образования предполагает интеграцию знаний из разных предметных областей, прежде всего, предметов которые наиболее тонко и вместе с тем наиболее активно воздействуют на различные сферы личности.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Интеграция школьных предметов подразумевает не использование содержательного материала одного предмета в качестве иллюстрации для другого, а возникновения предмета принципиально нового качества. В процессе интеграции ранее разнородные элементы объединяются в неразрывное целое. Объект изучения, будь то образ или событие, рассматривается с различных сторон и позиций. Таким образом, возникает проблема предмета изучения на интегрированном уроке. Это должен быть многоплановый объект, информация о котором содержится в различных школьных предметах, так как интегрированный урок дает глубинные, разносторонние знания по предмету, что способствует формированию аналитико-синтетического мышления. Использование принципа интеграции призвано вывести преподавателя за рамки собственного предмета, поднять знания учеников до философского, мировоззренческого уровня, выработать стремление к самостоятельной оценке событий и явлений действительности, дать навыки диалогического общения.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21 веке становится очевидным, что главная ценность личности - это способность к развитию, наличие познавательного потенциала. Потребность познавать – главная составляющая духовности человека наряду с потребностью творить добро и сострадать. Процесс познания бесконечен, а «современные достижения» науки – это лишь достижения конкретного отрезка времени, имеющие продолжением в будущем.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Излишняя категоричность учебников порою гасит познавательный интерес ребёнка, создавая впечатление, что открытия уже невозможны. Бурное развитие принципов и методов обучения, модернизация программ и учебников, появление новых типов образовательных учреждений не избавило современную школу от преобладания информативности над развитием. Развивающее обучение предполагает критический взгляд на добываемые знания, их личностную оценку, а также воображение как следствие суждений о знаниях и их оценки. Принципы развивающего обучения приводят к вопросу об их реализации в ежедневной школьной практике. Практика уже ответила на этот вопрос, обратившись к интегрированию.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Конспект урока по физической культуре (по ФГОС) для 5 класса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 урока: Развитие быстроты на материале легкой атлетики.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Ф.И.О. педагога: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Кузьмичёва Ксения Алексеевна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Предмет: 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физическая культура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Класс: 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 урока: 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способствовать повышению уровня быстроты посредством легкоатлетических упражнений, развитие скоростно-силовых способностей средствами бега на короткие дистанции.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 урока:</w:t>
      </w:r>
    </w:p>
    <w:p w:rsidR="007803FB" w:rsidRPr="007803FB" w:rsidRDefault="007803FB" w:rsidP="007803F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Способствовать развитию скоростно-силовых двигательных качеств, морально-волевых качеств (упорства, целеустремленности).</w:t>
      </w:r>
    </w:p>
    <w:p w:rsidR="007803FB" w:rsidRPr="007803FB" w:rsidRDefault="007803FB" w:rsidP="007803F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Совершенствовать технику высокого и низкого старта на короткие дистанции.</w:t>
      </w:r>
    </w:p>
    <w:p w:rsidR="007803FB" w:rsidRPr="007803FB" w:rsidRDefault="007803FB" w:rsidP="007803F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Способствовать укреплению здоровья, повышению функциональных возможностей организма (дыхательных, </w:t>
      </w:r>
      <w:proofErr w:type="gramStart"/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сердечно-сосудистых</w:t>
      </w:r>
      <w:proofErr w:type="gramEnd"/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Раздел: 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легкая атлетика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Тип урока: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образовательно-тренировочный.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Проблемная ситуация:</w:t>
      </w:r>
    </w:p>
    <w:p w:rsidR="007803FB" w:rsidRPr="007803FB" w:rsidRDefault="007803FB" w:rsidP="007803F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Сравнить эффективность низкого и высокого старта на короткие дистанции.</w:t>
      </w:r>
    </w:p>
    <w:p w:rsidR="007803FB" w:rsidRPr="007803FB" w:rsidRDefault="007803FB" w:rsidP="007803F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каких дистанциях используется низкий и высокий старт? Почему?</w:t>
      </w:r>
    </w:p>
    <w:p w:rsidR="007803FB" w:rsidRDefault="007803FB" w:rsidP="007803F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Интересные исторические факты.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Планируемые результаты: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Личностные: 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овладение навыками бега на короткие дистанции, умение проявлять физические способности (качества).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Метапредметные</w:t>
      </w:r>
      <w:proofErr w:type="spellEnd"/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 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проявлять осознанную дисциплину и готовность отстаивать собственную позицию, владение культурой речи, ведение диалога в доброжелательной и открытой форме, умение грамотно излагать собственную точку зрения.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Предметные: </w:t>
      </w: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преодолевать трудности при выполнении учебных заданий, уметь обеспечивать безопасность мест занятий, спортивной одеждой</w:t>
      </w:r>
      <w:bookmarkStart w:id="0" w:name="_GoBack"/>
      <w:bookmarkEnd w:id="0"/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br/>
      </w:r>
    </w:p>
    <w:tbl>
      <w:tblPr>
        <w:tblW w:w="11205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04"/>
        <w:gridCol w:w="1890"/>
        <w:gridCol w:w="2472"/>
        <w:gridCol w:w="2146"/>
        <w:gridCol w:w="1779"/>
        <w:gridCol w:w="2154"/>
      </w:tblGrid>
      <w:tr w:rsidR="007803FB" w:rsidRPr="007803FB" w:rsidTr="007803FB">
        <w:trPr>
          <w:jc w:val="center"/>
        </w:trPr>
        <w:tc>
          <w:tcPr>
            <w:tcW w:w="18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Этап образовательного процесса</w:t>
            </w:r>
          </w:p>
        </w:tc>
        <w:tc>
          <w:tcPr>
            <w:tcW w:w="1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71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Деятельность учащегося</w:t>
            </w:r>
          </w:p>
        </w:tc>
      </w:tr>
      <w:tr w:rsidR="007803FB" w:rsidRPr="007803FB" w:rsidTr="007803FB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7803FB" w:rsidRPr="007803FB" w:rsidRDefault="007803FB" w:rsidP="007803FB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7803FB" w:rsidRPr="007803FB" w:rsidRDefault="007803FB" w:rsidP="007803FB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Личностная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Регулятивная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Познавательная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Коммуникативная</w:t>
            </w:r>
          </w:p>
        </w:tc>
      </w:tr>
      <w:tr w:rsidR="007803FB" w:rsidRPr="007803FB" w:rsidTr="007803FB">
        <w:trPr>
          <w:trHeight w:val="330"/>
          <w:jc w:val="center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Вводная часть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1.Сообщение целей и задач урока.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Знакомство с темой и планом урока.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Проверка домашнего задания: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-как вы думаете, зачем человеку нужна пища;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-какие продукты вредны детям.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2.Постановка проблемной ситуации.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(сегодня на уроке мы с вами проведем эксперимент, будем сравнивать результаты выполнения в беге с низкого и высокого старта, 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затем сделаем выводы).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3.Разминка: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при ходьбе, беге, в игре (стена, линия, скамейка, круг).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ОРУ (учащиеся проводят самостоятельно под руководством учителя)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-ОРУ на полу (проводит учитель).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Ознакомить учащихся с целью и темой урока, настроить на урок.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Мотивировать учащихся на выполнение поставленных задач.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Подготовить организм </w:t>
            </w:r>
            <w:proofErr w:type="gramStart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занимающихся</w:t>
            </w:r>
            <w:proofErr w:type="gramEnd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 работе в основной части урока.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Упражнения выполняются в шеренгу по 4.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Все упражнения выполняются по 6 раз.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Упражнения выполняются в максимальной амплитуде.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 выполнении упражнений организуем анализ правильности выполнения упражнений партнером.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Наклон делать глубже, ноги в 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коленях не сгибать.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 выполнении прыжков на месте соблюдать дистанцию.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Формирование интереса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Установить роль разминки при выполнении упражнений без предметов.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Умение выполнять физические упражнения для развития мышц.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Правильное выполнение задания.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Безопасное поведение во время выполнения задания.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Активное участие в диалоге с учителем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Сознательное выполнение определенных упражнений.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Определить последовательность и приоритет разминки для мышечных групп.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Выполняют команды учителя, контролируют свои действия согласно инструкции учителя.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Весь класс внимательно слушает учителя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Совместно с учителем делают выводы, планируют пути достижения познавательных задач.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Произвольно строим речевое проговаривание за учителем при выполнении разминки.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Ведут обсуждение по заданной теме, строят высказывания по теме «Рациональное питание школьников»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Обсудить ход предстоящей разминки.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Деятельность направлена на продуктивное взаимодействие при проведении </w:t>
            </w:r>
            <w:proofErr w:type="gramStart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разминки</w:t>
            </w:r>
            <w:proofErr w:type="gramEnd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как со сверстниками так и с учителем.</w:t>
            </w:r>
          </w:p>
        </w:tc>
      </w:tr>
      <w:tr w:rsidR="007803FB" w:rsidRPr="007803FB" w:rsidTr="007803FB">
        <w:trPr>
          <w:trHeight w:val="315"/>
          <w:jc w:val="center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Основная часть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Сегодня мы с вами закрепим и проведем эксперимент в беге с низкого и высокого старта.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1.Повторение техники высокого и низкого старта со стартовым ускорением.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2.Выполнение упражнений с высокого старта (фиксируют результат на листочке).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3.Выполнение упражнений с низкого старта (фиксируют результат на листочке).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ВЫВОД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4.Эстафета с разной техникой бега.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с низкого старта (фиксируют результат на листочке)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с высокого старта (фиксируют результат на листочке).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ВЫВОД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5.Подвижная игра «Пустое место»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Деление класса на 4 отделения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Показ и рассказ техники низкого и высокого старта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Организация диалога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Организация игры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Соблюдение правил выполнения заданного двигательного действия, проявление дисциплинированности.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Научить сравнивать эффективность техники бега высокого и низкого старта.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Оценивают правильность выполнения учебной задачи, собственные возможности её решения.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Положительное отношение к занятиям 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двигательной деятельностью.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Внимательно относиться к собственным переживаниям при допущении ошибок.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Развитие координационных способностей в сложных двигательных действиях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Активное включение в выполнение двигательного действия, взаимодействие со сверстниками, развитие внимания.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Участие в игре.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Умение регулировать свои действия, взаимодействовать в группах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Принимать инструкцию учителя, четко следовать ей. Осуществлять контроль.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Оценивать выполнение двигательных действий согласно поставленным задачам.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Сохранять учебную цель и задачу, осуществлять контроль.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Самоконтроль правильности выполнения упражнения.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Умение собраться, настроиться на деятельность.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Осуществлять самоконтроль, выявлять отклонения от эталона.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мыслительные операции по каждому из разученных элементов и соединение их в целое.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Умение выделять необходимую информацию. Осуществлять актуализацию полученных ранее знаний, основываясь в том числе, и на жизненном опыте.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Умение сосредоточиться для достижения 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цели.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Распределение функций обучающихся во время работы по местам занятий.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Умение интегрироваться в группу, строить взаимодействия, прогнозировать результат.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Уметь договариваться в совместной деятельности, взаимодействовать со сверстниками.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Находят адекватные способы поведения и взаимодействия с партнерами во время учебной и игровой 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деятельности.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Формирование умения работать в группе, договариваться, контролировать действия партнера.</w:t>
            </w:r>
          </w:p>
        </w:tc>
      </w:tr>
      <w:tr w:rsidR="007803FB" w:rsidRPr="007803FB" w:rsidTr="007803FB">
        <w:trPr>
          <w:trHeight w:val="300"/>
          <w:jc w:val="center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lastRenderedPageBreak/>
              <w:t>Заключительная часть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1.Анализ выполнения учебных задач </w:t>
            </w:r>
            <w:proofErr w:type="gramStart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обучающимися</w:t>
            </w:r>
            <w:proofErr w:type="gramEnd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, рефлексия, домашнее 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задание.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Учитель задает вопросы: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-что нового узнали на уроке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-как вы понимаете рациональное питание школьников.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Напомнить фразу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«В здоровом теле </w:t>
            </w:r>
            <w:proofErr w:type="gramStart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-з</w:t>
            </w:r>
            <w:proofErr w:type="gramEnd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доровый дух».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ПОМОЧЬ сделать вывод, что здоровье тела зависит и от питания, а здоровье духа – от здоровья тела (человек – есть то, что он ест).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-какие упражнения вы выполняли сегодня на уроке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-оцените свою работу на уроке.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Строевые элементы.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 xml:space="preserve">Домашнее </w:t>
            </w:r>
            <w:proofErr w:type="spellStart"/>
            <w:r w:rsidRPr="007803F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задание</w:t>
            </w:r>
            <w:proofErr w:type="gramStart"/>
            <w:r w:rsidRPr="007803FB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: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  <w:proofErr w:type="gramEnd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оставить</w:t>
            </w:r>
            <w:proofErr w:type="spellEnd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памятку для детей и родителей 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«Меню моей семьи»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Восстанавливаем пульс, дыхание.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Проверяем степень усвоения </w:t>
            </w:r>
            <w:proofErr w:type="gramStart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обучающимися</w:t>
            </w:r>
            <w:proofErr w:type="gramEnd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на уроке УЗ.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Для того</w:t>
            </w:r>
            <w:proofErr w:type="gramStart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</w:t>
            </w:r>
            <w:proofErr w:type="gramEnd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чтобы сохранять и укреплять здоровье, необходимо знать, как работает организм. Важно соблюдать правила питания, тогда пищеварительная система организма будет работать хорошо.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Ставим УЗ на дом.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Определять собственные ощущения при освоении учебной задачи на уроке.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Осознать нужность домашнего задания.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Условия, необходимые для достижения поставленной цели.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Определять смысл </w:t>
            </w:r>
            <w:proofErr w:type="gramStart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поставленной</w:t>
            </w:r>
            <w:proofErr w:type="gramEnd"/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на уроке УЗ.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Оценивают свою работу на уроке, прослушивают оценку учителя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Формируем 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умение выделять основные признаки сравнения выполнения УЗ. Обсуждают работу на уроке. Повторяют новые полученные знания на уроке.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Оценивают свою деятельность.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br/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Обеспечиваем </w:t>
            </w: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социальную компетентность и учет позиции других людей. Отвечают на вопросы учителя, формируют понятие «Рациональное питание школьников».</w:t>
            </w:r>
          </w:p>
          <w:p w:rsidR="007803FB" w:rsidRPr="007803FB" w:rsidRDefault="007803FB" w:rsidP="007803FB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7803FB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Слушают одноклассников, активно участвуют в решении коммуникативной задачи, выражают свое мнение об итогах работы на уроке.</w:t>
            </w:r>
          </w:p>
        </w:tc>
      </w:tr>
    </w:tbl>
    <w:p w:rsidR="007803FB" w:rsidRPr="007803FB" w:rsidRDefault="007803FB" w:rsidP="007803FB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803F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br/>
      </w:r>
    </w:p>
    <w:p w:rsidR="00192F47" w:rsidRDefault="007803FB"/>
    <w:sectPr w:rsidR="00192F47" w:rsidSect="007803F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F06BE"/>
    <w:multiLevelType w:val="multilevel"/>
    <w:tmpl w:val="B6E63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C36EC0"/>
    <w:multiLevelType w:val="multilevel"/>
    <w:tmpl w:val="004A5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FB"/>
    <w:rsid w:val="00113481"/>
    <w:rsid w:val="005E00BB"/>
    <w:rsid w:val="0078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0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Вован</cp:lastModifiedBy>
  <cp:revision>1</cp:revision>
  <dcterms:created xsi:type="dcterms:W3CDTF">2017-10-03T07:32:00Z</dcterms:created>
  <dcterms:modified xsi:type="dcterms:W3CDTF">2017-10-03T07:38:00Z</dcterms:modified>
</cp:coreProperties>
</file>