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5A1F" w:rsidRPr="00EA3E8C" w:rsidRDefault="001F5A1F" w:rsidP="00EA3E8C">
      <w:pPr>
        <w:pStyle w:val="a3"/>
        <w:ind w:firstLine="567"/>
        <w:jc w:val="center"/>
        <w:rPr>
          <w:rFonts w:ascii="Times New Roman" w:hAnsi="Times New Roman" w:cs="Times New Roman"/>
          <w:b/>
          <w:sz w:val="28"/>
          <w:szCs w:val="28"/>
        </w:rPr>
      </w:pPr>
      <w:r w:rsidRPr="00EA3E8C">
        <w:rPr>
          <w:rFonts w:ascii="Times New Roman" w:hAnsi="Times New Roman" w:cs="Times New Roman"/>
          <w:b/>
          <w:sz w:val="28"/>
          <w:szCs w:val="28"/>
        </w:rPr>
        <w:t>Место письменной речи при обучении иностранному языку на среднем этапе</w:t>
      </w:r>
    </w:p>
    <w:p w:rsidR="001F5A1F" w:rsidRPr="00EA3E8C" w:rsidRDefault="001F5A1F" w:rsidP="00EA3E8C">
      <w:pPr>
        <w:pStyle w:val="a3"/>
        <w:ind w:firstLine="567"/>
        <w:jc w:val="both"/>
        <w:rPr>
          <w:rFonts w:ascii="Times New Roman" w:hAnsi="Times New Roman" w:cs="Times New Roman"/>
          <w:sz w:val="28"/>
          <w:szCs w:val="28"/>
        </w:rPr>
      </w:pPr>
      <w:r w:rsidRPr="00EA3E8C">
        <w:rPr>
          <w:rFonts w:ascii="Times New Roman" w:hAnsi="Times New Roman" w:cs="Times New Roman"/>
          <w:sz w:val="28"/>
          <w:szCs w:val="28"/>
        </w:rPr>
        <w:t>В начале 90-х годов в рамках европейской академической традиции была сформулирована концепция языкового империализма, которая рассматривает доминирующую роль английского языка в современном мире. С вступлением России в мировое сообщество перед преподавателями иностранного языка стоит целый ряд общих и очень важных для развития лингводидактики проблем. Речь идет о формировании коммуникативной компетенции в иноязычной письменной речи.  Коммуникативная письменная речь - это экспрессивный вид речевой деятельности, нацеленный на порождение речевого сообщения в письменной форме. Развитие умения выражать мысли в письменной форме происходит на базе и посредством учебной письменной речи, которая, в свою очередь, опирается на технику письма, сформированные графич</w:t>
      </w:r>
      <w:r w:rsidR="00EA3E8C">
        <w:rPr>
          <w:rFonts w:ascii="Times New Roman" w:hAnsi="Times New Roman" w:cs="Times New Roman"/>
          <w:sz w:val="28"/>
          <w:szCs w:val="28"/>
        </w:rPr>
        <w:t>еские и орфографические навыки</w:t>
      </w:r>
      <w:r w:rsidRPr="00EA3E8C">
        <w:rPr>
          <w:rFonts w:ascii="Times New Roman" w:hAnsi="Times New Roman" w:cs="Times New Roman"/>
          <w:sz w:val="28"/>
          <w:szCs w:val="28"/>
        </w:rPr>
        <w:t>.</w:t>
      </w:r>
    </w:p>
    <w:p w:rsidR="001F5A1F" w:rsidRPr="00EA3E8C" w:rsidRDefault="001F5A1F" w:rsidP="00EA3E8C">
      <w:pPr>
        <w:pStyle w:val="a3"/>
        <w:ind w:firstLine="567"/>
        <w:jc w:val="both"/>
        <w:rPr>
          <w:rFonts w:ascii="Times New Roman" w:hAnsi="Times New Roman" w:cs="Times New Roman"/>
          <w:sz w:val="28"/>
          <w:szCs w:val="28"/>
        </w:rPr>
      </w:pPr>
      <w:r w:rsidRPr="00EA3E8C">
        <w:rPr>
          <w:rFonts w:ascii="Times New Roman" w:hAnsi="Times New Roman" w:cs="Times New Roman"/>
          <w:sz w:val="28"/>
          <w:szCs w:val="28"/>
        </w:rPr>
        <w:t>Целью обучения коммуникативной письменной речи является развитие умений создавать различные типы и жанры письменных сообщений – текстов, которые могут понадобиться обучаемым в их учебной или профессиональной деятельности, а также в личных целях.</w:t>
      </w:r>
    </w:p>
    <w:p w:rsidR="001F5A1F" w:rsidRPr="00EA3E8C" w:rsidRDefault="001F5A1F" w:rsidP="00EA3E8C">
      <w:pPr>
        <w:pStyle w:val="a3"/>
        <w:ind w:firstLine="567"/>
        <w:jc w:val="both"/>
        <w:rPr>
          <w:rFonts w:ascii="Times New Roman" w:hAnsi="Times New Roman" w:cs="Times New Roman"/>
          <w:sz w:val="28"/>
          <w:szCs w:val="28"/>
        </w:rPr>
      </w:pPr>
      <w:r w:rsidRPr="00EA3E8C">
        <w:rPr>
          <w:rFonts w:ascii="Times New Roman" w:hAnsi="Times New Roman" w:cs="Times New Roman"/>
          <w:sz w:val="28"/>
          <w:szCs w:val="28"/>
        </w:rPr>
        <w:t>Существуют</w:t>
      </w:r>
      <w:r w:rsidRPr="00EA3E8C">
        <w:rPr>
          <w:rFonts w:ascii="Times New Roman" w:hAnsi="Times New Roman" w:cs="Times New Roman"/>
          <w:sz w:val="28"/>
          <w:szCs w:val="28"/>
          <w:lang w:val="en-US"/>
        </w:rPr>
        <w:t xml:space="preserve"> </w:t>
      </w:r>
      <w:r w:rsidRPr="00EA3E8C">
        <w:rPr>
          <w:rFonts w:ascii="Times New Roman" w:hAnsi="Times New Roman" w:cs="Times New Roman"/>
          <w:sz w:val="28"/>
          <w:szCs w:val="28"/>
        </w:rPr>
        <w:t>разные</w:t>
      </w:r>
      <w:r w:rsidRPr="00EA3E8C">
        <w:rPr>
          <w:rFonts w:ascii="Times New Roman" w:hAnsi="Times New Roman" w:cs="Times New Roman"/>
          <w:sz w:val="28"/>
          <w:szCs w:val="28"/>
          <w:lang w:val="en-US"/>
        </w:rPr>
        <w:t xml:space="preserve"> </w:t>
      </w:r>
      <w:r w:rsidRPr="00EA3E8C">
        <w:rPr>
          <w:rFonts w:ascii="Times New Roman" w:hAnsi="Times New Roman" w:cs="Times New Roman"/>
          <w:sz w:val="28"/>
          <w:szCs w:val="28"/>
        </w:rPr>
        <w:t>виды</w:t>
      </w:r>
      <w:r w:rsidRPr="00EA3E8C">
        <w:rPr>
          <w:rFonts w:ascii="Times New Roman" w:hAnsi="Times New Roman" w:cs="Times New Roman"/>
          <w:sz w:val="28"/>
          <w:szCs w:val="28"/>
          <w:lang w:val="en-US"/>
        </w:rPr>
        <w:t xml:space="preserve"> </w:t>
      </w:r>
      <w:r w:rsidRPr="00EA3E8C">
        <w:rPr>
          <w:rFonts w:ascii="Times New Roman" w:hAnsi="Times New Roman" w:cs="Times New Roman"/>
          <w:sz w:val="28"/>
          <w:szCs w:val="28"/>
        </w:rPr>
        <w:t>письменной</w:t>
      </w:r>
      <w:r w:rsidRPr="00EA3E8C">
        <w:rPr>
          <w:rFonts w:ascii="Times New Roman" w:hAnsi="Times New Roman" w:cs="Times New Roman"/>
          <w:sz w:val="28"/>
          <w:szCs w:val="28"/>
          <w:lang w:val="en-US"/>
        </w:rPr>
        <w:t xml:space="preserve"> </w:t>
      </w:r>
      <w:r w:rsidRPr="00EA3E8C">
        <w:rPr>
          <w:rFonts w:ascii="Times New Roman" w:hAnsi="Times New Roman" w:cs="Times New Roman"/>
          <w:sz w:val="28"/>
          <w:szCs w:val="28"/>
        </w:rPr>
        <w:t>речи</w:t>
      </w:r>
      <w:r w:rsidRPr="00EA3E8C">
        <w:rPr>
          <w:rFonts w:ascii="Times New Roman" w:hAnsi="Times New Roman" w:cs="Times New Roman"/>
          <w:sz w:val="28"/>
          <w:szCs w:val="28"/>
          <w:lang w:val="en-US"/>
        </w:rPr>
        <w:t>: Essays Research reports, summaries, reviews, annotations, abstracts (</w:t>
      </w:r>
      <w:r w:rsidRPr="00EA3E8C">
        <w:rPr>
          <w:rFonts w:ascii="Times New Roman" w:hAnsi="Times New Roman" w:cs="Times New Roman"/>
          <w:sz w:val="28"/>
          <w:szCs w:val="28"/>
        </w:rPr>
        <w:t>тезисы</w:t>
      </w:r>
      <w:r w:rsidRPr="00EA3E8C">
        <w:rPr>
          <w:rFonts w:ascii="Times New Roman" w:hAnsi="Times New Roman" w:cs="Times New Roman"/>
          <w:sz w:val="28"/>
          <w:szCs w:val="28"/>
          <w:lang w:val="en-US"/>
        </w:rPr>
        <w:t xml:space="preserve">, </w:t>
      </w:r>
      <w:r w:rsidRPr="00EA3E8C">
        <w:rPr>
          <w:rFonts w:ascii="Times New Roman" w:hAnsi="Times New Roman" w:cs="Times New Roman"/>
          <w:sz w:val="28"/>
          <w:szCs w:val="28"/>
        </w:rPr>
        <w:t>рефераты</w:t>
      </w:r>
      <w:r w:rsidRPr="00EA3E8C">
        <w:rPr>
          <w:rFonts w:ascii="Times New Roman" w:hAnsi="Times New Roman" w:cs="Times New Roman"/>
          <w:sz w:val="28"/>
          <w:szCs w:val="28"/>
          <w:lang w:val="en-US"/>
        </w:rPr>
        <w:t>), notes, business letters, progress reports, resumes/curriculum vitae, applications, public notices(</w:t>
      </w:r>
      <w:r w:rsidRPr="00EA3E8C">
        <w:rPr>
          <w:rFonts w:ascii="Times New Roman" w:hAnsi="Times New Roman" w:cs="Times New Roman"/>
          <w:sz w:val="28"/>
          <w:szCs w:val="28"/>
        </w:rPr>
        <w:t>объявления</w:t>
      </w:r>
      <w:r w:rsidRPr="00EA3E8C">
        <w:rPr>
          <w:rFonts w:ascii="Times New Roman" w:hAnsi="Times New Roman" w:cs="Times New Roman"/>
          <w:sz w:val="28"/>
          <w:szCs w:val="28"/>
          <w:lang w:val="en-US"/>
        </w:rPr>
        <w:t>),contracts, memoranda, minutes(</w:t>
      </w:r>
      <w:r w:rsidRPr="00EA3E8C">
        <w:rPr>
          <w:rFonts w:ascii="Times New Roman" w:hAnsi="Times New Roman" w:cs="Times New Roman"/>
          <w:sz w:val="28"/>
          <w:szCs w:val="28"/>
        </w:rPr>
        <w:t>протоколы</w:t>
      </w:r>
      <w:r w:rsidRPr="00EA3E8C">
        <w:rPr>
          <w:rFonts w:ascii="Times New Roman" w:hAnsi="Times New Roman" w:cs="Times New Roman"/>
          <w:sz w:val="28"/>
          <w:szCs w:val="28"/>
          <w:lang w:val="en-US"/>
        </w:rPr>
        <w:t xml:space="preserve">),advertisements, articles, notes, letters, invitation, messages, instructions, diaries, reminders, poems, stories, scripts and etc. </w:t>
      </w:r>
      <w:r w:rsidRPr="00EA3E8C">
        <w:rPr>
          <w:rFonts w:ascii="Times New Roman" w:hAnsi="Times New Roman" w:cs="Times New Roman"/>
          <w:sz w:val="28"/>
          <w:szCs w:val="28"/>
        </w:rPr>
        <w:t>(письмо, эссе, доклад, записки, инструкции, сочинения, отзыв, бланки, анкеты).</w:t>
      </w:r>
    </w:p>
    <w:p w:rsidR="001F5A1F" w:rsidRPr="00EA3E8C" w:rsidRDefault="001F5A1F" w:rsidP="00EA3E8C">
      <w:pPr>
        <w:pStyle w:val="a3"/>
        <w:ind w:firstLine="567"/>
        <w:jc w:val="both"/>
        <w:rPr>
          <w:rFonts w:ascii="Times New Roman" w:hAnsi="Times New Roman" w:cs="Times New Roman"/>
          <w:sz w:val="28"/>
          <w:szCs w:val="28"/>
        </w:rPr>
      </w:pPr>
      <w:r w:rsidRPr="00EA3E8C">
        <w:rPr>
          <w:rFonts w:ascii="Times New Roman" w:hAnsi="Times New Roman" w:cs="Times New Roman"/>
          <w:sz w:val="28"/>
          <w:szCs w:val="28"/>
        </w:rPr>
        <w:t>К сожалению, в современном отечественном обучении большее место отводится письму, а не письменной речи. Письмо – сложное речевое умение. Оно позволяет при помощи системы графических знаков обеспечивать общение людей. Это продуктивный вид деятельности, при котором человек записывает речь для передачи другим. Продуктом этой деятельности является речевое произведение или текст, предназначенный для прочтения.</w:t>
      </w:r>
    </w:p>
    <w:p w:rsidR="001F5A1F" w:rsidRPr="00EA3E8C" w:rsidRDefault="001F5A1F" w:rsidP="00EA3E8C">
      <w:pPr>
        <w:pStyle w:val="a3"/>
        <w:ind w:firstLine="567"/>
        <w:jc w:val="both"/>
        <w:rPr>
          <w:rFonts w:ascii="Times New Roman" w:hAnsi="Times New Roman" w:cs="Times New Roman"/>
          <w:sz w:val="28"/>
          <w:szCs w:val="28"/>
        </w:rPr>
      </w:pPr>
      <w:r w:rsidRPr="00EA3E8C">
        <w:rPr>
          <w:rFonts w:ascii="Times New Roman" w:hAnsi="Times New Roman" w:cs="Times New Roman"/>
          <w:sz w:val="28"/>
          <w:szCs w:val="28"/>
        </w:rPr>
        <w:t xml:space="preserve">Обучение письменной речи на английском языке – это самая сложная задача, как для учителей, так и для учащихся. Поскольку письменная речь – это и результат, и средство обучения, она занимает значительное место                 в учебной деятельности. </w:t>
      </w:r>
      <w:proofErr w:type="gramStart"/>
      <w:r w:rsidRPr="00EA3E8C">
        <w:rPr>
          <w:rFonts w:ascii="Times New Roman" w:hAnsi="Times New Roman" w:cs="Times New Roman"/>
          <w:sz w:val="28"/>
          <w:szCs w:val="28"/>
        </w:rPr>
        <w:t xml:space="preserve">Внедрение зарубежных УМК в процесс обучения иностранным языкам, изменения в учебной программе, а также преобразования в содержании образования в области английского языка повлекли перемены в требованиях к письменной речи. </w:t>
      </w:r>
      <w:proofErr w:type="gramEnd"/>
    </w:p>
    <w:p w:rsidR="001F5A1F" w:rsidRPr="00EA3E8C" w:rsidRDefault="001F5A1F" w:rsidP="00EA3E8C">
      <w:pPr>
        <w:pStyle w:val="a3"/>
        <w:ind w:firstLine="567"/>
        <w:jc w:val="both"/>
        <w:rPr>
          <w:rFonts w:ascii="Times New Roman" w:hAnsi="Times New Roman" w:cs="Times New Roman"/>
          <w:sz w:val="28"/>
          <w:szCs w:val="28"/>
        </w:rPr>
      </w:pPr>
      <w:r w:rsidRPr="00EA3E8C">
        <w:rPr>
          <w:rFonts w:ascii="Times New Roman" w:hAnsi="Times New Roman" w:cs="Times New Roman"/>
          <w:sz w:val="28"/>
          <w:szCs w:val="28"/>
        </w:rPr>
        <w:t>Проводимые исследования в области языка показали, что обучающиеся очень нуждаются в помощи при выполнении письменных заданий. Особенно школьники испытывают затруднения при сдаче различных международных экзаменов, во время подготовки к ЕГЭ.</w:t>
      </w:r>
    </w:p>
    <w:p w:rsidR="001F5A1F" w:rsidRPr="00EA3E8C" w:rsidRDefault="001F5A1F" w:rsidP="00EA3E8C">
      <w:pPr>
        <w:pStyle w:val="a3"/>
        <w:ind w:firstLine="567"/>
        <w:jc w:val="both"/>
        <w:rPr>
          <w:rFonts w:ascii="Times New Roman" w:hAnsi="Times New Roman" w:cs="Times New Roman"/>
          <w:sz w:val="28"/>
          <w:szCs w:val="28"/>
        </w:rPr>
      </w:pPr>
      <w:r w:rsidRPr="00EA3E8C">
        <w:rPr>
          <w:rFonts w:ascii="Times New Roman" w:hAnsi="Times New Roman" w:cs="Times New Roman"/>
          <w:sz w:val="28"/>
          <w:szCs w:val="28"/>
        </w:rPr>
        <w:t xml:space="preserve">Почему  огромного количества </w:t>
      </w:r>
      <w:proofErr w:type="gramStart"/>
      <w:r w:rsidRPr="00EA3E8C">
        <w:rPr>
          <w:rFonts w:ascii="Times New Roman" w:hAnsi="Times New Roman" w:cs="Times New Roman"/>
          <w:sz w:val="28"/>
          <w:szCs w:val="28"/>
        </w:rPr>
        <w:t>изучающих</w:t>
      </w:r>
      <w:proofErr w:type="gramEnd"/>
      <w:r w:rsidRPr="00EA3E8C">
        <w:rPr>
          <w:rFonts w:ascii="Times New Roman" w:hAnsi="Times New Roman" w:cs="Times New Roman"/>
          <w:sz w:val="28"/>
          <w:szCs w:val="28"/>
        </w:rPr>
        <w:t xml:space="preserve"> английский язык, письменная речь вызывает большие проблемы? Гарольд Розен объясняет это так: человек, который выполняет письменную работу, это одинокая </w:t>
      </w:r>
      <w:r w:rsidRPr="00EA3E8C">
        <w:rPr>
          <w:rFonts w:ascii="Times New Roman" w:hAnsi="Times New Roman" w:cs="Times New Roman"/>
          <w:sz w:val="28"/>
          <w:szCs w:val="28"/>
        </w:rPr>
        <w:lastRenderedPageBreak/>
        <w:t>личность, предоставленная сама себе и лишенная слушателя, который мог     бы подбодрить или исправить при необходимости. Более того, ему                         надо предугадывать реакцию и действовать самому по своим предпосылкам. Он пишет рукой и не имеет возможности менять голос в зависимости от того, о чем он пишет. Он привязан к монологу: нет никого, кто бы помог ему, заполнил тишину, вложил бы нужные слова или поддержал своими эмоциями. Как показал Розен, пишущий человек не может использовать весь спектр вспомогательных выражений, которые доступны в устной речи: жесты, телодвижения, выражения лица, интонации.</w:t>
      </w:r>
    </w:p>
    <w:p w:rsidR="001F5A1F" w:rsidRPr="00EA3E8C" w:rsidRDefault="001F5A1F" w:rsidP="00EA3E8C">
      <w:pPr>
        <w:pStyle w:val="a3"/>
        <w:ind w:firstLine="567"/>
        <w:jc w:val="both"/>
        <w:rPr>
          <w:rFonts w:ascii="Times New Roman" w:hAnsi="Times New Roman" w:cs="Times New Roman"/>
          <w:sz w:val="28"/>
          <w:szCs w:val="28"/>
        </w:rPr>
      </w:pPr>
      <w:r w:rsidRPr="00EA3E8C">
        <w:rPr>
          <w:rFonts w:ascii="Times New Roman" w:hAnsi="Times New Roman" w:cs="Times New Roman"/>
          <w:sz w:val="28"/>
          <w:szCs w:val="28"/>
        </w:rPr>
        <w:t>В течение длительного времени обучению письму в английском языке не уделялось должного внимания и времени. Учителям все время предлагались различные модели чтения, различные типы заданий                       по грамматике. И только в последнее время на обучение письменной речи стали обращать внимание методисты, авторы УМК и преподаватели.</w:t>
      </w:r>
    </w:p>
    <w:p w:rsidR="001F5A1F" w:rsidRPr="00EA3E8C" w:rsidRDefault="001F5A1F" w:rsidP="00EA3E8C">
      <w:pPr>
        <w:pStyle w:val="a3"/>
        <w:ind w:firstLine="567"/>
        <w:jc w:val="both"/>
        <w:rPr>
          <w:rFonts w:ascii="Times New Roman" w:hAnsi="Times New Roman" w:cs="Times New Roman"/>
          <w:sz w:val="28"/>
          <w:szCs w:val="28"/>
        </w:rPr>
      </w:pPr>
      <w:r w:rsidRPr="00EA3E8C">
        <w:rPr>
          <w:rFonts w:ascii="Times New Roman" w:hAnsi="Times New Roman" w:cs="Times New Roman"/>
          <w:sz w:val="28"/>
          <w:szCs w:val="28"/>
        </w:rPr>
        <w:t>Цель письма – обучение письменной речи, выработка умений излагать мысли в письменной форме. Цель обучения варьируется от категории учащихся: в школе задачи скромные, в университете шире; так как надо записывать лекции, составлять планы, писать рефераты и конспектировать литературу, если это деловые люди, то задачи иные – составлять деловые письма.</w:t>
      </w:r>
    </w:p>
    <w:p w:rsidR="001F5A1F" w:rsidRPr="00EA3E8C" w:rsidRDefault="001F5A1F" w:rsidP="00EA3E8C">
      <w:pPr>
        <w:pStyle w:val="a3"/>
        <w:ind w:firstLine="567"/>
        <w:jc w:val="both"/>
        <w:rPr>
          <w:rFonts w:ascii="Times New Roman" w:hAnsi="Times New Roman" w:cs="Times New Roman"/>
          <w:sz w:val="28"/>
          <w:szCs w:val="28"/>
        </w:rPr>
      </w:pPr>
      <w:r w:rsidRPr="00EA3E8C">
        <w:rPr>
          <w:rFonts w:ascii="Times New Roman" w:hAnsi="Times New Roman" w:cs="Times New Roman"/>
          <w:sz w:val="28"/>
          <w:szCs w:val="28"/>
        </w:rPr>
        <w:t>Для достижения высоких результатов письменных работ учащиеся должны владеть определенной стратегией работы над письмом. На наш взгляд, очень четко такие стратегии обучения письменной речи заложены            во многих методических пособиях.</w:t>
      </w:r>
    </w:p>
    <w:p w:rsidR="001F5A1F" w:rsidRPr="00EA3E8C" w:rsidRDefault="001F5A1F" w:rsidP="00EA3E8C">
      <w:pPr>
        <w:pStyle w:val="a3"/>
        <w:ind w:firstLine="567"/>
        <w:jc w:val="both"/>
        <w:rPr>
          <w:rFonts w:ascii="Times New Roman" w:hAnsi="Times New Roman" w:cs="Times New Roman"/>
          <w:sz w:val="28"/>
          <w:szCs w:val="28"/>
        </w:rPr>
      </w:pPr>
      <w:r w:rsidRPr="00EA3E8C">
        <w:rPr>
          <w:rFonts w:ascii="Times New Roman" w:hAnsi="Times New Roman" w:cs="Times New Roman"/>
          <w:sz w:val="28"/>
          <w:szCs w:val="28"/>
        </w:rPr>
        <w:t>Какими же навыками должен обладать учащийся при выполнении письменных заданий:</w:t>
      </w:r>
    </w:p>
    <w:p w:rsidR="001F5A1F" w:rsidRPr="00EA3E8C" w:rsidRDefault="001F5A1F" w:rsidP="00EA3E8C">
      <w:pPr>
        <w:pStyle w:val="a3"/>
        <w:ind w:firstLine="567"/>
        <w:jc w:val="both"/>
        <w:rPr>
          <w:rFonts w:ascii="Times New Roman" w:hAnsi="Times New Roman" w:cs="Times New Roman"/>
          <w:sz w:val="28"/>
          <w:szCs w:val="28"/>
          <w:lang w:val="en-US"/>
        </w:rPr>
      </w:pPr>
      <w:r w:rsidRPr="00EA3E8C">
        <w:rPr>
          <w:rFonts w:ascii="Times New Roman" w:hAnsi="Times New Roman" w:cs="Times New Roman"/>
          <w:sz w:val="28"/>
          <w:szCs w:val="28"/>
          <w:lang w:val="en-US"/>
        </w:rPr>
        <w:t>1) Getting the grammar right;</w:t>
      </w:r>
    </w:p>
    <w:p w:rsidR="001F5A1F" w:rsidRPr="00EA3E8C" w:rsidRDefault="001F5A1F" w:rsidP="00EA3E8C">
      <w:pPr>
        <w:pStyle w:val="a3"/>
        <w:ind w:firstLine="567"/>
        <w:jc w:val="both"/>
        <w:rPr>
          <w:rFonts w:ascii="Times New Roman" w:hAnsi="Times New Roman" w:cs="Times New Roman"/>
          <w:sz w:val="28"/>
          <w:szCs w:val="28"/>
          <w:lang w:val="en-US"/>
        </w:rPr>
      </w:pPr>
      <w:r w:rsidRPr="00EA3E8C">
        <w:rPr>
          <w:rFonts w:ascii="Times New Roman" w:hAnsi="Times New Roman" w:cs="Times New Roman"/>
          <w:sz w:val="28"/>
          <w:szCs w:val="28"/>
          <w:lang w:val="en-US"/>
        </w:rPr>
        <w:t>2) Having a range of vocabulary;</w:t>
      </w:r>
    </w:p>
    <w:p w:rsidR="001F5A1F" w:rsidRPr="00EA3E8C" w:rsidRDefault="001F5A1F" w:rsidP="00EA3E8C">
      <w:pPr>
        <w:pStyle w:val="a3"/>
        <w:ind w:firstLine="567"/>
        <w:jc w:val="both"/>
        <w:rPr>
          <w:rFonts w:ascii="Times New Roman" w:hAnsi="Times New Roman" w:cs="Times New Roman"/>
          <w:sz w:val="28"/>
          <w:szCs w:val="28"/>
          <w:lang w:val="en-US"/>
        </w:rPr>
      </w:pPr>
      <w:r w:rsidRPr="00EA3E8C">
        <w:rPr>
          <w:rFonts w:ascii="Times New Roman" w:hAnsi="Times New Roman" w:cs="Times New Roman"/>
          <w:sz w:val="28"/>
          <w:szCs w:val="28"/>
          <w:lang w:val="en-US"/>
        </w:rPr>
        <w:t>3) Punctuating meaningfully;</w:t>
      </w:r>
    </w:p>
    <w:p w:rsidR="001F5A1F" w:rsidRPr="00EA3E8C" w:rsidRDefault="001F5A1F" w:rsidP="00EA3E8C">
      <w:pPr>
        <w:pStyle w:val="a3"/>
        <w:ind w:firstLine="567"/>
        <w:jc w:val="both"/>
        <w:rPr>
          <w:rFonts w:ascii="Times New Roman" w:hAnsi="Times New Roman" w:cs="Times New Roman"/>
          <w:sz w:val="28"/>
          <w:szCs w:val="28"/>
          <w:lang w:val="en-US"/>
        </w:rPr>
      </w:pPr>
      <w:r w:rsidRPr="00EA3E8C">
        <w:rPr>
          <w:rFonts w:ascii="Times New Roman" w:hAnsi="Times New Roman" w:cs="Times New Roman"/>
          <w:sz w:val="28"/>
          <w:szCs w:val="28"/>
          <w:lang w:val="en-US"/>
        </w:rPr>
        <w:t>4) Using the conventions of layout correctly e.g</w:t>
      </w:r>
      <w:proofErr w:type="gramStart"/>
      <w:r w:rsidRPr="00EA3E8C">
        <w:rPr>
          <w:rFonts w:ascii="Times New Roman" w:hAnsi="Times New Roman" w:cs="Times New Roman"/>
          <w:sz w:val="28"/>
          <w:szCs w:val="28"/>
          <w:lang w:val="en-US"/>
        </w:rPr>
        <w:t>..</w:t>
      </w:r>
      <w:proofErr w:type="gramEnd"/>
      <w:r w:rsidRPr="00EA3E8C">
        <w:rPr>
          <w:rFonts w:ascii="Times New Roman" w:hAnsi="Times New Roman" w:cs="Times New Roman"/>
          <w:sz w:val="28"/>
          <w:szCs w:val="28"/>
          <w:lang w:val="en-US"/>
        </w:rPr>
        <w:t xml:space="preserve"> </w:t>
      </w:r>
      <w:proofErr w:type="gramStart"/>
      <w:r w:rsidRPr="00EA3E8C">
        <w:rPr>
          <w:rFonts w:ascii="Times New Roman" w:hAnsi="Times New Roman" w:cs="Times New Roman"/>
          <w:sz w:val="28"/>
          <w:szCs w:val="28"/>
          <w:lang w:val="en-US"/>
        </w:rPr>
        <w:t>in</w:t>
      </w:r>
      <w:proofErr w:type="gramEnd"/>
      <w:r w:rsidRPr="00EA3E8C">
        <w:rPr>
          <w:rFonts w:ascii="Times New Roman" w:hAnsi="Times New Roman" w:cs="Times New Roman"/>
          <w:sz w:val="28"/>
          <w:szCs w:val="28"/>
          <w:lang w:val="en-US"/>
        </w:rPr>
        <w:t xml:space="preserve"> letters;</w:t>
      </w:r>
    </w:p>
    <w:p w:rsidR="001F5A1F" w:rsidRPr="00EA3E8C" w:rsidRDefault="001F5A1F" w:rsidP="00EA3E8C">
      <w:pPr>
        <w:pStyle w:val="a3"/>
        <w:ind w:firstLine="567"/>
        <w:jc w:val="both"/>
        <w:rPr>
          <w:rFonts w:ascii="Times New Roman" w:hAnsi="Times New Roman" w:cs="Times New Roman"/>
          <w:sz w:val="28"/>
          <w:szCs w:val="28"/>
          <w:lang w:val="en-US"/>
        </w:rPr>
      </w:pPr>
      <w:r w:rsidRPr="00EA3E8C">
        <w:rPr>
          <w:rFonts w:ascii="Times New Roman" w:hAnsi="Times New Roman" w:cs="Times New Roman"/>
          <w:sz w:val="28"/>
          <w:szCs w:val="28"/>
          <w:lang w:val="en-US"/>
        </w:rPr>
        <w:t>5) Spelling accurately;</w:t>
      </w:r>
    </w:p>
    <w:p w:rsidR="001F5A1F" w:rsidRPr="00EA3E8C" w:rsidRDefault="001F5A1F" w:rsidP="00EA3E8C">
      <w:pPr>
        <w:pStyle w:val="a3"/>
        <w:ind w:firstLine="567"/>
        <w:jc w:val="both"/>
        <w:rPr>
          <w:rFonts w:ascii="Times New Roman" w:hAnsi="Times New Roman" w:cs="Times New Roman"/>
          <w:sz w:val="28"/>
          <w:szCs w:val="28"/>
          <w:lang w:val="en-US"/>
        </w:rPr>
      </w:pPr>
      <w:r w:rsidRPr="00EA3E8C">
        <w:rPr>
          <w:rFonts w:ascii="Times New Roman" w:hAnsi="Times New Roman" w:cs="Times New Roman"/>
          <w:sz w:val="28"/>
          <w:szCs w:val="28"/>
          <w:lang w:val="en-US"/>
        </w:rPr>
        <w:t>6) Using a range of sentence structures;</w:t>
      </w:r>
    </w:p>
    <w:p w:rsidR="001F5A1F" w:rsidRPr="00EA3E8C" w:rsidRDefault="001F5A1F" w:rsidP="00EA3E8C">
      <w:pPr>
        <w:pStyle w:val="a3"/>
        <w:ind w:firstLine="567"/>
        <w:jc w:val="both"/>
        <w:rPr>
          <w:rFonts w:ascii="Times New Roman" w:hAnsi="Times New Roman" w:cs="Times New Roman"/>
          <w:sz w:val="28"/>
          <w:szCs w:val="28"/>
          <w:lang w:val="en-US"/>
        </w:rPr>
      </w:pPr>
      <w:r w:rsidRPr="00EA3E8C">
        <w:rPr>
          <w:rFonts w:ascii="Times New Roman" w:hAnsi="Times New Roman" w:cs="Times New Roman"/>
          <w:sz w:val="28"/>
          <w:szCs w:val="28"/>
          <w:lang w:val="en-US"/>
        </w:rPr>
        <w:t>7) Linking ideas and information across sentences to develop a topic;</w:t>
      </w:r>
    </w:p>
    <w:p w:rsidR="001F5A1F" w:rsidRPr="00EA3E8C" w:rsidRDefault="001F5A1F" w:rsidP="00EA3E8C">
      <w:pPr>
        <w:pStyle w:val="a3"/>
        <w:ind w:firstLine="567"/>
        <w:jc w:val="both"/>
        <w:rPr>
          <w:rFonts w:ascii="Times New Roman" w:hAnsi="Times New Roman" w:cs="Times New Roman"/>
          <w:sz w:val="28"/>
          <w:szCs w:val="28"/>
          <w:lang w:val="en-US"/>
        </w:rPr>
      </w:pPr>
      <w:r w:rsidRPr="00EA3E8C">
        <w:rPr>
          <w:rFonts w:ascii="Times New Roman" w:hAnsi="Times New Roman" w:cs="Times New Roman"/>
          <w:sz w:val="28"/>
          <w:szCs w:val="28"/>
          <w:lang w:val="en-US"/>
        </w:rPr>
        <w:t>8) Developing and organizing the content clearly and convincingly.</w:t>
      </w:r>
    </w:p>
    <w:p w:rsidR="001F5A1F" w:rsidRPr="00EA3E8C" w:rsidRDefault="001F5A1F" w:rsidP="00EA3E8C">
      <w:pPr>
        <w:pStyle w:val="a3"/>
        <w:ind w:firstLine="567"/>
        <w:jc w:val="both"/>
        <w:rPr>
          <w:rFonts w:ascii="Times New Roman" w:hAnsi="Times New Roman" w:cs="Times New Roman"/>
          <w:sz w:val="28"/>
          <w:szCs w:val="28"/>
        </w:rPr>
      </w:pPr>
      <w:r w:rsidRPr="00EA3E8C">
        <w:rPr>
          <w:rFonts w:ascii="Times New Roman" w:hAnsi="Times New Roman" w:cs="Times New Roman"/>
          <w:sz w:val="28"/>
          <w:szCs w:val="28"/>
        </w:rPr>
        <w:t xml:space="preserve">Техника письма является средством обучения иноязычной речи, начальным этапом в развитии продуктивной письменной речи. </w:t>
      </w:r>
    </w:p>
    <w:p w:rsidR="001F5A1F" w:rsidRPr="00EA3E8C" w:rsidRDefault="001F5A1F" w:rsidP="00EA3E8C">
      <w:pPr>
        <w:pStyle w:val="a3"/>
        <w:ind w:firstLine="567"/>
        <w:jc w:val="both"/>
        <w:rPr>
          <w:rFonts w:ascii="Times New Roman" w:hAnsi="Times New Roman" w:cs="Times New Roman"/>
          <w:sz w:val="28"/>
          <w:szCs w:val="28"/>
        </w:rPr>
      </w:pPr>
      <w:r w:rsidRPr="00EA3E8C">
        <w:rPr>
          <w:rFonts w:ascii="Times New Roman" w:hAnsi="Times New Roman" w:cs="Times New Roman"/>
          <w:sz w:val="28"/>
          <w:szCs w:val="28"/>
        </w:rPr>
        <w:t>Под письменной речью следует понимать графическое оформление языковыми средствами собственных мыслей и коммуникативных намерений. Обучение письменной речи предполагает речевые упражнения, формирующие умения и навыки составления письменного сообщения.</w:t>
      </w:r>
    </w:p>
    <w:p w:rsidR="001F5A1F" w:rsidRPr="00EA3E8C" w:rsidRDefault="001F5A1F" w:rsidP="00EA3E8C">
      <w:pPr>
        <w:pStyle w:val="a3"/>
        <w:ind w:firstLine="567"/>
        <w:jc w:val="both"/>
        <w:rPr>
          <w:rFonts w:ascii="Times New Roman" w:hAnsi="Times New Roman" w:cs="Times New Roman"/>
          <w:sz w:val="28"/>
          <w:szCs w:val="28"/>
        </w:rPr>
      </w:pPr>
      <w:r w:rsidRPr="00EA3E8C">
        <w:rPr>
          <w:rFonts w:ascii="Times New Roman" w:hAnsi="Times New Roman" w:cs="Times New Roman"/>
          <w:sz w:val="28"/>
          <w:szCs w:val="28"/>
        </w:rPr>
        <w:t>Целью обучения письменной речи на среднем этапе является формирование у учащихся письменной коммуникативной компетенции, которая включает владение письменными знаками, содержанием и формой письменного произведения речи.</w:t>
      </w:r>
    </w:p>
    <w:p w:rsidR="001F5A1F" w:rsidRPr="00EA3E8C" w:rsidRDefault="001F5A1F" w:rsidP="00EA3E8C">
      <w:pPr>
        <w:pStyle w:val="a3"/>
        <w:ind w:firstLine="567"/>
        <w:jc w:val="both"/>
        <w:rPr>
          <w:rFonts w:ascii="Times New Roman" w:hAnsi="Times New Roman" w:cs="Times New Roman"/>
          <w:sz w:val="28"/>
          <w:szCs w:val="28"/>
        </w:rPr>
      </w:pPr>
      <w:r w:rsidRPr="00EA3E8C">
        <w:rPr>
          <w:rFonts w:ascii="Times New Roman" w:hAnsi="Times New Roman" w:cs="Times New Roman"/>
          <w:sz w:val="28"/>
          <w:szCs w:val="28"/>
        </w:rPr>
        <w:lastRenderedPageBreak/>
        <w:t>Задачи, решаемые при обучении письменной речи в средней школе, связаны с созданием условий для овладения содержанием обучения письменной речи. Эти задачи включают формирование у учащихся необходимых графических автоматизмов, речемыслительных навыков                  и умений формулировать мысль в соответствии с письменным стилем, расширение знаний и кругозора, овладение культурой и интеллектуальной готовностью создавать содержание письменного произведения речи, формирование аутентичных представлений о предметном содержании, речевом стиле и графической форме письменного текста.</w:t>
      </w:r>
    </w:p>
    <w:p w:rsidR="001F5A1F" w:rsidRPr="00EA3E8C" w:rsidRDefault="001F5A1F" w:rsidP="00EA3E8C">
      <w:pPr>
        <w:pStyle w:val="a3"/>
        <w:ind w:firstLine="567"/>
        <w:jc w:val="both"/>
        <w:rPr>
          <w:rFonts w:ascii="Times New Roman" w:hAnsi="Times New Roman" w:cs="Times New Roman"/>
          <w:sz w:val="28"/>
          <w:szCs w:val="28"/>
        </w:rPr>
      </w:pPr>
      <w:r w:rsidRPr="00EA3E8C">
        <w:rPr>
          <w:rFonts w:ascii="Times New Roman" w:hAnsi="Times New Roman" w:cs="Times New Roman"/>
          <w:sz w:val="28"/>
          <w:szCs w:val="28"/>
        </w:rPr>
        <w:t>Конечные требования к обучению письменной речи включают формирование у учащихся способности практически пользоваться иноязычным письмом как способом общения, познания и творчества                      в соответствии с достигнутым программным уровнем овладения иностранным языком.</w:t>
      </w:r>
    </w:p>
    <w:p w:rsidR="001F5A1F" w:rsidRPr="00EA3E8C" w:rsidRDefault="001F5A1F" w:rsidP="00EA3E8C">
      <w:pPr>
        <w:pStyle w:val="a3"/>
        <w:ind w:firstLine="567"/>
        <w:jc w:val="both"/>
        <w:rPr>
          <w:rFonts w:ascii="Times New Roman" w:hAnsi="Times New Roman" w:cs="Times New Roman"/>
          <w:sz w:val="28"/>
          <w:szCs w:val="28"/>
        </w:rPr>
      </w:pPr>
      <w:r w:rsidRPr="00EA3E8C">
        <w:rPr>
          <w:rFonts w:ascii="Times New Roman" w:hAnsi="Times New Roman" w:cs="Times New Roman"/>
          <w:sz w:val="28"/>
          <w:szCs w:val="28"/>
        </w:rPr>
        <w:t>Продуктивная (экспрессивная) письменная речь может быть поделена  на два уровня: учебная письменная речь и коммуникативная письменная речь.</w:t>
      </w:r>
    </w:p>
    <w:p w:rsidR="001F5A1F" w:rsidRPr="00EA3E8C" w:rsidRDefault="001F5A1F" w:rsidP="00EA3E8C">
      <w:pPr>
        <w:pStyle w:val="a3"/>
        <w:ind w:firstLine="567"/>
        <w:jc w:val="both"/>
        <w:rPr>
          <w:rFonts w:ascii="Times New Roman" w:hAnsi="Times New Roman" w:cs="Times New Roman"/>
          <w:sz w:val="28"/>
          <w:szCs w:val="28"/>
        </w:rPr>
      </w:pPr>
      <w:r w:rsidRPr="00EA3E8C">
        <w:rPr>
          <w:rFonts w:ascii="Times New Roman" w:hAnsi="Times New Roman" w:cs="Times New Roman"/>
          <w:sz w:val="28"/>
          <w:szCs w:val="28"/>
        </w:rPr>
        <w:t>Под учебной письменной речью понимается выполнение в письменной форме разнообразных языковых и условно-речевых упражнений, направленных на овладение продуктивными лексико-грамматическими навыками. Учебная письменная речь не только эффективное средство обучения, но и действенное средство контроля.</w:t>
      </w:r>
    </w:p>
    <w:p w:rsidR="001F5A1F" w:rsidRPr="00EA3E8C" w:rsidRDefault="001F5A1F" w:rsidP="00EA3E8C">
      <w:pPr>
        <w:pStyle w:val="a3"/>
        <w:ind w:firstLine="567"/>
        <w:jc w:val="both"/>
        <w:rPr>
          <w:rFonts w:ascii="Times New Roman" w:hAnsi="Times New Roman" w:cs="Times New Roman"/>
          <w:sz w:val="28"/>
          <w:szCs w:val="28"/>
        </w:rPr>
      </w:pPr>
      <w:r w:rsidRPr="00EA3E8C">
        <w:rPr>
          <w:rFonts w:ascii="Times New Roman" w:hAnsi="Times New Roman" w:cs="Times New Roman"/>
          <w:sz w:val="28"/>
          <w:szCs w:val="28"/>
        </w:rPr>
        <w:t>Коммуникативная письменная речь - это экспрессивный вид речевой деятельности, нацеленный на порождение речевого сообщения в письменной форме. Развитие умения выражать мысли в письменной форме происходит на базе и посредством учебной письменной речи, которая, в свою очередь, опирается на технику письма, сформированные графические                                   и орфографические навыки.</w:t>
      </w:r>
    </w:p>
    <w:p w:rsidR="001F5A1F" w:rsidRPr="00EA3E8C" w:rsidRDefault="001F5A1F" w:rsidP="00EA3E8C">
      <w:pPr>
        <w:pStyle w:val="a3"/>
        <w:ind w:firstLine="567"/>
        <w:jc w:val="both"/>
        <w:rPr>
          <w:rFonts w:ascii="Times New Roman" w:hAnsi="Times New Roman" w:cs="Times New Roman"/>
          <w:sz w:val="28"/>
          <w:szCs w:val="28"/>
        </w:rPr>
      </w:pPr>
      <w:r w:rsidRPr="00EA3E8C">
        <w:rPr>
          <w:rFonts w:ascii="Times New Roman" w:hAnsi="Times New Roman" w:cs="Times New Roman"/>
          <w:sz w:val="28"/>
          <w:szCs w:val="28"/>
        </w:rPr>
        <w:t xml:space="preserve">Подход к обучению экспрессивной письменной речи, при котором важнейшую роль играет продукт речевой деятельности – письменное высказывание, текст, а форма и организация письменного </w:t>
      </w:r>
      <w:proofErr w:type="spellStart"/>
      <w:r w:rsidRPr="00EA3E8C">
        <w:rPr>
          <w:rFonts w:ascii="Times New Roman" w:hAnsi="Times New Roman" w:cs="Times New Roman"/>
          <w:sz w:val="28"/>
          <w:szCs w:val="28"/>
        </w:rPr>
        <w:t>дискурса</w:t>
      </w:r>
      <w:proofErr w:type="spellEnd"/>
      <w:r w:rsidRPr="00EA3E8C">
        <w:rPr>
          <w:rFonts w:ascii="Times New Roman" w:hAnsi="Times New Roman" w:cs="Times New Roman"/>
          <w:sz w:val="28"/>
          <w:szCs w:val="28"/>
        </w:rPr>
        <w:t xml:space="preserve"> представляет собой объект овладения. Отличительной чертой этого подхода является и то, что развитие экспрессивной письменной речи на среднем этапе обучения иностранному языку тесно увязывается с рецептивной формой письменной коммуникации – чтением. Текст выступает в роли образца, подлежащего анализу, имитации. Путь от анализа текста-образца к созданию самостоятельного письменного сообщения – такова типичная схема работы, сложившаяся в рамках текстового подхода к обучению связной речи.</w:t>
      </w:r>
    </w:p>
    <w:p w:rsidR="001F5A1F" w:rsidRPr="00EA3E8C" w:rsidRDefault="001F5A1F" w:rsidP="00EA3E8C">
      <w:pPr>
        <w:pStyle w:val="a3"/>
        <w:ind w:firstLine="567"/>
        <w:jc w:val="both"/>
        <w:rPr>
          <w:rFonts w:ascii="Times New Roman" w:hAnsi="Times New Roman" w:cs="Times New Roman"/>
          <w:sz w:val="28"/>
          <w:szCs w:val="28"/>
        </w:rPr>
      </w:pPr>
      <w:r w:rsidRPr="00EA3E8C">
        <w:rPr>
          <w:rFonts w:ascii="Times New Roman" w:hAnsi="Times New Roman" w:cs="Times New Roman"/>
          <w:sz w:val="28"/>
          <w:szCs w:val="28"/>
        </w:rPr>
        <w:t xml:space="preserve">Типичными упражнениями на втором этапе обучения иностранному языку являются </w:t>
      </w:r>
      <w:proofErr w:type="spellStart"/>
      <w:r w:rsidRPr="00EA3E8C">
        <w:rPr>
          <w:rFonts w:ascii="Times New Roman" w:hAnsi="Times New Roman" w:cs="Times New Roman"/>
          <w:sz w:val="28"/>
          <w:szCs w:val="28"/>
        </w:rPr>
        <w:t>gap-filling</w:t>
      </w:r>
      <w:proofErr w:type="spellEnd"/>
      <w:r w:rsidRPr="00EA3E8C">
        <w:rPr>
          <w:rFonts w:ascii="Times New Roman" w:hAnsi="Times New Roman" w:cs="Times New Roman"/>
          <w:sz w:val="28"/>
          <w:szCs w:val="28"/>
        </w:rPr>
        <w:t xml:space="preserve">, </w:t>
      </w:r>
      <w:proofErr w:type="spellStart"/>
      <w:r w:rsidRPr="00EA3E8C">
        <w:rPr>
          <w:rFonts w:ascii="Times New Roman" w:hAnsi="Times New Roman" w:cs="Times New Roman"/>
          <w:sz w:val="28"/>
          <w:szCs w:val="28"/>
        </w:rPr>
        <w:t>completion</w:t>
      </w:r>
      <w:proofErr w:type="spellEnd"/>
      <w:r w:rsidRPr="00EA3E8C">
        <w:rPr>
          <w:rFonts w:ascii="Times New Roman" w:hAnsi="Times New Roman" w:cs="Times New Roman"/>
          <w:sz w:val="28"/>
          <w:szCs w:val="28"/>
        </w:rPr>
        <w:t xml:space="preserve"> (дополнение), </w:t>
      </w:r>
      <w:proofErr w:type="spellStart"/>
      <w:r w:rsidRPr="00EA3E8C">
        <w:rPr>
          <w:rFonts w:ascii="Times New Roman" w:hAnsi="Times New Roman" w:cs="Times New Roman"/>
          <w:sz w:val="28"/>
          <w:szCs w:val="28"/>
        </w:rPr>
        <w:t>sentence-combining</w:t>
      </w:r>
      <w:proofErr w:type="spellEnd"/>
      <w:r w:rsidRPr="00EA3E8C">
        <w:rPr>
          <w:rFonts w:ascii="Times New Roman" w:hAnsi="Times New Roman" w:cs="Times New Roman"/>
          <w:sz w:val="28"/>
          <w:szCs w:val="28"/>
        </w:rPr>
        <w:t xml:space="preserve"> (укрупнение единиц текста, объединение простых предложений в сложные, предложений в абзацы), </w:t>
      </w:r>
      <w:proofErr w:type="spellStart"/>
      <w:r w:rsidRPr="00EA3E8C">
        <w:rPr>
          <w:rFonts w:ascii="Times New Roman" w:hAnsi="Times New Roman" w:cs="Times New Roman"/>
          <w:sz w:val="28"/>
          <w:szCs w:val="28"/>
        </w:rPr>
        <w:t>unscrambling</w:t>
      </w:r>
      <w:proofErr w:type="spellEnd"/>
      <w:r w:rsidRPr="00EA3E8C">
        <w:rPr>
          <w:rFonts w:ascii="Times New Roman" w:hAnsi="Times New Roman" w:cs="Times New Roman"/>
          <w:sz w:val="28"/>
          <w:szCs w:val="28"/>
        </w:rPr>
        <w:t xml:space="preserve"> (логическая перегруппировка предложений, абзацев), </w:t>
      </w:r>
      <w:proofErr w:type="spellStart"/>
      <w:r w:rsidRPr="00EA3E8C">
        <w:rPr>
          <w:rFonts w:ascii="Times New Roman" w:hAnsi="Times New Roman" w:cs="Times New Roman"/>
          <w:sz w:val="28"/>
          <w:szCs w:val="28"/>
        </w:rPr>
        <w:t>expansion</w:t>
      </w:r>
      <w:proofErr w:type="spellEnd"/>
      <w:r w:rsidRPr="00EA3E8C">
        <w:rPr>
          <w:rFonts w:ascii="Times New Roman" w:hAnsi="Times New Roman" w:cs="Times New Roman"/>
          <w:sz w:val="28"/>
          <w:szCs w:val="28"/>
        </w:rPr>
        <w:t xml:space="preserve"> (построение абзаца на основе ключевого предложения).</w:t>
      </w:r>
    </w:p>
    <w:p w:rsidR="001F5A1F" w:rsidRPr="00EA3E8C" w:rsidRDefault="001F5A1F" w:rsidP="00EA3E8C">
      <w:pPr>
        <w:pStyle w:val="a3"/>
        <w:ind w:firstLine="567"/>
        <w:jc w:val="both"/>
        <w:rPr>
          <w:rFonts w:ascii="Times New Roman" w:hAnsi="Times New Roman" w:cs="Times New Roman"/>
          <w:sz w:val="28"/>
          <w:szCs w:val="28"/>
        </w:rPr>
      </w:pPr>
      <w:r w:rsidRPr="00EA3E8C">
        <w:rPr>
          <w:rFonts w:ascii="Times New Roman" w:hAnsi="Times New Roman" w:cs="Times New Roman"/>
          <w:sz w:val="28"/>
          <w:szCs w:val="28"/>
        </w:rPr>
        <w:lastRenderedPageBreak/>
        <w:t>Заключительным этапом работы служит написание учащимися самостоятельных письменных сообщений, поздравительных открыток, письма другу и т.д</w:t>
      </w:r>
      <w:proofErr w:type="gramStart"/>
      <w:r w:rsidRPr="00EA3E8C">
        <w:rPr>
          <w:rFonts w:ascii="Times New Roman" w:hAnsi="Times New Roman" w:cs="Times New Roman"/>
          <w:sz w:val="28"/>
          <w:szCs w:val="28"/>
        </w:rPr>
        <w:t>..</w:t>
      </w:r>
      <w:proofErr w:type="gramEnd"/>
    </w:p>
    <w:p w:rsidR="001F5A1F" w:rsidRPr="00EA3E8C" w:rsidRDefault="001F5A1F" w:rsidP="00EA3E8C">
      <w:pPr>
        <w:pStyle w:val="a3"/>
        <w:ind w:firstLine="567"/>
        <w:jc w:val="both"/>
        <w:rPr>
          <w:rFonts w:ascii="Times New Roman" w:hAnsi="Times New Roman" w:cs="Times New Roman"/>
          <w:sz w:val="28"/>
          <w:szCs w:val="28"/>
        </w:rPr>
      </w:pPr>
      <w:r w:rsidRPr="00EA3E8C">
        <w:rPr>
          <w:rFonts w:ascii="Times New Roman" w:hAnsi="Times New Roman" w:cs="Times New Roman"/>
          <w:sz w:val="28"/>
          <w:szCs w:val="28"/>
        </w:rPr>
        <w:t>Подход к обучению экспрессивной письменной речи, в основе которой лежит изучение психолингвистического процесса порождения письменных сообщений. На первый план выдвигается не речевой продукт – текст,                      а сложный творческий процесс. В центре внимания оказывается личность пишущего, его коммуникативные и познавательные потребности, целевые установки на предстоящие виды письменных сообщений, а также                       та аудитория, к которой обращена письменная речь.</w:t>
      </w:r>
    </w:p>
    <w:p w:rsidR="001F5A1F" w:rsidRPr="00EA3E8C" w:rsidRDefault="001F5A1F" w:rsidP="00EA3E8C">
      <w:pPr>
        <w:pStyle w:val="a3"/>
        <w:ind w:firstLine="567"/>
        <w:jc w:val="both"/>
        <w:rPr>
          <w:rFonts w:ascii="Times New Roman" w:hAnsi="Times New Roman" w:cs="Times New Roman"/>
          <w:sz w:val="28"/>
          <w:szCs w:val="28"/>
        </w:rPr>
      </w:pPr>
      <w:r w:rsidRPr="00EA3E8C">
        <w:rPr>
          <w:rFonts w:ascii="Times New Roman" w:hAnsi="Times New Roman" w:cs="Times New Roman"/>
          <w:sz w:val="28"/>
          <w:szCs w:val="28"/>
        </w:rPr>
        <w:t>Эта модель обучения включает в себя три этапа: планирование содержания, реализация замысла письменного высказывания, этап контроля.</w:t>
      </w:r>
    </w:p>
    <w:p w:rsidR="001F5A1F" w:rsidRPr="00EA3E8C" w:rsidRDefault="001F5A1F" w:rsidP="00EA3E8C">
      <w:pPr>
        <w:pStyle w:val="a3"/>
        <w:ind w:firstLine="567"/>
        <w:jc w:val="both"/>
        <w:rPr>
          <w:rFonts w:ascii="Times New Roman" w:hAnsi="Times New Roman" w:cs="Times New Roman"/>
          <w:sz w:val="28"/>
          <w:szCs w:val="28"/>
        </w:rPr>
      </w:pPr>
      <w:r w:rsidRPr="00EA3E8C">
        <w:rPr>
          <w:rFonts w:ascii="Times New Roman" w:hAnsi="Times New Roman" w:cs="Times New Roman"/>
          <w:sz w:val="28"/>
          <w:szCs w:val="28"/>
        </w:rPr>
        <w:t>Нужно обязательно знать учащемуся, что он хочет сказать, и кому предназначено его письмо. Другими словами, нам следует научить учащихся процессу написания: планированию, организации (построению), сочинению и проверке написанного.</w:t>
      </w:r>
    </w:p>
    <w:p w:rsidR="00AD3198" w:rsidRPr="00EA3E8C" w:rsidRDefault="00AD3198" w:rsidP="00EA3E8C">
      <w:pPr>
        <w:pStyle w:val="a3"/>
        <w:ind w:firstLine="567"/>
        <w:rPr>
          <w:rFonts w:ascii="Times New Roman" w:hAnsi="Times New Roman" w:cs="Times New Roman"/>
          <w:sz w:val="28"/>
          <w:szCs w:val="28"/>
        </w:rPr>
      </w:pPr>
    </w:p>
    <w:sectPr w:rsidR="00AD3198" w:rsidRPr="00EA3E8C" w:rsidSect="005D293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characterSpacingControl w:val="doNotCompress"/>
  <w:compat>
    <w:useFELayout/>
  </w:compat>
  <w:rsids>
    <w:rsidRoot w:val="001F5A1F"/>
    <w:rsid w:val="001F5A1F"/>
    <w:rsid w:val="005D2939"/>
    <w:rsid w:val="00AD3198"/>
    <w:rsid w:val="00EA3E8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293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A3E8C"/>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1375</Words>
  <Characters>7839</Characters>
  <Application>Microsoft Office Word</Application>
  <DocSecurity>0</DocSecurity>
  <Lines>65</Lines>
  <Paragraphs>18</Paragraphs>
  <ScaleCrop>false</ScaleCrop>
  <Company/>
  <LinksUpToDate>false</LinksUpToDate>
  <CharactersWithSpaces>9196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Учитель</dc:creator>
  <cp:keywords/>
  <dc:description/>
  <cp:lastModifiedBy>Администратор</cp:lastModifiedBy>
  <cp:revision>4</cp:revision>
  <dcterms:created xsi:type="dcterms:W3CDTF">2014-12-09T12:51:00Z</dcterms:created>
  <dcterms:modified xsi:type="dcterms:W3CDTF">2014-12-11T17:21:00Z</dcterms:modified>
</cp:coreProperties>
</file>