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6A9" w:rsidRPr="00BB43D5" w:rsidRDefault="00BB43D5" w:rsidP="00BB43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be-BY"/>
        </w:rPr>
      </w:pPr>
      <w:r w:rsidRPr="00BB43D5">
        <w:rPr>
          <w:rFonts w:ascii="Times New Roman" w:hAnsi="Times New Roman" w:cs="Times New Roman"/>
          <w:b/>
          <w:sz w:val="28"/>
          <w:lang w:val="be-BY"/>
        </w:rPr>
        <w:t>Тэхналагічная карта ўрока беларускай мовы ў 1 “А” класе</w:t>
      </w:r>
    </w:p>
    <w:p w:rsidR="00BB43D5" w:rsidRPr="0058503F" w:rsidRDefault="00BB43D5" w:rsidP="00BB43D5">
      <w:pPr>
        <w:spacing w:after="0" w:line="240" w:lineRule="auto"/>
        <w:rPr>
          <w:rFonts w:ascii="Times New Roman" w:hAnsi="Times New Roman" w:cs="Times New Roman"/>
          <w:lang w:val="be-BY"/>
        </w:rPr>
      </w:pPr>
      <w:r w:rsidRPr="0058503F">
        <w:rPr>
          <w:rFonts w:ascii="Times New Roman" w:hAnsi="Times New Roman" w:cs="Times New Roman"/>
          <w:lang w:val="be-BY"/>
        </w:rPr>
        <w:t>Настаўнік пачатковых класаў Вронская Вольга Браніславаўна</w:t>
      </w:r>
    </w:p>
    <w:p w:rsidR="00BB43D5" w:rsidRPr="0058503F" w:rsidRDefault="00BB43D5" w:rsidP="00BB43D5">
      <w:pPr>
        <w:spacing w:after="0" w:line="240" w:lineRule="auto"/>
        <w:rPr>
          <w:rFonts w:ascii="Times New Roman" w:hAnsi="Times New Roman" w:cs="Times New Roman"/>
          <w:lang w:val="be-BY"/>
        </w:rPr>
      </w:pPr>
      <w:r w:rsidRPr="0058503F">
        <w:rPr>
          <w:rFonts w:ascii="Times New Roman" w:hAnsi="Times New Roman" w:cs="Times New Roman"/>
          <w:b/>
          <w:lang w:val="be-BY"/>
        </w:rPr>
        <w:t>Тэма ўрока</w:t>
      </w:r>
      <w:r w:rsidR="0058503F">
        <w:rPr>
          <w:rFonts w:ascii="Times New Roman" w:hAnsi="Times New Roman" w:cs="Times New Roman"/>
          <w:lang w:val="be-BY"/>
        </w:rPr>
        <w:t xml:space="preserve">: </w:t>
      </w:r>
      <w:r w:rsidR="004A1452" w:rsidRPr="004A1452">
        <w:rPr>
          <w:rFonts w:ascii="Times New Roman" w:hAnsi="Times New Roman" w:cs="Times New Roman"/>
          <w:lang w:val="be-BY"/>
        </w:rPr>
        <w:t>Я і навакольны свет. Я і раслінны свет.</w:t>
      </w:r>
      <w:bookmarkStart w:id="0" w:name="_GoBack"/>
      <w:bookmarkEnd w:id="0"/>
    </w:p>
    <w:p w:rsidR="00BB5136" w:rsidRPr="0058503F" w:rsidRDefault="00BB43D5" w:rsidP="00BB43D5">
      <w:pPr>
        <w:spacing w:after="0" w:line="240" w:lineRule="auto"/>
        <w:jc w:val="both"/>
        <w:rPr>
          <w:rFonts w:ascii="Times New Roman" w:hAnsi="Times New Roman" w:cs="Times New Roman"/>
          <w:lang w:val="be-BY"/>
        </w:rPr>
      </w:pPr>
      <w:r w:rsidRPr="0058503F">
        <w:rPr>
          <w:rFonts w:ascii="Times New Roman" w:hAnsi="Times New Roman" w:cs="Times New Roman"/>
          <w:b/>
          <w:lang w:val="be-BY"/>
        </w:rPr>
        <w:t>Мэты ўрока</w:t>
      </w:r>
      <w:r w:rsidRPr="0058503F">
        <w:rPr>
          <w:rFonts w:ascii="Times New Roman" w:hAnsi="Times New Roman" w:cs="Times New Roman"/>
          <w:lang w:val="be-BY"/>
        </w:rPr>
        <w:t>: Паз</w:t>
      </w:r>
      <w:r w:rsidR="0058503F">
        <w:rPr>
          <w:rFonts w:ascii="Times New Roman" w:hAnsi="Times New Roman" w:cs="Times New Roman"/>
          <w:lang w:val="be-BY"/>
        </w:rPr>
        <w:t>наёміць з казкай “Дзьмухавец - П</w:t>
      </w:r>
      <w:r w:rsidRPr="0058503F">
        <w:rPr>
          <w:rFonts w:ascii="Times New Roman" w:hAnsi="Times New Roman" w:cs="Times New Roman"/>
          <w:lang w:val="be-BY"/>
        </w:rPr>
        <w:t>узанчык”. Вучыцца аўдзіраванню на матэрыяле казкі. Вучыць правільна чытаць па-беларуску, правільна ўспрымаць і вымаўляць у адпаведнасці з маўленчым узорам гукі [дз’] і [ц’], іх спалучэнні ў словах. Пашыр</w:t>
      </w:r>
      <w:r w:rsidR="0058503F">
        <w:rPr>
          <w:rFonts w:ascii="Times New Roman" w:hAnsi="Times New Roman" w:cs="Times New Roman"/>
          <w:lang w:val="be-BY"/>
        </w:rPr>
        <w:t>а</w:t>
      </w:r>
      <w:r w:rsidRPr="0058503F">
        <w:rPr>
          <w:rFonts w:ascii="Times New Roman" w:hAnsi="Times New Roman" w:cs="Times New Roman"/>
          <w:lang w:val="be-BY"/>
        </w:rPr>
        <w:t>ць слоўнікавы запас вучняў па тэме “Кветкі”. Развіваць маўленне. Выхоўваць любоў да роднай прыроды, зацікаўленасць навакольным асяроддзем, беражлівыя адносіны да раслін.</w:t>
      </w:r>
    </w:p>
    <w:p w:rsidR="00BB43D5" w:rsidRPr="0058503F" w:rsidRDefault="00BB5136" w:rsidP="00BB43D5">
      <w:pPr>
        <w:spacing w:after="0" w:line="240" w:lineRule="auto"/>
        <w:jc w:val="both"/>
        <w:rPr>
          <w:rFonts w:ascii="Times New Roman" w:hAnsi="Times New Roman" w:cs="Times New Roman"/>
          <w:lang w:val="be-BY"/>
        </w:rPr>
      </w:pPr>
      <w:r w:rsidRPr="0058503F">
        <w:rPr>
          <w:rFonts w:ascii="Times New Roman" w:hAnsi="Times New Roman" w:cs="Times New Roman"/>
          <w:b/>
          <w:lang w:val="be-BY"/>
        </w:rPr>
        <w:t>Абсталяванне</w:t>
      </w:r>
      <w:r w:rsidRPr="0058503F">
        <w:rPr>
          <w:rFonts w:ascii="Times New Roman" w:hAnsi="Times New Roman" w:cs="Times New Roman"/>
          <w:lang w:val="be-BY"/>
        </w:rPr>
        <w:t xml:space="preserve">: </w:t>
      </w:r>
      <w:r w:rsidR="00BB43D5" w:rsidRPr="0058503F">
        <w:rPr>
          <w:rFonts w:ascii="Times New Roman" w:hAnsi="Times New Roman" w:cs="Times New Roman"/>
          <w:lang w:val="be-BY"/>
        </w:rPr>
        <w:t xml:space="preserve"> </w:t>
      </w:r>
      <w:r w:rsidRPr="0058503F">
        <w:rPr>
          <w:rFonts w:ascii="Times New Roman" w:hAnsi="Times New Roman" w:cs="Times New Roman"/>
          <w:lang w:val="be-BY"/>
        </w:rPr>
        <w:t>малюнкі кветак, схемы-апоры, сігнальныя карткі.</w:t>
      </w:r>
    </w:p>
    <w:p w:rsidR="00BB5136" w:rsidRPr="0058503F" w:rsidRDefault="00BB5136" w:rsidP="00BB43D5">
      <w:pPr>
        <w:spacing w:after="0" w:line="240" w:lineRule="auto"/>
        <w:jc w:val="both"/>
        <w:rPr>
          <w:rFonts w:ascii="Times New Roman" w:hAnsi="Times New Roman" w:cs="Times New Roman"/>
          <w:lang w:val="be-BY"/>
        </w:rPr>
      </w:pPr>
      <w:r w:rsidRPr="0058503F">
        <w:rPr>
          <w:rFonts w:ascii="Times New Roman" w:hAnsi="Times New Roman" w:cs="Times New Roman"/>
          <w:b/>
          <w:lang w:val="be-BY"/>
        </w:rPr>
        <w:t>Тып урока</w:t>
      </w:r>
      <w:r w:rsidRPr="0058503F">
        <w:rPr>
          <w:rFonts w:ascii="Times New Roman" w:hAnsi="Times New Roman" w:cs="Times New Roman"/>
          <w:lang w:val="be-BY"/>
        </w:rPr>
        <w:t>: урок-гульня з нетрадыцыйнай формай навучання.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43"/>
        <w:gridCol w:w="2785"/>
        <w:gridCol w:w="3260"/>
        <w:gridCol w:w="4394"/>
        <w:gridCol w:w="2770"/>
      </w:tblGrid>
      <w:tr w:rsidR="00107F42" w:rsidRPr="0058503F" w:rsidTr="0058503F">
        <w:tc>
          <w:tcPr>
            <w:tcW w:w="2143" w:type="dxa"/>
          </w:tcPr>
          <w:p w:rsidR="00BB5136" w:rsidRPr="0058503F" w:rsidRDefault="00BB5136" w:rsidP="00BB5136">
            <w:pPr>
              <w:jc w:val="center"/>
              <w:rPr>
                <w:rFonts w:ascii="Times New Roman" w:hAnsi="Times New Roman" w:cs="Times New Roman"/>
                <w:b/>
                <w:lang w:val="be-BY"/>
              </w:rPr>
            </w:pPr>
            <w:r w:rsidRPr="0058503F">
              <w:rPr>
                <w:rFonts w:ascii="Times New Roman" w:hAnsi="Times New Roman" w:cs="Times New Roman"/>
                <w:b/>
                <w:lang w:val="be-BY"/>
              </w:rPr>
              <w:t>Этапы ўрока</w:t>
            </w:r>
          </w:p>
        </w:tc>
        <w:tc>
          <w:tcPr>
            <w:tcW w:w="2785" w:type="dxa"/>
          </w:tcPr>
          <w:p w:rsidR="00BB5136" w:rsidRPr="0058503F" w:rsidRDefault="00BB5136" w:rsidP="00BB5136">
            <w:pPr>
              <w:jc w:val="center"/>
              <w:rPr>
                <w:rFonts w:ascii="Times New Roman" w:hAnsi="Times New Roman" w:cs="Times New Roman"/>
                <w:b/>
                <w:lang w:val="be-BY"/>
              </w:rPr>
            </w:pPr>
            <w:r w:rsidRPr="0058503F">
              <w:rPr>
                <w:rFonts w:ascii="Times New Roman" w:hAnsi="Times New Roman" w:cs="Times New Roman"/>
                <w:b/>
                <w:lang w:val="be-BY"/>
              </w:rPr>
              <w:t>Задачы кожнага этапа</w:t>
            </w:r>
          </w:p>
        </w:tc>
        <w:tc>
          <w:tcPr>
            <w:tcW w:w="3260" w:type="dxa"/>
          </w:tcPr>
          <w:p w:rsidR="00BB5136" w:rsidRPr="0058503F" w:rsidRDefault="00BB5136" w:rsidP="00BB5136">
            <w:pPr>
              <w:jc w:val="center"/>
              <w:rPr>
                <w:rFonts w:ascii="Times New Roman" w:hAnsi="Times New Roman" w:cs="Times New Roman"/>
                <w:b/>
                <w:lang w:val="be-BY"/>
              </w:rPr>
            </w:pPr>
            <w:r w:rsidRPr="0058503F">
              <w:rPr>
                <w:rFonts w:ascii="Times New Roman" w:hAnsi="Times New Roman" w:cs="Times New Roman"/>
                <w:b/>
                <w:lang w:val="be-BY"/>
              </w:rPr>
              <w:t>Дзейнасць настаўніка</w:t>
            </w:r>
          </w:p>
        </w:tc>
        <w:tc>
          <w:tcPr>
            <w:tcW w:w="4394" w:type="dxa"/>
          </w:tcPr>
          <w:p w:rsidR="00BB5136" w:rsidRPr="0058503F" w:rsidRDefault="00BB5136" w:rsidP="00BB5136">
            <w:pPr>
              <w:jc w:val="center"/>
              <w:rPr>
                <w:rFonts w:ascii="Times New Roman" w:hAnsi="Times New Roman" w:cs="Times New Roman"/>
                <w:b/>
                <w:lang w:val="be-BY"/>
              </w:rPr>
            </w:pPr>
            <w:r w:rsidRPr="0058503F">
              <w:rPr>
                <w:rFonts w:ascii="Times New Roman" w:hAnsi="Times New Roman" w:cs="Times New Roman"/>
                <w:b/>
                <w:lang w:val="be-BY"/>
              </w:rPr>
              <w:t>Дзейнасць вучня</w:t>
            </w:r>
          </w:p>
        </w:tc>
        <w:tc>
          <w:tcPr>
            <w:tcW w:w="2770" w:type="dxa"/>
          </w:tcPr>
          <w:p w:rsidR="00BB5136" w:rsidRPr="0058503F" w:rsidRDefault="0058503F" w:rsidP="00BB5136">
            <w:pPr>
              <w:jc w:val="center"/>
              <w:rPr>
                <w:rFonts w:ascii="Times New Roman" w:hAnsi="Times New Roman" w:cs="Times New Roman"/>
                <w:b/>
                <w:lang w:val="be-BY"/>
              </w:rPr>
            </w:pPr>
            <w:r>
              <w:rPr>
                <w:rFonts w:ascii="Times New Roman" w:hAnsi="Times New Roman" w:cs="Times New Roman"/>
                <w:b/>
                <w:lang w:val="be-BY"/>
              </w:rPr>
              <w:t>За</w:t>
            </w:r>
            <w:r w:rsidR="00BB5136" w:rsidRPr="0058503F">
              <w:rPr>
                <w:rFonts w:ascii="Times New Roman" w:hAnsi="Times New Roman" w:cs="Times New Roman"/>
                <w:b/>
                <w:lang w:val="be-BY"/>
              </w:rPr>
              <w:t>планаваныя (чакаемыя) вынікі</w:t>
            </w:r>
          </w:p>
        </w:tc>
      </w:tr>
      <w:tr w:rsidR="00107F42" w:rsidRPr="0058503F" w:rsidTr="0058503F">
        <w:tc>
          <w:tcPr>
            <w:tcW w:w="2143" w:type="dxa"/>
          </w:tcPr>
          <w:p w:rsidR="00BB5136" w:rsidRPr="0058503F" w:rsidRDefault="00BB5136" w:rsidP="00BB5136">
            <w:pPr>
              <w:rPr>
                <w:rFonts w:ascii="Times New Roman" w:hAnsi="Times New Roman" w:cs="Times New Roman"/>
                <w:b/>
                <w:lang w:val="be-BY"/>
              </w:rPr>
            </w:pPr>
            <w:r w:rsidRPr="0058503F">
              <w:rPr>
                <w:rFonts w:ascii="Times New Roman" w:hAnsi="Times New Roman" w:cs="Times New Roman"/>
                <w:b/>
                <w:lang w:val="be-BY"/>
              </w:rPr>
              <w:t>1.Арганізацыйны момант</w:t>
            </w:r>
          </w:p>
        </w:tc>
        <w:tc>
          <w:tcPr>
            <w:tcW w:w="2785" w:type="dxa"/>
          </w:tcPr>
          <w:p w:rsidR="00BB5136" w:rsidRPr="0058503F" w:rsidRDefault="00BB5136" w:rsidP="00BB5136">
            <w:pPr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>Настроіць вучняў на вучэбную дзейнасць</w:t>
            </w:r>
          </w:p>
        </w:tc>
        <w:tc>
          <w:tcPr>
            <w:tcW w:w="3260" w:type="dxa"/>
          </w:tcPr>
          <w:p w:rsidR="00BB5136" w:rsidRPr="0058503F" w:rsidRDefault="00BB5136" w:rsidP="00BB5136">
            <w:pPr>
              <w:jc w:val="both"/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>Прывітанне.</w:t>
            </w:r>
          </w:p>
          <w:p w:rsidR="00BB5136" w:rsidRPr="0058503F" w:rsidRDefault="00BB5136" w:rsidP="00BB5136">
            <w:pPr>
              <w:jc w:val="both"/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>Праверка гатоўнасці вучняў да ўрока.</w:t>
            </w:r>
          </w:p>
        </w:tc>
        <w:tc>
          <w:tcPr>
            <w:tcW w:w="4394" w:type="dxa"/>
          </w:tcPr>
          <w:p w:rsidR="00BB5136" w:rsidRPr="0058503F" w:rsidRDefault="00BB5136" w:rsidP="00BB5136">
            <w:pPr>
              <w:jc w:val="both"/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>Хуткае ўключэнне ў працоўны рытм урока.</w:t>
            </w:r>
          </w:p>
        </w:tc>
        <w:tc>
          <w:tcPr>
            <w:tcW w:w="2770" w:type="dxa"/>
          </w:tcPr>
          <w:p w:rsidR="00BB5136" w:rsidRPr="0058503F" w:rsidRDefault="00BB5136" w:rsidP="00BB5136">
            <w:pPr>
              <w:jc w:val="both"/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>Станоўчы эмацыянальны настрой.</w:t>
            </w:r>
          </w:p>
          <w:p w:rsidR="00BB5136" w:rsidRPr="0058503F" w:rsidRDefault="00BB5136" w:rsidP="00BB5136">
            <w:pPr>
              <w:jc w:val="both"/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>Стварэнне камфортнага становішча.</w:t>
            </w:r>
          </w:p>
        </w:tc>
      </w:tr>
      <w:tr w:rsidR="00107F42" w:rsidRPr="0058503F" w:rsidTr="0058503F">
        <w:tc>
          <w:tcPr>
            <w:tcW w:w="2143" w:type="dxa"/>
          </w:tcPr>
          <w:p w:rsidR="00BB5136" w:rsidRPr="0058503F" w:rsidRDefault="00BB5136" w:rsidP="00BB5136">
            <w:pPr>
              <w:rPr>
                <w:rFonts w:ascii="Times New Roman" w:hAnsi="Times New Roman" w:cs="Times New Roman"/>
                <w:b/>
                <w:lang w:val="be-BY"/>
              </w:rPr>
            </w:pPr>
            <w:r w:rsidRPr="0058503F">
              <w:rPr>
                <w:rFonts w:ascii="Times New Roman" w:hAnsi="Times New Roman" w:cs="Times New Roman"/>
                <w:b/>
                <w:lang w:val="be-BY"/>
              </w:rPr>
              <w:t>2. Узнаўленне ведаў</w:t>
            </w:r>
          </w:p>
        </w:tc>
        <w:tc>
          <w:tcPr>
            <w:tcW w:w="2785" w:type="dxa"/>
          </w:tcPr>
          <w:p w:rsidR="00BB5136" w:rsidRPr="0058503F" w:rsidRDefault="00BB5136" w:rsidP="00BB5136">
            <w:pPr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>Узнавіць веды з мінулага ўрока</w:t>
            </w:r>
          </w:p>
        </w:tc>
        <w:tc>
          <w:tcPr>
            <w:tcW w:w="3260" w:type="dxa"/>
          </w:tcPr>
          <w:p w:rsidR="00BB5136" w:rsidRPr="0058503F" w:rsidRDefault="00BB5136" w:rsidP="00BB5136">
            <w:pPr>
              <w:jc w:val="both"/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>Выхаваўчы момант.</w:t>
            </w:r>
          </w:p>
        </w:tc>
        <w:tc>
          <w:tcPr>
            <w:tcW w:w="4394" w:type="dxa"/>
          </w:tcPr>
          <w:p w:rsidR="00BB5136" w:rsidRPr="0058503F" w:rsidRDefault="00BB5136" w:rsidP="00BB5136">
            <w:pPr>
              <w:jc w:val="both"/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>Фанетычная зарадка.</w:t>
            </w:r>
          </w:p>
          <w:p w:rsidR="00BB5136" w:rsidRPr="0058503F" w:rsidRDefault="00BB5136" w:rsidP="00BB5136">
            <w:pPr>
              <w:jc w:val="both"/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>Адказы на пытанні настаўніка.</w:t>
            </w:r>
          </w:p>
        </w:tc>
        <w:tc>
          <w:tcPr>
            <w:tcW w:w="2770" w:type="dxa"/>
          </w:tcPr>
          <w:p w:rsidR="00BB5136" w:rsidRPr="0058503F" w:rsidRDefault="00BB5136" w:rsidP="00BB5136">
            <w:pPr>
              <w:jc w:val="both"/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>Сістэматызацыя ведаў.</w:t>
            </w:r>
          </w:p>
        </w:tc>
      </w:tr>
      <w:tr w:rsidR="00107F42" w:rsidRPr="0058503F" w:rsidTr="0058503F">
        <w:tc>
          <w:tcPr>
            <w:tcW w:w="2143" w:type="dxa"/>
          </w:tcPr>
          <w:p w:rsidR="00107F42" w:rsidRPr="0058503F" w:rsidRDefault="00BB5136" w:rsidP="00BB5136">
            <w:pPr>
              <w:rPr>
                <w:rFonts w:ascii="Times New Roman" w:hAnsi="Times New Roman" w:cs="Times New Roman"/>
                <w:b/>
                <w:lang w:val="be-BY"/>
              </w:rPr>
            </w:pPr>
            <w:r w:rsidRPr="0058503F">
              <w:rPr>
                <w:rFonts w:ascii="Times New Roman" w:hAnsi="Times New Roman" w:cs="Times New Roman"/>
                <w:b/>
                <w:lang w:val="be-BY"/>
              </w:rPr>
              <w:t>3. Засваенне новых ведаў</w:t>
            </w:r>
          </w:p>
          <w:p w:rsidR="00107F42" w:rsidRPr="0058503F" w:rsidRDefault="00107F42" w:rsidP="00BB5136">
            <w:pPr>
              <w:rPr>
                <w:rFonts w:ascii="Times New Roman" w:hAnsi="Times New Roman" w:cs="Times New Roman"/>
                <w:b/>
                <w:lang w:val="be-BY"/>
              </w:rPr>
            </w:pPr>
            <w:r w:rsidRPr="0058503F">
              <w:rPr>
                <w:rFonts w:ascii="Times New Roman" w:hAnsi="Times New Roman" w:cs="Times New Roman"/>
                <w:b/>
                <w:lang w:val="be-BY"/>
              </w:rPr>
              <w:t>Аўдзіраванне</w:t>
            </w:r>
          </w:p>
        </w:tc>
        <w:tc>
          <w:tcPr>
            <w:tcW w:w="2785" w:type="dxa"/>
          </w:tcPr>
          <w:p w:rsidR="00BB5136" w:rsidRPr="0058503F" w:rsidRDefault="00BB5136" w:rsidP="00BB5136">
            <w:pPr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>Пазнаёміць з новай казкай.</w:t>
            </w:r>
          </w:p>
          <w:p w:rsidR="0058503F" w:rsidRPr="0058503F" w:rsidRDefault="0058503F" w:rsidP="00BB5136">
            <w:pPr>
              <w:rPr>
                <w:rFonts w:ascii="Times New Roman" w:hAnsi="Times New Roman" w:cs="Times New Roman"/>
                <w:lang w:val="be-BY"/>
              </w:rPr>
            </w:pPr>
          </w:p>
          <w:p w:rsidR="00107F42" w:rsidRPr="0058503F" w:rsidRDefault="00107F42" w:rsidP="00BB5136">
            <w:pPr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>Вучыць аўдзіраванню на матэрыяле казкі.</w:t>
            </w:r>
          </w:p>
        </w:tc>
        <w:tc>
          <w:tcPr>
            <w:tcW w:w="3260" w:type="dxa"/>
          </w:tcPr>
          <w:p w:rsidR="00BB5136" w:rsidRPr="0058503F" w:rsidRDefault="00BB5136" w:rsidP="00BB5136">
            <w:pPr>
              <w:jc w:val="both"/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>Фармулёўка разам з вучнямі тэмы і мэты ўрока</w:t>
            </w:r>
            <w:r w:rsidR="00107F42" w:rsidRPr="0058503F">
              <w:rPr>
                <w:rFonts w:ascii="Times New Roman" w:hAnsi="Times New Roman" w:cs="Times New Roman"/>
                <w:lang w:val="be-BY"/>
              </w:rPr>
              <w:t>.</w:t>
            </w:r>
          </w:p>
        </w:tc>
        <w:tc>
          <w:tcPr>
            <w:tcW w:w="4394" w:type="dxa"/>
          </w:tcPr>
          <w:p w:rsidR="00BB5136" w:rsidRPr="0058503F" w:rsidRDefault="00107F42" w:rsidP="00BB5136">
            <w:pPr>
              <w:jc w:val="both"/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>Праца над інтанацыяй.</w:t>
            </w:r>
          </w:p>
          <w:p w:rsidR="00107F42" w:rsidRPr="0058503F" w:rsidRDefault="00107F42" w:rsidP="00BB5136">
            <w:pPr>
              <w:jc w:val="both"/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>Слоўнікавая работа.</w:t>
            </w:r>
          </w:p>
          <w:p w:rsidR="00107F42" w:rsidRPr="0058503F" w:rsidRDefault="00107F42" w:rsidP="00BB5136">
            <w:pPr>
              <w:jc w:val="both"/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>Слуханне казкі.</w:t>
            </w:r>
          </w:p>
          <w:p w:rsidR="00107F42" w:rsidRPr="0058503F" w:rsidRDefault="00107F42" w:rsidP="00BB5136">
            <w:pPr>
              <w:jc w:val="both"/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>Інсцэніроўка ўрыўка.</w:t>
            </w:r>
          </w:p>
        </w:tc>
        <w:tc>
          <w:tcPr>
            <w:tcW w:w="2770" w:type="dxa"/>
          </w:tcPr>
          <w:p w:rsidR="00BB5136" w:rsidRPr="0058503F" w:rsidRDefault="00107F42" w:rsidP="00BB5136">
            <w:pPr>
              <w:jc w:val="both"/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>Паспяховае першаснае засваенне новага матэрыялу.</w:t>
            </w:r>
          </w:p>
          <w:p w:rsidR="00107F42" w:rsidRPr="0058503F" w:rsidRDefault="00107F42" w:rsidP="00BB5136">
            <w:pPr>
              <w:jc w:val="both"/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>Задавальненне ад удзелу ў агульным працэсе.</w:t>
            </w:r>
          </w:p>
        </w:tc>
      </w:tr>
      <w:tr w:rsidR="00107F42" w:rsidRPr="0058503F" w:rsidTr="0058503F">
        <w:tc>
          <w:tcPr>
            <w:tcW w:w="2143" w:type="dxa"/>
          </w:tcPr>
          <w:p w:rsidR="00BB5136" w:rsidRPr="0058503F" w:rsidRDefault="00107F42" w:rsidP="00BB5136">
            <w:pPr>
              <w:rPr>
                <w:rFonts w:ascii="Times New Roman" w:hAnsi="Times New Roman" w:cs="Times New Roman"/>
                <w:b/>
                <w:lang w:val="be-BY"/>
              </w:rPr>
            </w:pPr>
            <w:r w:rsidRPr="0058503F">
              <w:rPr>
                <w:rFonts w:ascii="Times New Roman" w:hAnsi="Times New Roman" w:cs="Times New Roman"/>
                <w:b/>
                <w:lang w:val="be-BY"/>
              </w:rPr>
              <w:t>4. Замацаванне вывучанага</w:t>
            </w:r>
          </w:p>
        </w:tc>
        <w:tc>
          <w:tcPr>
            <w:tcW w:w="2785" w:type="dxa"/>
          </w:tcPr>
          <w:p w:rsidR="00BB5136" w:rsidRPr="0058503F" w:rsidRDefault="00107F42" w:rsidP="00BB5136">
            <w:pPr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>Замацаваць атрыманыя веды.</w:t>
            </w:r>
          </w:p>
          <w:p w:rsidR="00107F42" w:rsidRPr="0058503F" w:rsidRDefault="00107F42" w:rsidP="00BB5136">
            <w:pPr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>Павысіць узровень асмыслення вывучанага матэрыялу.</w:t>
            </w:r>
          </w:p>
          <w:p w:rsidR="00107F42" w:rsidRPr="0058503F" w:rsidRDefault="00107F42" w:rsidP="00BB5136">
            <w:pPr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>Развіваць  маўленне.</w:t>
            </w:r>
          </w:p>
          <w:p w:rsidR="00107F42" w:rsidRPr="0058503F" w:rsidRDefault="00107F42" w:rsidP="00BB5136">
            <w:pPr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>Пашыраць слоўнікавы запас.</w:t>
            </w:r>
          </w:p>
        </w:tc>
        <w:tc>
          <w:tcPr>
            <w:tcW w:w="3260" w:type="dxa"/>
          </w:tcPr>
          <w:p w:rsidR="00BB5136" w:rsidRPr="0058503F" w:rsidRDefault="00107F42" w:rsidP="00BB5136">
            <w:pPr>
              <w:jc w:val="both"/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>Стварэнне праблемнай сітуацыі.</w:t>
            </w:r>
          </w:p>
          <w:p w:rsidR="00107F42" w:rsidRPr="0058503F" w:rsidRDefault="00107F42" w:rsidP="00BB5136">
            <w:pPr>
              <w:jc w:val="both"/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>Выхаваўчы момант пра беражлівыя адносіны да раслін.</w:t>
            </w:r>
          </w:p>
        </w:tc>
        <w:tc>
          <w:tcPr>
            <w:tcW w:w="4394" w:type="dxa"/>
          </w:tcPr>
          <w:p w:rsidR="00BB5136" w:rsidRPr="0058503F" w:rsidRDefault="00107F42" w:rsidP="00BB5136">
            <w:pPr>
              <w:jc w:val="both"/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 xml:space="preserve">Адказы на </w:t>
            </w:r>
            <w:r w:rsidR="0058503F">
              <w:rPr>
                <w:rFonts w:ascii="Times New Roman" w:hAnsi="Times New Roman" w:cs="Times New Roman"/>
                <w:lang w:val="be-BY"/>
              </w:rPr>
              <w:t>пытанні па асэнсаванні пачутага.</w:t>
            </w:r>
          </w:p>
          <w:p w:rsidR="00107F42" w:rsidRPr="0058503F" w:rsidRDefault="00107F42" w:rsidP="00BB5136">
            <w:pPr>
              <w:jc w:val="both"/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>Хвілінка адкрыццяў.</w:t>
            </w:r>
          </w:p>
          <w:p w:rsidR="00107F42" w:rsidRPr="0058503F" w:rsidRDefault="00107F42" w:rsidP="00BB5136">
            <w:pPr>
              <w:jc w:val="both"/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>Чытанне слоў.</w:t>
            </w:r>
          </w:p>
          <w:p w:rsidR="00107F42" w:rsidRPr="0058503F" w:rsidRDefault="00107F42" w:rsidP="00BB5136">
            <w:pPr>
              <w:jc w:val="both"/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>Адгадванне загадак.</w:t>
            </w:r>
          </w:p>
          <w:p w:rsidR="00107F42" w:rsidRPr="0058503F" w:rsidRDefault="00CD192C" w:rsidP="00BB5136">
            <w:pPr>
              <w:jc w:val="both"/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>Гульня “Колеры вясёлкі”.</w:t>
            </w:r>
          </w:p>
          <w:p w:rsidR="00CD192C" w:rsidRPr="0058503F" w:rsidRDefault="00CD192C" w:rsidP="00BB5136">
            <w:pPr>
              <w:jc w:val="both"/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>Размалёўка кветак.</w:t>
            </w:r>
          </w:p>
          <w:p w:rsidR="00CD192C" w:rsidRPr="0058503F" w:rsidRDefault="00CD192C" w:rsidP="00BB5136">
            <w:pPr>
              <w:jc w:val="both"/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>Гульня “Будзь уважлівы”</w:t>
            </w:r>
          </w:p>
          <w:p w:rsidR="00CD192C" w:rsidRPr="0058503F" w:rsidRDefault="00CD192C" w:rsidP="00BB5136">
            <w:pPr>
              <w:jc w:val="both"/>
              <w:rPr>
                <w:rFonts w:ascii="Times New Roman" w:hAnsi="Times New Roman" w:cs="Times New Roman"/>
                <w:lang w:val="be-BY"/>
              </w:rPr>
            </w:pPr>
          </w:p>
        </w:tc>
        <w:tc>
          <w:tcPr>
            <w:tcW w:w="2770" w:type="dxa"/>
          </w:tcPr>
          <w:p w:rsidR="00BB5136" w:rsidRPr="0058503F" w:rsidRDefault="00CD192C" w:rsidP="00BB5136">
            <w:pPr>
              <w:jc w:val="both"/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>Павышэнне ўзроўню асэнсавання вывучанага матэрыялу. Разуменне вучнямі задання, жаданне выканаць яго.</w:t>
            </w:r>
          </w:p>
        </w:tc>
      </w:tr>
      <w:tr w:rsidR="00107F42" w:rsidRPr="0058503F" w:rsidTr="0058503F">
        <w:tc>
          <w:tcPr>
            <w:tcW w:w="2143" w:type="dxa"/>
          </w:tcPr>
          <w:p w:rsidR="00BB5136" w:rsidRPr="0058503F" w:rsidRDefault="00CD192C" w:rsidP="00BB5136">
            <w:pPr>
              <w:rPr>
                <w:rFonts w:ascii="Times New Roman" w:hAnsi="Times New Roman" w:cs="Times New Roman"/>
                <w:b/>
                <w:lang w:val="be-BY"/>
              </w:rPr>
            </w:pPr>
            <w:r w:rsidRPr="0058503F">
              <w:rPr>
                <w:rFonts w:ascii="Times New Roman" w:hAnsi="Times New Roman" w:cs="Times New Roman"/>
                <w:b/>
                <w:lang w:val="be-BY"/>
              </w:rPr>
              <w:t>5. Вынік урока</w:t>
            </w:r>
          </w:p>
        </w:tc>
        <w:tc>
          <w:tcPr>
            <w:tcW w:w="2785" w:type="dxa"/>
          </w:tcPr>
          <w:p w:rsidR="00BB5136" w:rsidRPr="0058503F" w:rsidRDefault="00CD192C" w:rsidP="00BB5136">
            <w:pPr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>Падвесці вучняў да ўсведамлення дасягнутых мэт і задавальнення ад работы на ўроку.</w:t>
            </w:r>
          </w:p>
        </w:tc>
        <w:tc>
          <w:tcPr>
            <w:tcW w:w="3260" w:type="dxa"/>
          </w:tcPr>
          <w:p w:rsidR="00BB5136" w:rsidRPr="0058503F" w:rsidRDefault="00CD192C" w:rsidP="00BB5136">
            <w:pPr>
              <w:jc w:val="both"/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>Узнаўленне тэмы і мэты ўрока з дапамогай пытанняў.</w:t>
            </w:r>
          </w:p>
        </w:tc>
        <w:tc>
          <w:tcPr>
            <w:tcW w:w="4394" w:type="dxa"/>
          </w:tcPr>
          <w:p w:rsidR="00CD192C" w:rsidRPr="0058503F" w:rsidRDefault="00CD192C" w:rsidP="00BB5136">
            <w:pPr>
              <w:jc w:val="both"/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>Адказы на пытанні настаўніка па тэме ўрока.</w:t>
            </w:r>
          </w:p>
          <w:p w:rsidR="00CD192C" w:rsidRPr="0058503F" w:rsidRDefault="00CD192C" w:rsidP="00CD192C">
            <w:pPr>
              <w:jc w:val="both"/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 xml:space="preserve">Паказваюць словы і гукі, з якімі пазнаёміліся на ўроку. </w:t>
            </w:r>
          </w:p>
          <w:p w:rsidR="00CD192C" w:rsidRPr="0058503F" w:rsidRDefault="00CD192C" w:rsidP="00BB5136">
            <w:pPr>
              <w:jc w:val="both"/>
              <w:rPr>
                <w:rFonts w:ascii="Times New Roman" w:hAnsi="Times New Roman" w:cs="Times New Roman"/>
                <w:lang w:val="be-BY"/>
              </w:rPr>
            </w:pPr>
          </w:p>
        </w:tc>
        <w:tc>
          <w:tcPr>
            <w:tcW w:w="2770" w:type="dxa"/>
          </w:tcPr>
          <w:p w:rsidR="00CD192C" w:rsidRPr="0058503F" w:rsidRDefault="00CD192C" w:rsidP="00CD192C">
            <w:pPr>
              <w:jc w:val="both"/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>Дасягненне задач урока.</w:t>
            </w:r>
          </w:p>
          <w:p w:rsidR="00BB5136" w:rsidRPr="0058503F" w:rsidRDefault="00CD192C" w:rsidP="00CD192C">
            <w:pPr>
              <w:jc w:val="both"/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>Стварэнне сітуацыі поспеху.</w:t>
            </w:r>
          </w:p>
        </w:tc>
      </w:tr>
      <w:tr w:rsidR="00D01542" w:rsidRPr="0058503F" w:rsidTr="0058503F">
        <w:tc>
          <w:tcPr>
            <w:tcW w:w="2143" w:type="dxa"/>
          </w:tcPr>
          <w:p w:rsidR="00D01542" w:rsidRPr="0058503F" w:rsidRDefault="00D01542" w:rsidP="00BB5136">
            <w:pPr>
              <w:rPr>
                <w:rFonts w:ascii="Times New Roman" w:hAnsi="Times New Roman" w:cs="Times New Roman"/>
                <w:b/>
                <w:lang w:val="be-BY"/>
              </w:rPr>
            </w:pPr>
            <w:r w:rsidRPr="0058503F">
              <w:rPr>
                <w:rFonts w:ascii="Times New Roman" w:hAnsi="Times New Roman" w:cs="Times New Roman"/>
                <w:b/>
                <w:lang w:val="en-US"/>
              </w:rPr>
              <w:t>6</w:t>
            </w:r>
            <w:r w:rsidRPr="0058503F">
              <w:rPr>
                <w:rFonts w:ascii="Times New Roman" w:hAnsi="Times New Roman" w:cs="Times New Roman"/>
                <w:b/>
                <w:lang w:val="be-BY"/>
              </w:rPr>
              <w:t>. Рэфлексія</w:t>
            </w:r>
          </w:p>
        </w:tc>
        <w:tc>
          <w:tcPr>
            <w:tcW w:w="2785" w:type="dxa"/>
          </w:tcPr>
          <w:p w:rsidR="00D01542" w:rsidRPr="0058503F" w:rsidRDefault="00D01542" w:rsidP="00BB5136">
            <w:pPr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>Выявіць пачуцці і адчуванні, узнікшыя ў вучняў на працягу ўрока</w:t>
            </w:r>
            <w:r w:rsidR="0058503F">
              <w:rPr>
                <w:rFonts w:ascii="Times New Roman" w:hAnsi="Times New Roman" w:cs="Times New Roman"/>
                <w:lang w:val="be-BY"/>
              </w:rPr>
              <w:t>.</w:t>
            </w:r>
          </w:p>
        </w:tc>
        <w:tc>
          <w:tcPr>
            <w:tcW w:w="3260" w:type="dxa"/>
          </w:tcPr>
          <w:p w:rsidR="00D01542" w:rsidRPr="0058503F" w:rsidRDefault="00D01542" w:rsidP="00BB5136">
            <w:pPr>
              <w:jc w:val="both"/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>Патрыятычнае выхаванне.</w:t>
            </w:r>
          </w:p>
          <w:p w:rsidR="00D01542" w:rsidRPr="0058503F" w:rsidRDefault="00D01542" w:rsidP="00BB5136">
            <w:pPr>
              <w:jc w:val="both"/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>Чытанне верша як падагульненне ўрока.</w:t>
            </w:r>
          </w:p>
        </w:tc>
        <w:tc>
          <w:tcPr>
            <w:tcW w:w="4394" w:type="dxa"/>
          </w:tcPr>
          <w:p w:rsidR="00D01542" w:rsidRPr="0058503F" w:rsidRDefault="00D01542" w:rsidP="00BB5136">
            <w:pPr>
              <w:jc w:val="both"/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>Састаўленне букета з валошак і рамонкаў. Дзеці ацэньваюць сваю дзейнасць на ўроку, карысць гэтай пра</w:t>
            </w:r>
            <w:r w:rsidR="0058503F">
              <w:rPr>
                <w:rFonts w:ascii="Times New Roman" w:hAnsi="Times New Roman" w:cs="Times New Roman"/>
                <w:lang w:val="be-BY"/>
              </w:rPr>
              <w:t>цы для сябе і сво</w:t>
            </w:r>
            <w:r w:rsidRPr="0058503F">
              <w:rPr>
                <w:rFonts w:ascii="Times New Roman" w:hAnsi="Times New Roman" w:cs="Times New Roman"/>
                <w:lang w:val="be-BY"/>
              </w:rPr>
              <w:t>й уклад у сумесную вучэбную дзейнасць.</w:t>
            </w:r>
          </w:p>
        </w:tc>
        <w:tc>
          <w:tcPr>
            <w:tcW w:w="2770" w:type="dxa"/>
          </w:tcPr>
          <w:p w:rsidR="00D01542" w:rsidRPr="0058503F" w:rsidRDefault="00D01542" w:rsidP="00CD192C">
            <w:pPr>
              <w:jc w:val="both"/>
              <w:rPr>
                <w:rFonts w:ascii="Times New Roman" w:hAnsi="Times New Roman" w:cs="Times New Roman"/>
                <w:lang w:val="be-BY"/>
              </w:rPr>
            </w:pPr>
            <w:r w:rsidRPr="0058503F">
              <w:rPr>
                <w:rFonts w:ascii="Times New Roman" w:hAnsi="Times New Roman" w:cs="Times New Roman"/>
                <w:lang w:val="be-BY"/>
              </w:rPr>
              <w:t>Лагічны канец урока.</w:t>
            </w:r>
          </w:p>
        </w:tc>
      </w:tr>
    </w:tbl>
    <w:p w:rsidR="00CD192C" w:rsidRPr="0058503F" w:rsidRDefault="00CD192C" w:rsidP="00CD192C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sectPr w:rsidR="00CD192C" w:rsidRPr="0058503F" w:rsidSect="00BB43D5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A01F2C"/>
    <w:multiLevelType w:val="hybridMultilevel"/>
    <w:tmpl w:val="A04CF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EF3144"/>
    <w:multiLevelType w:val="hybridMultilevel"/>
    <w:tmpl w:val="0B0899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B43D5"/>
    <w:rsid w:val="00107F42"/>
    <w:rsid w:val="00361AF8"/>
    <w:rsid w:val="004A1452"/>
    <w:rsid w:val="0058503F"/>
    <w:rsid w:val="00626CCF"/>
    <w:rsid w:val="006406A9"/>
    <w:rsid w:val="00BB43D5"/>
    <w:rsid w:val="00BB5136"/>
    <w:rsid w:val="00CD192C"/>
    <w:rsid w:val="00D01542"/>
    <w:rsid w:val="00D334AA"/>
    <w:rsid w:val="00D53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6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51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B51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Admin</cp:lastModifiedBy>
  <cp:revision>7</cp:revision>
  <dcterms:created xsi:type="dcterms:W3CDTF">2009-02-17T09:18:00Z</dcterms:created>
  <dcterms:modified xsi:type="dcterms:W3CDTF">2015-11-15T13:25:00Z</dcterms:modified>
</cp:coreProperties>
</file>