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778" w:rsidRPr="00C262A8" w:rsidRDefault="001E465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2 класс УМК «</w:t>
      </w:r>
      <w:r w:rsidR="00711778" w:rsidRPr="00C262A8">
        <w:rPr>
          <w:color w:val="000000"/>
          <w:sz w:val="16"/>
          <w:szCs w:val="16"/>
        </w:rPr>
        <w:t>Школа России» Русский язык.</w:t>
      </w:r>
    </w:p>
    <w:p w:rsidR="00711778" w:rsidRPr="00C262A8" w:rsidRDefault="00622BFB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Тема: Части речи.</w:t>
      </w:r>
    </w:p>
    <w:p w:rsidR="00711778" w:rsidRPr="00C262A8" w:rsidRDefault="00711778" w:rsidP="00711778">
      <w:pPr>
        <w:pStyle w:val="a3"/>
        <w:shd w:val="clear" w:color="auto" w:fill="FFFFFF"/>
        <w:spacing w:before="0" w:beforeAutospacing="0" w:after="120" w:afterAutospacing="0" w:line="198" w:lineRule="atLeast"/>
        <w:rPr>
          <w:rFonts w:ascii="Arial" w:hAnsi="Arial" w:cs="Arial"/>
          <w:color w:val="000000"/>
          <w:sz w:val="16"/>
          <w:szCs w:val="16"/>
        </w:rPr>
      </w:pPr>
      <w:r w:rsidRPr="00C262A8">
        <w:rPr>
          <w:rFonts w:ascii="Georgia" w:hAnsi="Georgia"/>
          <w:color w:val="000000"/>
          <w:sz w:val="16"/>
          <w:szCs w:val="16"/>
        </w:rPr>
        <w:t>Цель урока:</w:t>
      </w:r>
    </w:p>
    <w:p w:rsidR="00711778" w:rsidRPr="00C262A8" w:rsidRDefault="00711778" w:rsidP="00711778">
      <w:pPr>
        <w:pStyle w:val="a3"/>
        <w:shd w:val="clear" w:color="auto" w:fill="FFFFFF"/>
        <w:spacing w:before="0" w:beforeAutospacing="0" w:after="120" w:afterAutospacing="0" w:line="198" w:lineRule="atLeast"/>
        <w:rPr>
          <w:rFonts w:ascii="Arial" w:hAnsi="Arial" w:cs="Arial"/>
          <w:color w:val="000000"/>
          <w:sz w:val="16"/>
          <w:szCs w:val="16"/>
        </w:rPr>
      </w:pPr>
      <w:r w:rsidRPr="00C262A8">
        <w:rPr>
          <w:rFonts w:ascii="Arial" w:hAnsi="Arial" w:cs="Arial"/>
          <w:color w:val="000000"/>
          <w:sz w:val="16"/>
          <w:szCs w:val="16"/>
        </w:rPr>
        <w:t>—</w:t>
      </w:r>
      <w:r w:rsidRPr="00C262A8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C262A8">
        <w:rPr>
          <w:rFonts w:ascii="Georgia" w:hAnsi="Georgia"/>
          <w:color w:val="000000"/>
          <w:sz w:val="16"/>
          <w:szCs w:val="16"/>
        </w:rPr>
        <w:t>формирование орфографической зоркости, развитие умения распознавать и правильно писать слова с предлогами; </w:t>
      </w:r>
      <w:r w:rsidRPr="00C262A8">
        <w:rPr>
          <w:rFonts w:ascii="Georgia" w:hAnsi="Georgia"/>
          <w:color w:val="000000"/>
          <w:sz w:val="16"/>
          <w:szCs w:val="16"/>
        </w:rPr>
        <w:br/>
        <w:t>— расширение кругозора, обогащение словарного запаса; </w:t>
      </w:r>
      <w:r w:rsidRPr="00C262A8">
        <w:rPr>
          <w:rFonts w:ascii="Georgia" w:hAnsi="Georgia"/>
          <w:color w:val="000000"/>
          <w:sz w:val="16"/>
          <w:szCs w:val="16"/>
        </w:rPr>
        <w:br/>
        <w:t>— воспитание интереса к урокам русского языка.</w:t>
      </w:r>
      <w:r w:rsidRPr="00C262A8">
        <w:rPr>
          <w:rFonts w:ascii="Georgia" w:hAnsi="Georgia"/>
          <w:color w:val="000000"/>
          <w:sz w:val="16"/>
          <w:szCs w:val="16"/>
        </w:rPr>
        <w:br/>
        <w:t>Цель ученика:</w:t>
      </w:r>
    </w:p>
    <w:p w:rsidR="00711778" w:rsidRPr="00C262A8" w:rsidRDefault="00711778" w:rsidP="00711778">
      <w:pPr>
        <w:pStyle w:val="a3"/>
        <w:shd w:val="clear" w:color="auto" w:fill="FFFFFF"/>
        <w:spacing w:before="0" w:beforeAutospacing="0" w:after="120" w:afterAutospacing="0" w:line="198" w:lineRule="atLeast"/>
        <w:rPr>
          <w:rFonts w:ascii="Arial" w:hAnsi="Arial" w:cs="Arial"/>
          <w:color w:val="000000"/>
          <w:sz w:val="16"/>
          <w:szCs w:val="16"/>
        </w:rPr>
      </w:pPr>
      <w:proofErr w:type="gramStart"/>
      <w:r w:rsidRPr="00C262A8">
        <w:rPr>
          <w:rFonts w:ascii="Georgia" w:hAnsi="Georgia"/>
          <w:color w:val="000000"/>
          <w:sz w:val="16"/>
          <w:szCs w:val="16"/>
        </w:rPr>
        <w:t>ставить</w:t>
      </w:r>
      <w:proofErr w:type="gramEnd"/>
      <w:r w:rsidRPr="00C262A8">
        <w:rPr>
          <w:rFonts w:ascii="Georgia" w:hAnsi="Georgia"/>
          <w:color w:val="000000"/>
          <w:sz w:val="16"/>
          <w:szCs w:val="16"/>
        </w:rPr>
        <w:t xml:space="preserve"> учебную задачу урока, осуществлять решение учебной задачи под руководством учителя.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br/>
      </w:r>
      <w:r w:rsidRPr="00C262A8">
        <w:rPr>
          <w:color w:val="000000"/>
          <w:sz w:val="16"/>
          <w:szCs w:val="16"/>
          <w:shd w:val="clear" w:color="auto" w:fill="FFFFFF"/>
        </w:rPr>
        <w:t>1.Мотивация к учебной деятельности.</w:t>
      </w:r>
      <w:r w:rsidRPr="00C262A8">
        <w:rPr>
          <w:rStyle w:val="apple-converted-space"/>
          <w:color w:val="000000"/>
          <w:sz w:val="16"/>
          <w:szCs w:val="16"/>
          <w:shd w:val="clear" w:color="auto" w:fill="FFFFFF"/>
        </w:rPr>
        <w:t> </w:t>
      </w:r>
      <w:r w:rsidRPr="00C262A8">
        <w:rPr>
          <w:color w:val="000000"/>
          <w:sz w:val="16"/>
          <w:szCs w:val="16"/>
        </w:rPr>
        <w:t>Психологический настрой.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Откройте свои ладошки к новым занятиям и произнесите фразу: «Я хочу много знать!»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В любом деле, даже в очень маленьком, нужно соблюдать определенные правила: Слушать и слышать учителя с первого раза!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 xml:space="preserve">-Я желаю Вам, чтобы сегодняшний урок был для вас интересным, полезным. Закрепите </w:t>
      </w:r>
      <w:proofErr w:type="gramStart"/>
      <w:r w:rsidRPr="00C262A8">
        <w:rPr>
          <w:color w:val="000000"/>
          <w:sz w:val="16"/>
          <w:szCs w:val="16"/>
        </w:rPr>
        <w:t>то ,</w:t>
      </w:r>
      <w:proofErr w:type="gramEnd"/>
      <w:r w:rsidRPr="00C262A8">
        <w:rPr>
          <w:color w:val="000000"/>
          <w:sz w:val="16"/>
          <w:szCs w:val="16"/>
        </w:rPr>
        <w:t xml:space="preserve"> что уже знаете и постарайтесь открыть новые тайны русского языка. Если мы вместе пойдем в путь, то у нас все получиться. Вперед!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Настраиваются на хороший урок.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  <w:shd w:val="clear" w:color="auto" w:fill="FFFFFF"/>
        </w:rPr>
        <w:t>Возникновение внутренней потребности включения в деятельность, готовности к работе, проверка рабочего места, хороший настой на работу.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  <w:shd w:val="clear" w:color="auto" w:fill="FFFFFF"/>
        </w:rPr>
        <w:t>2.Актуализация изученного материала.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Орфографическая зарядка.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Возьмите индивидуальные карточки, вставьте в них пропущенные буквы.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Проверка по слайду 1.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Какие орфограммы встретились?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Какие части речи данных слов встретились?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 xml:space="preserve">Проверяют, называют проверочные </w:t>
      </w:r>
      <w:proofErr w:type="gramStart"/>
      <w:r w:rsidRPr="00C262A8">
        <w:rPr>
          <w:color w:val="000000"/>
          <w:sz w:val="16"/>
          <w:szCs w:val="16"/>
        </w:rPr>
        <w:t>слова.,</w:t>
      </w:r>
      <w:proofErr w:type="gramEnd"/>
      <w:r w:rsidRPr="00C262A8">
        <w:rPr>
          <w:color w:val="000000"/>
          <w:sz w:val="16"/>
          <w:szCs w:val="16"/>
        </w:rPr>
        <w:t xml:space="preserve"> подписывают части речи.</w:t>
      </w:r>
    </w:p>
    <w:p w:rsidR="00711778" w:rsidRPr="00C262A8" w:rsidRDefault="00711778" w:rsidP="00711778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Ориентироваться в своих знаниях; учатся сравнивать и группировать предметы, объекты по нескольким основаниям; находить закономерности;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3. Мотивация познавательной деятельности.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Под большим пнём сидит ёжик.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-Определите части речи каждого слова.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-У какого слова мы не можем определить часть речи? Почему?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-Зачем нужны эти слова в русском языке?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- Сегодня будем изучать новую часть речи, узнаем, для чего она нам служит.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Прочитайте тему нашего урока на слайде 3.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 xml:space="preserve"> </w:t>
      </w:r>
      <w:proofErr w:type="gramStart"/>
      <w:r w:rsidRPr="00C262A8">
        <w:rPr>
          <w:color w:val="000000"/>
          <w:sz w:val="16"/>
          <w:szCs w:val="16"/>
        </w:rPr>
        <w:t>« Общее</w:t>
      </w:r>
      <w:proofErr w:type="gramEnd"/>
      <w:r w:rsidRPr="00C262A8">
        <w:rPr>
          <w:color w:val="000000"/>
          <w:sz w:val="16"/>
          <w:szCs w:val="16"/>
        </w:rPr>
        <w:t xml:space="preserve"> понятие о предлоге»</w:t>
      </w:r>
    </w:p>
    <w:p w:rsidR="00276E30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Фиксируют затруднение: назвать часть речи затруднительно, т.к. к этим словам не задать вопрос и не понятно, что эти слова обозначают.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Высказывают предпо</w:t>
      </w:r>
      <w:bookmarkStart w:id="0" w:name="_GoBack"/>
      <w:bookmarkEnd w:id="0"/>
      <w:r w:rsidRPr="00C262A8">
        <w:rPr>
          <w:color w:val="000000"/>
          <w:sz w:val="16"/>
          <w:szCs w:val="16"/>
        </w:rPr>
        <w:t>ложения и фиксируют затруднение: трудно сказать, зачем эти слова в русском языке.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Высказывают предположение о теме урока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  <w:shd w:val="clear" w:color="auto" w:fill="FFFFFF"/>
        </w:rPr>
        <w:t>Уметь наблюдать за неизученной частью речи, делать какие-то умозаключения.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4. Организация познавательной деятельности.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 xml:space="preserve">Перед вами слова: кукла, зеленый, растет, </w:t>
      </w:r>
      <w:proofErr w:type="gramStart"/>
      <w:r w:rsidRPr="00C262A8">
        <w:rPr>
          <w:color w:val="000000"/>
          <w:sz w:val="16"/>
          <w:szCs w:val="16"/>
        </w:rPr>
        <w:t>небо ,</w:t>
      </w:r>
      <w:proofErr w:type="gramEnd"/>
      <w:r w:rsidRPr="00C262A8">
        <w:rPr>
          <w:color w:val="000000"/>
          <w:sz w:val="16"/>
          <w:szCs w:val="16"/>
        </w:rPr>
        <w:t xml:space="preserve"> бегал, дом, над, большой, поет.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Разделите эти слова на группы. По какому признаку можно разделить эти слова?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Прочитайте слова первой группы. Какой они части речи? Докажите.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Прочитайте слова второй группы. Какой они части речи? Докажите.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Прочитайте слова третьей группы. Какой они части речи? Докажите.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 xml:space="preserve">Работают с сигналами «Да, согласен», </w:t>
      </w:r>
      <w:proofErr w:type="gramStart"/>
      <w:r w:rsidRPr="00C262A8">
        <w:rPr>
          <w:color w:val="000000"/>
          <w:sz w:val="16"/>
          <w:szCs w:val="16"/>
        </w:rPr>
        <w:t>« Нет</w:t>
      </w:r>
      <w:proofErr w:type="gramEnd"/>
      <w:r w:rsidRPr="00C262A8">
        <w:rPr>
          <w:color w:val="000000"/>
          <w:sz w:val="16"/>
          <w:szCs w:val="16"/>
        </w:rPr>
        <w:t>, не согласен»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 xml:space="preserve">Какое слово не попало ни в одну из групп? </w:t>
      </w:r>
      <w:proofErr w:type="gramStart"/>
      <w:r w:rsidRPr="00C262A8">
        <w:rPr>
          <w:color w:val="000000"/>
          <w:sz w:val="16"/>
          <w:szCs w:val="16"/>
        </w:rPr>
        <w:t>( над</w:t>
      </w:r>
      <w:proofErr w:type="gramEnd"/>
      <w:r w:rsidRPr="00C262A8">
        <w:rPr>
          <w:color w:val="000000"/>
          <w:sz w:val="16"/>
          <w:szCs w:val="16"/>
        </w:rPr>
        <w:t>)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 xml:space="preserve">Как можно назвать это слово? </w:t>
      </w:r>
      <w:proofErr w:type="gramStart"/>
      <w:r w:rsidRPr="00C262A8">
        <w:rPr>
          <w:color w:val="000000"/>
          <w:sz w:val="16"/>
          <w:szCs w:val="16"/>
        </w:rPr>
        <w:t>( Предлог</w:t>
      </w:r>
      <w:proofErr w:type="gramEnd"/>
      <w:r w:rsidRPr="00C262A8">
        <w:rPr>
          <w:color w:val="000000"/>
          <w:sz w:val="16"/>
          <w:szCs w:val="16"/>
        </w:rPr>
        <w:t>).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 xml:space="preserve">Работая раньше, мы встречались с ними? </w:t>
      </w:r>
      <w:proofErr w:type="gramStart"/>
      <w:r w:rsidRPr="00C262A8">
        <w:rPr>
          <w:color w:val="000000"/>
          <w:sz w:val="16"/>
          <w:szCs w:val="16"/>
        </w:rPr>
        <w:t>( Да</w:t>
      </w:r>
      <w:proofErr w:type="gramEnd"/>
      <w:r w:rsidRPr="00C262A8">
        <w:rPr>
          <w:color w:val="000000"/>
          <w:sz w:val="16"/>
          <w:szCs w:val="16"/>
        </w:rPr>
        <w:t>, но подробно о них не говорили)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Нужно вставить в текст предлоги.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 xml:space="preserve">Ответьте на </w:t>
      </w:r>
      <w:proofErr w:type="gramStart"/>
      <w:r w:rsidRPr="00C262A8">
        <w:rPr>
          <w:color w:val="000000"/>
          <w:sz w:val="16"/>
          <w:szCs w:val="16"/>
        </w:rPr>
        <w:t>вопрос :</w:t>
      </w:r>
      <w:proofErr w:type="gramEnd"/>
      <w:r w:rsidRPr="00C262A8">
        <w:rPr>
          <w:color w:val="000000"/>
          <w:sz w:val="16"/>
          <w:szCs w:val="16"/>
        </w:rPr>
        <w:t xml:space="preserve"> для чего нужны предлоги в тесте?.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Какой же можно сделать вывод?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Предлоги нужны для связи слов в предложении.</w:t>
      </w:r>
    </w:p>
    <w:p w:rsidR="00711778" w:rsidRPr="00C262A8" w:rsidRDefault="00711778" w:rsidP="00711778">
      <w:pPr>
        <w:pStyle w:val="a3"/>
        <w:spacing w:before="0" w:beforeAutospacing="0" w:after="120" w:afterAutospacing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Аналогичная работа со стихотворением. Работа в группе.</w:t>
      </w:r>
    </w:p>
    <w:p w:rsidR="00711778" w:rsidRPr="00C262A8" w:rsidRDefault="00711778" w:rsidP="00711778">
      <w:pPr>
        <w:pStyle w:val="a3"/>
        <w:numPr>
          <w:ilvl w:val="0"/>
          <w:numId w:val="1"/>
        </w:numPr>
        <w:spacing w:before="0" w:beforeAutospacing="0" w:after="120" w:afterAutospacing="0"/>
        <w:ind w:left="0"/>
        <w:rPr>
          <w:rFonts w:ascii="Arial" w:hAnsi="Arial" w:cs="Arial"/>
          <w:color w:val="000000"/>
          <w:sz w:val="16"/>
          <w:szCs w:val="16"/>
        </w:rPr>
      </w:pPr>
      <w:r w:rsidRPr="00C262A8">
        <w:rPr>
          <w:color w:val="000000"/>
          <w:sz w:val="16"/>
          <w:szCs w:val="16"/>
        </w:rPr>
        <w:t>С какими словами связаны предлоги?</w:t>
      </w:r>
    </w:p>
    <w:sectPr w:rsidR="00711778" w:rsidRPr="00C262A8" w:rsidSect="003B66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-35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1778" w:rsidRDefault="00711778" w:rsidP="00711778">
      <w:pPr>
        <w:spacing w:after="0" w:line="240" w:lineRule="auto"/>
      </w:pPr>
      <w:r>
        <w:separator/>
      </w:r>
    </w:p>
  </w:endnote>
  <w:endnote w:type="continuationSeparator" w:id="0">
    <w:p w:rsidR="00711778" w:rsidRDefault="00711778" w:rsidP="00711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1778" w:rsidRDefault="00711778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1778" w:rsidRDefault="00711778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1778" w:rsidRDefault="0071177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1778" w:rsidRDefault="00711778" w:rsidP="00711778">
      <w:pPr>
        <w:spacing w:after="0" w:line="240" w:lineRule="auto"/>
      </w:pPr>
      <w:r>
        <w:separator/>
      </w:r>
    </w:p>
  </w:footnote>
  <w:footnote w:type="continuationSeparator" w:id="0">
    <w:p w:rsidR="00711778" w:rsidRDefault="00711778" w:rsidP="00711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1778" w:rsidRDefault="0071177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1778" w:rsidRDefault="00711778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1778" w:rsidRDefault="0071177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1C2E74"/>
    <w:multiLevelType w:val="multilevel"/>
    <w:tmpl w:val="19ECE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1778"/>
    <w:rsid w:val="001E4658"/>
    <w:rsid w:val="00276E30"/>
    <w:rsid w:val="002C6D6F"/>
    <w:rsid w:val="003B6681"/>
    <w:rsid w:val="00462FB1"/>
    <w:rsid w:val="00622BFB"/>
    <w:rsid w:val="006E6231"/>
    <w:rsid w:val="00710037"/>
    <w:rsid w:val="00711778"/>
    <w:rsid w:val="00AE0629"/>
    <w:rsid w:val="00B46199"/>
    <w:rsid w:val="00BC56E2"/>
    <w:rsid w:val="00C0696E"/>
    <w:rsid w:val="00C262A8"/>
    <w:rsid w:val="00CD48E4"/>
    <w:rsid w:val="00DA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B73DA7-33A6-4A68-987C-B14DC08DB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2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1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11778"/>
  </w:style>
  <w:style w:type="paragraph" w:styleId="a4">
    <w:name w:val="header"/>
    <w:basedOn w:val="a"/>
    <w:link w:val="a5"/>
    <w:uiPriority w:val="99"/>
    <w:semiHidden/>
    <w:unhideWhenUsed/>
    <w:rsid w:val="007117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11778"/>
  </w:style>
  <w:style w:type="paragraph" w:styleId="a6">
    <w:name w:val="footer"/>
    <w:basedOn w:val="a"/>
    <w:link w:val="a7"/>
    <w:uiPriority w:val="99"/>
    <w:semiHidden/>
    <w:unhideWhenUsed/>
    <w:rsid w:val="007117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117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0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1</cp:lastModifiedBy>
  <cp:revision>13</cp:revision>
  <dcterms:created xsi:type="dcterms:W3CDTF">2017-10-08T09:26:00Z</dcterms:created>
  <dcterms:modified xsi:type="dcterms:W3CDTF">2017-11-12T17:25:00Z</dcterms:modified>
</cp:coreProperties>
</file>