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96F" w:rsidRDefault="004E696F" w:rsidP="00C85D00">
      <w:pPr>
        <w:jc w:val="right"/>
        <w:rPr>
          <w:b/>
        </w:rPr>
      </w:pPr>
      <w:r>
        <w:rPr>
          <w:b/>
        </w:rPr>
        <w:t xml:space="preserve">Венецкая А.Б., </w:t>
      </w:r>
      <w:r>
        <w:rPr>
          <w:b/>
        </w:rPr>
        <w:br/>
        <w:t>старший методист МАУ ДО «ДТДМ»</w:t>
      </w:r>
    </w:p>
    <w:p w:rsidR="004E696F" w:rsidRPr="00C85D00" w:rsidRDefault="004C485E" w:rsidP="00C85D00">
      <w:pPr>
        <w:jc w:val="center"/>
        <w:rPr>
          <w:b/>
        </w:rPr>
      </w:pPr>
      <w:bookmarkStart w:id="0" w:name="_GoBack"/>
      <w:r>
        <w:rPr>
          <w:b/>
        </w:rPr>
        <w:t xml:space="preserve">О </w:t>
      </w:r>
      <w:r w:rsidR="00FA6A93">
        <w:rPr>
          <w:b/>
        </w:rPr>
        <w:t>СЕТЕВО</w:t>
      </w:r>
      <w:r>
        <w:rPr>
          <w:b/>
        </w:rPr>
        <w:t>М</w:t>
      </w:r>
      <w:r w:rsidR="00FA6A93">
        <w:rPr>
          <w:b/>
        </w:rPr>
        <w:t xml:space="preserve"> ВЗАИМОДЕЙСТВИ</w:t>
      </w:r>
      <w:r>
        <w:rPr>
          <w:b/>
        </w:rPr>
        <w:t>И</w:t>
      </w:r>
      <w:r w:rsidR="00FA6A93">
        <w:rPr>
          <w:b/>
        </w:rPr>
        <w:t xml:space="preserve"> </w:t>
      </w:r>
      <w:r w:rsidR="004E696F" w:rsidRPr="00C85D00">
        <w:rPr>
          <w:b/>
        </w:rPr>
        <w:t>Н</w:t>
      </w:r>
      <w:r w:rsidR="00FA6A93">
        <w:rPr>
          <w:b/>
        </w:rPr>
        <w:t>АУЧНОГО ОБЩЕСТВА УЧАЩИХСЯ ГОРОДА МАГНИТОГОРСКА</w:t>
      </w:r>
      <w:r w:rsidR="004E696F" w:rsidRPr="00C85D00">
        <w:rPr>
          <w:b/>
        </w:rPr>
        <w:t xml:space="preserve"> </w:t>
      </w:r>
      <w:bookmarkEnd w:id="0"/>
    </w:p>
    <w:p w:rsidR="004E696F" w:rsidRPr="00C85D00" w:rsidRDefault="004E696F" w:rsidP="001A5753">
      <w:pPr>
        <w:spacing w:after="0" w:line="240" w:lineRule="auto"/>
        <w:ind w:firstLine="709"/>
        <w:jc w:val="both"/>
      </w:pPr>
      <w:r w:rsidRPr="00C85D00">
        <w:t xml:space="preserve">Одной из важнейших задач образовательной политики государства на современном этапе выступает организация всестороннего партнерства. Это означает, в том числе, и развитие сетевого взаимодействия на различных уровнях системы образования. </w:t>
      </w:r>
    </w:p>
    <w:p w:rsidR="004E696F" w:rsidRPr="00C85D00" w:rsidRDefault="004E696F" w:rsidP="001A5753">
      <w:pPr>
        <w:spacing w:after="0" w:line="240" w:lineRule="auto"/>
        <w:ind w:firstLine="709"/>
        <w:jc w:val="both"/>
      </w:pPr>
      <w:r>
        <w:t>С</w:t>
      </w:r>
      <w:r w:rsidRPr="00C85D00">
        <w:t>етев</w:t>
      </w:r>
      <w:r>
        <w:t>ое</w:t>
      </w:r>
      <w:r w:rsidRPr="00C85D00">
        <w:t xml:space="preserve"> взаимодействие</w:t>
      </w:r>
      <w:r>
        <w:t xml:space="preserve"> – это </w:t>
      </w:r>
      <w:r w:rsidRPr="00C85D00">
        <w:t xml:space="preserve">система горизонтальных и вертикальных связей, обеспечивающая доступность качественного образования для всех категорий граждан, вариативность образования, открытость образовательных организаций, повышение профессиональной компетентности педагогов и использование современных </w:t>
      </w:r>
      <w:proofErr w:type="gramStart"/>
      <w:r w:rsidRPr="00C85D00">
        <w:t>ИКТ-технологий</w:t>
      </w:r>
      <w:proofErr w:type="gramEnd"/>
      <w:r w:rsidRPr="00C85D00">
        <w:t xml:space="preserve">. </w:t>
      </w:r>
    </w:p>
    <w:p w:rsidR="004E696F" w:rsidRDefault="004E696F" w:rsidP="001A5753">
      <w:pPr>
        <w:spacing w:after="0" w:line="240" w:lineRule="auto"/>
        <w:ind w:firstLine="709"/>
        <w:jc w:val="both"/>
      </w:pPr>
      <w:r w:rsidRPr="00C85D00">
        <w:t>Сетевое взаимодействие позволяет</w:t>
      </w:r>
      <w:r>
        <w:t xml:space="preserve"> </w:t>
      </w:r>
      <w:r w:rsidRPr="00C85D00">
        <w:t>опираться на инициативу каждого конкретного участника</w:t>
      </w:r>
      <w:r w:rsidRPr="001A5753">
        <w:t xml:space="preserve">, </w:t>
      </w:r>
      <w:r w:rsidRPr="00C85D00">
        <w:t>осуществлять прямой контакт участников друг с другом</w:t>
      </w:r>
      <w:r w:rsidRPr="001A5753">
        <w:t xml:space="preserve">, использовать общий ресурс сети для нужд каждого конкретного участника, </w:t>
      </w:r>
      <w:r w:rsidRPr="00C85D00">
        <w:t>выстраивать многообразные возможные пути движения при общности внешней цели</w:t>
      </w:r>
      <w:r w:rsidRPr="001A5753">
        <w:t>. Таким образом</w:t>
      </w:r>
      <w:r w:rsidRPr="00C85D00">
        <w:t xml:space="preserve">, сетевое взаимодействие позволяет усиливать ресурс любого учреждения за счет ресурсов других учреждений. </w:t>
      </w:r>
    </w:p>
    <w:p w:rsidR="004E696F" w:rsidRDefault="004E696F" w:rsidP="00E24CC8">
      <w:pPr>
        <w:spacing w:after="0" w:line="240" w:lineRule="auto"/>
        <w:ind w:firstLine="709"/>
        <w:jc w:val="both"/>
      </w:pPr>
      <w:r w:rsidRPr="00C72A19">
        <w:t>Научное общество учащихся (НОУ) города Магнитогорска действует с целью развития исследовательских умений старшеклассников образовательных учреждений.</w:t>
      </w:r>
    </w:p>
    <w:p w:rsidR="004E696F" w:rsidRPr="00C72A19" w:rsidRDefault="004E696F" w:rsidP="00E24CC8">
      <w:pPr>
        <w:spacing w:after="0" w:line="240" w:lineRule="auto"/>
        <w:ind w:firstLine="709"/>
        <w:jc w:val="both"/>
      </w:pPr>
      <w:r w:rsidRPr="00C72A19">
        <w:t>Задачи</w:t>
      </w:r>
      <w:r>
        <w:t xml:space="preserve">, стоящие перед </w:t>
      </w:r>
      <w:r w:rsidRPr="00C72A19">
        <w:t>НОУ:</w:t>
      </w:r>
    </w:p>
    <w:p w:rsidR="004E696F" w:rsidRPr="00C72A19" w:rsidRDefault="004E696F" w:rsidP="00E24CC8">
      <w:pPr>
        <w:spacing w:after="0" w:line="240" w:lineRule="auto"/>
        <w:ind w:firstLine="709"/>
        <w:jc w:val="both"/>
      </w:pPr>
      <w:r w:rsidRPr="00C72A19">
        <w:t xml:space="preserve">- выявление и поддержка интеллектуально и творчески одаренных школьников; </w:t>
      </w:r>
    </w:p>
    <w:p w:rsidR="004E696F" w:rsidRPr="00C72A19" w:rsidRDefault="004E696F" w:rsidP="00E24CC8">
      <w:pPr>
        <w:spacing w:after="0" w:line="240" w:lineRule="auto"/>
        <w:ind w:firstLine="709"/>
        <w:jc w:val="both"/>
      </w:pPr>
      <w:r w:rsidRPr="00C72A19">
        <w:t xml:space="preserve">- раннее раскрытие интересов и склонностей учащихся к учебно-исследовательской деятельности, углубленная подготовка к ней; </w:t>
      </w:r>
    </w:p>
    <w:p w:rsidR="004E696F" w:rsidRPr="00C72A19" w:rsidRDefault="004E696F" w:rsidP="00E24CC8">
      <w:pPr>
        <w:spacing w:after="0" w:line="240" w:lineRule="auto"/>
        <w:ind w:firstLine="709"/>
        <w:jc w:val="both"/>
      </w:pPr>
      <w:r w:rsidRPr="00C72A19">
        <w:t xml:space="preserve">- создание условий для самоопределения и самореализации воспитанников на разных этапах обучения; </w:t>
      </w:r>
    </w:p>
    <w:p w:rsidR="004E696F" w:rsidRPr="00C72A19" w:rsidRDefault="004E696F" w:rsidP="00E24CC8">
      <w:pPr>
        <w:spacing w:after="0" w:line="240" w:lineRule="auto"/>
        <w:ind w:firstLine="709"/>
        <w:jc w:val="both"/>
      </w:pPr>
      <w:r w:rsidRPr="00C72A19">
        <w:t xml:space="preserve">- формирование аналитического и критического мышления в процессе творческого поиска и выполнения исследований; </w:t>
      </w:r>
    </w:p>
    <w:p w:rsidR="004E696F" w:rsidRPr="00C72A19" w:rsidRDefault="004E696F" w:rsidP="00E24CC8">
      <w:pPr>
        <w:spacing w:after="0" w:line="240" w:lineRule="auto"/>
        <w:ind w:firstLine="709"/>
        <w:jc w:val="both"/>
      </w:pPr>
      <w:r w:rsidRPr="00C72A19">
        <w:t xml:space="preserve">- содействие профессионально-ориентированному образованию учащихся; </w:t>
      </w:r>
    </w:p>
    <w:p w:rsidR="004E696F" w:rsidRPr="00C72A19" w:rsidRDefault="004E696F" w:rsidP="00E24CC8">
      <w:pPr>
        <w:spacing w:after="0" w:line="240" w:lineRule="auto"/>
        <w:ind w:firstLine="709"/>
        <w:jc w:val="both"/>
      </w:pPr>
      <w:r w:rsidRPr="00C72A19">
        <w:t xml:space="preserve">- самовоспитание и самоутверждение учащихся благодаря целеустремленности, системности учебной деятельности и публикации полученных результатов; </w:t>
      </w:r>
    </w:p>
    <w:p w:rsidR="004E696F" w:rsidRPr="00C72A19" w:rsidRDefault="004E696F" w:rsidP="00E24CC8">
      <w:pPr>
        <w:spacing w:after="0" w:line="240" w:lineRule="auto"/>
        <w:ind w:firstLine="709"/>
        <w:jc w:val="both"/>
      </w:pPr>
      <w:r w:rsidRPr="00C72A19">
        <w:t xml:space="preserve">- совершенствование программ и форм работы с подростками и молодежью; </w:t>
      </w:r>
    </w:p>
    <w:p w:rsidR="004E696F" w:rsidRDefault="004E696F" w:rsidP="00E24CC8">
      <w:pPr>
        <w:spacing w:after="0" w:line="240" w:lineRule="auto"/>
        <w:ind w:firstLine="709"/>
        <w:jc w:val="both"/>
      </w:pPr>
      <w:r w:rsidRPr="00C72A19">
        <w:t xml:space="preserve">- активизация информационно-издательской деятельности всех участников НОУ. </w:t>
      </w:r>
    </w:p>
    <w:p w:rsidR="004E696F" w:rsidRPr="00C85D00" w:rsidRDefault="004E696F" w:rsidP="001A5753">
      <w:pPr>
        <w:spacing w:after="0" w:line="240" w:lineRule="auto"/>
        <w:ind w:firstLine="709"/>
        <w:jc w:val="both"/>
      </w:pPr>
      <w:r w:rsidRPr="001A5753">
        <w:t xml:space="preserve">Работа </w:t>
      </w:r>
      <w:r>
        <w:t>научного общества учащихся</w:t>
      </w:r>
      <w:r w:rsidRPr="001A5753">
        <w:t xml:space="preserve"> </w:t>
      </w:r>
      <w:r>
        <w:t>невозможна без</w:t>
      </w:r>
      <w:r w:rsidRPr="001A5753">
        <w:t xml:space="preserve"> сетево</w:t>
      </w:r>
      <w:r>
        <w:t xml:space="preserve">го </w:t>
      </w:r>
      <w:r w:rsidRPr="001A5753">
        <w:t>взаимодействи</w:t>
      </w:r>
      <w:r>
        <w:t>я</w:t>
      </w:r>
      <w:r w:rsidRPr="001A5753">
        <w:t xml:space="preserve">: общеобразовательные учреждения – учреждения дополнительного образования – вузы; учреждения дополнительного </w:t>
      </w:r>
      <w:r w:rsidRPr="001A5753">
        <w:lastRenderedPageBreak/>
        <w:t>образования – загородные образовательно-оздоровительные центры</w:t>
      </w:r>
      <w:r>
        <w:t xml:space="preserve">  – первичная профсоюзная организация группы ОАО «ММК» ГМПР</w:t>
      </w:r>
      <w:r w:rsidRPr="001A5753">
        <w:t xml:space="preserve">. Мы считаем, что проведение любых мероприятий в рамках НОУ </w:t>
      </w:r>
      <w:r>
        <w:t>было бы невозможным без такого взаимодействия, поскольку при проведении конференций профессиональное оценивание работ проводится вузовскими преподавателями, педагогами из других учреждений дополнительного образования, методистами, привлечение преподавателей вуза для проведения открытых лекций, мастер-классов, творческих и исследовательских лабораторий на выездных сборах НОУ «Научные каникулы».</w:t>
      </w:r>
    </w:p>
    <w:p w:rsidR="004E696F" w:rsidRDefault="004E696F" w:rsidP="00C85D00">
      <w:pPr>
        <w:spacing w:after="0" w:line="240" w:lineRule="auto"/>
        <w:ind w:firstLine="709"/>
        <w:jc w:val="both"/>
      </w:pPr>
      <w:r>
        <w:t>В</w:t>
      </w:r>
      <w:r w:rsidRPr="00C72A19">
        <w:t xml:space="preserve"> 2015-2016 году</w:t>
      </w:r>
      <w:r>
        <w:t xml:space="preserve"> НОУ работало</w:t>
      </w:r>
      <w:r w:rsidRPr="00C72A19">
        <w:t xml:space="preserve"> на базе 41 общеобразовательного учреждения и 6 учреждений дополнительного образования</w:t>
      </w:r>
      <w:r>
        <w:t>,</w:t>
      </w:r>
      <w:r w:rsidRPr="00C72A19">
        <w:t xml:space="preserve"> функционировало 194 секции (из них 12 секций в УДО) по 27 направлениям исследовательской деятельности. В научно-исследовательскую деятельность были вовлечены 1663 учащихся (476 – из УДО), задействованы 168 педагогов. </w:t>
      </w:r>
    </w:p>
    <w:p w:rsidR="004E696F" w:rsidRDefault="004E696F" w:rsidP="00C85D00">
      <w:pPr>
        <w:spacing w:after="0" w:line="240" w:lineRule="auto"/>
        <w:ind w:firstLine="709"/>
        <w:jc w:val="both"/>
      </w:pPr>
      <w:r w:rsidRPr="00C72A19">
        <w:t xml:space="preserve">Сложилась система многоуровневого представления результатов исследовательской деятельности одаренных школьников. Результаты деятельности воспитанников НОУ города в 2015-2016 </w:t>
      </w:r>
      <w:proofErr w:type="spellStart"/>
      <w:r w:rsidRPr="00C72A19">
        <w:t>уч.г</w:t>
      </w:r>
      <w:proofErr w:type="spellEnd"/>
      <w:r w:rsidRPr="00C72A19">
        <w:t>. были представлены на научно-практических конференциях муниципального, областного, межрегионального и всероссийского уровнях</w:t>
      </w:r>
      <w:r>
        <w:t>.</w:t>
      </w:r>
    </w:p>
    <w:p w:rsidR="004E696F" w:rsidRPr="00C72A19" w:rsidRDefault="004E696F" w:rsidP="00C85D00">
      <w:pPr>
        <w:spacing w:after="0" w:line="240" w:lineRule="auto"/>
        <w:ind w:firstLine="709"/>
        <w:jc w:val="both"/>
      </w:pPr>
      <w:r w:rsidRPr="00C72A19">
        <w:t xml:space="preserve">В 2015-2016 </w:t>
      </w:r>
      <w:proofErr w:type="spellStart"/>
      <w:r w:rsidRPr="00C72A19">
        <w:t>уч</w:t>
      </w:r>
      <w:proofErr w:type="gramStart"/>
      <w:r w:rsidRPr="00C72A19">
        <w:t>.г</w:t>
      </w:r>
      <w:proofErr w:type="gramEnd"/>
      <w:r w:rsidRPr="00C72A19">
        <w:t>оду</w:t>
      </w:r>
      <w:proofErr w:type="spellEnd"/>
      <w:r>
        <w:t xml:space="preserve"> в Магнитогорске</w:t>
      </w:r>
      <w:r w:rsidRPr="00C72A19">
        <w:t xml:space="preserve"> </w:t>
      </w:r>
      <w:r>
        <w:t>были проведены</w:t>
      </w:r>
      <w:r w:rsidRPr="00C72A19">
        <w:t xml:space="preserve"> две конференции:</w:t>
      </w:r>
    </w:p>
    <w:p w:rsidR="004E696F" w:rsidRPr="00C72A19" w:rsidRDefault="004E696F" w:rsidP="00C85D00">
      <w:pPr>
        <w:spacing w:after="0" w:line="240" w:lineRule="auto"/>
        <w:ind w:firstLine="709"/>
        <w:jc w:val="both"/>
      </w:pPr>
      <w:r w:rsidRPr="00C72A19">
        <w:t xml:space="preserve">- </w:t>
      </w:r>
      <w:r w:rsidRPr="00C72A19">
        <w:rPr>
          <w:lang w:val="en-US"/>
        </w:rPr>
        <w:t>XXXVI</w:t>
      </w:r>
      <w:r w:rsidRPr="00C72A19">
        <w:t xml:space="preserve"> городская научно-практическая конференция</w:t>
      </w:r>
      <w:r>
        <w:t xml:space="preserve"> </w:t>
      </w:r>
      <w:r w:rsidRPr="00C72A19">
        <w:t xml:space="preserve">«Искатели, мыслители </w:t>
      </w:r>
      <w:r w:rsidRPr="00C72A19">
        <w:rPr>
          <w:lang w:val="en-US"/>
        </w:rPr>
        <w:t>XXI</w:t>
      </w:r>
      <w:r w:rsidRPr="00C72A19">
        <w:t xml:space="preserve"> века» для обучающихся 8-11 классов;</w:t>
      </w:r>
    </w:p>
    <w:p w:rsidR="004E696F" w:rsidRPr="00C72A19" w:rsidRDefault="004E696F" w:rsidP="00C85D00">
      <w:pPr>
        <w:spacing w:after="0" w:line="240" w:lineRule="auto"/>
        <w:ind w:firstLine="709"/>
        <w:jc w:val="both"/>
      </w:pPr>
      <w:r w:rsidRPr="00C72A19">
        <w:t xml:space="preserve">- </w:t>
      </w:r>
      <w:r w:rsidRPr="00C72A19">
        <w:rPr>
          <w:lang w:val="en-US"/>
        </w:rPr>
        <w:t>V</w:t>
      </w:r>
      <w:r w:rsidRPr="00C72A19">
        <w:t xml:space="preserve"> городская научно-практическая конференция «Первые открытия»</w:t>
      </w:r>
      <w:r>
        <w:t xml:space="preserve"> </w:t>
      </w:r>
      <w:r w:rsidRPr="00C72A19">
        <w:t>для обучающихся 1-7 классов.</w:t>
      </w:r>
    </w:p>
    <w:p w:rsidR="004E696F" w:rsidRPr="00C72A19" w:rsidRDefault="004E696F" w:rsidP="003F65AE">
      <w:pPr>
        <w:tabs>
          <w:tab w:val="num" w:pos="0"/>
        </w:tabs>
        <w:spacing w:after="0" w:line="240" w:lineRule="auto"/>
        <w:ind w:firstLine="709"/>
        <w:jc w:val="both"/>
      </w:pPr>
      <w:r w:rsidRPr="00C72A19">
        <w:rPr>
          <w:i/>
          <w:iCs/>
          <w:lang w:val="en-US"/>
        </w:rPr>
        <w:t>XXXVI</w:t>
      </w:r>
      <w:r w:rsidRPr="00C72A19">
        <w:rPr>
          <w:i/>
          <w:iCs/>
        </w:rPr>
        <w:t xml:space="preserve"> городская научно-практическая конференция «Искатели, мыслители XXI века»</w:t>
      </w:r>
      <w:r>
        <w:rPr>
          <w:i/>
          <w:iCs/>
        </w:rPr>
        <w:t xml:space="preserve"> </w:t>
      </w:r>
      <w:r w:rsidRPr="00C72A19">
        <w:t xml:space="preserve">по традиции  прошла на базе </w:t>
      </w:r>
      <w:r>
        <w:t>ФГБОУ ВО «</w:t>
      </w:r>
      <w:r w:rsidRPr="00C72A19">
        <w:t>МГТУ</w:t>
      </w:r>
      <w:r>
        <w:t>»</w:t>
      </w:r>
      <w:r w:rsidRPr="00C72A19">
        <w:t xml:space="preserve"> и</w:t>
      </w:r>
      <w:r>
        <w:t xml:space="preserve"> МАУ ДО «ЦЭВД«</w:t>
      </w:r>
      <w:r w:rsidRPr="00C72A19">
        <w:t>ДКГ</w:t>
      </w:r>
      <w:r>
        <w:t>».В рамках конференции осуществляло работу 29 секций, количество участников</w:t>
      </w:r>
      <w:r w:rsidRPr="00C72A19">
        <w:t xml:space="preserve"> – 153 чел</w:t>
      </w:r>
      <w:r>
        <w:t xml:space="preserve">овек из </w:t>
      </w:r>
      <w:r w:rsidRPr="00C72A19">
        <w:t>26</w:t>
      </w:r>
      <w:r>
        <w:t xml:space="preserve"> общеобразовательных учреждений</w:t>
      </w:r>
      <w:r w:rsidRPr="00C72A19">
        <w:t xml:space="preserve"> (самые активные участники –</w:t>
      </w:r>
      <w:r>
        <w:t>МАОУ «</w:t>
      </w:r>
      <w:r w:rsidRPr="00C72A19">
        <w:t>Академический лицей</w:t>
      </w:r>
      <w:r>
        <w:t>»</w:t>
      </w:r>
      <w:r w:rsidRPr="00C72A19">
        <w:t>,</w:t>
      </w:r>
      <w:r>
        <w:t xml:space="preserve"> </w:t>
      </w:r>
      <w:r w:rsidRPr="00C72A19">
        <w:t xml:space="preserve">лицеи </w:t>
      </w:r>
      <w:r>
        <w:t>МАОУ «</w:t>
      </w:r>
      <w:r w:rsidRPr="00C72A19">
        <w:t>МЛ№1</w:t>
      </w:r>
      <w:r>
        <w:t>»</w:t>
      </w:r>
      <w:r w:rsidRPr="00C72A19">
        <w:t>,</w:t>
      </w:r>
      <w:r>
        <w:t xml:space="preserve"> МОУ«</w:t>
      </w:r>
      <w:r w:rsidRPr="00C72A19">
        <w:t>МГМЛ</w:t>
      </w:r>
      <w:r>
        <w:t>»</w:t>
      </w:r>
      <w:r w:rsidRPr="00C72A19">
        <w:t>,</w:t>
      </w:r>
      <w:r>
        <w:t xml:space="preserve"> МОУ</w:t>
      </w:r>
      <w:r w:rsidRPr="00C72A19">
        <w:t xml:space="preserve"> гимназии 18 и 53, школы </w:t>
      </w:r>
      <w:r>
        <w:t xml:space="preserve">№№ </w:t>
      </w:r>
      <w:r w:rsidRPr="00C72A19">
        <w:t xml:space="preserve">25, 32, 58, 56, 61, 63, 64, 54, 10, </w:t>
      </w:r>
      <w:r>
        <w:t xml:space="preserve">МОУ </w:t>
      </w:r>
      <w:r w:rsidRPr="00C72A19">
        <w:t xml:space="preserve">55, 51, 41, </w:t>
      </w:r>
      <w:r>
        <w:t>«</w:t>
      </w:r>
      <w:r w:rsidRPr="00C72A19">
        <w:t>СШИ№</w:t>
      </w:r>
      <w:r>
        <w:t xml:space="preserve"> </w:t>
      </w:r>
      <w:r w:rsidRPr="00C72A19">
        <w:t>2</w:t>
      </w:r>
      <w:r>
        <w:t>»</w:t>
      </w:r>
      <w:r w:rsidRPr="00C72A19">
        <w:t xml:space="preserve">, </w:t>
      </w:r>
      <w:r>
        <w:t>МУ ДО «</w:t>
      </w:r>
      <w:r w:rsidRPr="00C72A19">
        <w:t>П</w:t>
      </w:r>
      <w:r>
        <w:t>/</w:t>
      </w:r>
      <w:proofErr w:type="spellStart"/>
      <w:r>
        <w:t>бЦДОД</w:t>
      </w:r>
      <w:proofErr w:type="spellEnd"/>
      <w:r>
        <w:t>»</w:t>
      </w:r>
      <w:r w:rsidRPr="00C72A19">
        <w:t xml:space="preserve">, </w:t>
      </w:r>
      <w:proofErr w:type="spellStart"/>
      <w:r>
        <w:t>ЦДОД«</w:t>
      </w:r>
      <w:r w:rsidRPr="00C72A19">
        <w:t>С</w:t>
      </w:r>
      <w:r>
        <w:t>одружество</w:t>
      </w:r>
      <w:proofErr w:type="spellEnd"/>
      <w:r>
        <w:t>»</w:t>
      </w:r>
      <w:r w:rsidRPr="00C72A19">
        <w:t xml:space="preserve">, </w:t>
      </w:r>
      <w:r>
        <w:t>МАУ ДО «</w:t>
      </w:r>
      <w:proofErr w:type="spellStart"/>
      <w:r>
        <w:t>ЦЭВД«</w:t>
      </w:r>
      <w:r w:rsidRPr="00C72A19">
        <w:t>ДКГ</w:t>
      </w:r>
      <w:r>
        <w:t>»</w:t>
      </w:r>
      <w:r w:rsidRPr="00C72A19">
        <w:t>и</w:t>
      </w:r>
      <w:proofErr w:type="spellEnd"/>
      <w:r w:rsidRPr="00C72A19">
        <w:t xml:space="preserve"> </w:t>
      </w:r>
      <w:r>
        <w:t>МАУ ДО «</w:t>
      </w:r>
      <w:r w:rsidRPr="00C72A19">
        <w:t>ДТДМ</w:t>
      </w:r>
      <w:r>
        <w:t>»)</w:t>
      </w:r>
      <w:r w:rsidRPr="00C72A19">
        <w:t>.</w:t>
      </w:r>
    </w:p>
    <w:p w:rsidR="004E696F" w:rsidRDefault="004E696F" w:rsidP="00644A0B">
      <w:pPr>
        <w:spacing w:after="0" w:line="240" w:lineRule="auto"/>
        <w:ind w:firstLine="709"/>
        <w:jc w:val="both"/>
      </w:pPr>
      <w:r w:rsidRPr="006A2FE8">
        <w:rPr>
          <w:i/>
        </w:rPr>
        <w:t>В</w:t>
      </w:r>
      <w:r w:rsidRPr="00C72A19">
        <w:t xml:space="preserve"> </w:t>
      </w:r>
      <w:r w:rsidRPr="00C72A19">
        <w:rPr>
          <w:i/>
          <w:iCs/>
          <w:lang w:val="en-US"/>
        </w:rPr>
        <w:t>V</w:t>
      </w:r>
      <w:r w:rsidRPr="00C72A19">
        <w:rPr>
          <w:i/>
          <w:iCs/>
        </w:rPr>
        <w:t xml:space="preserve"> городской научно-практической конференции «Первые открытия»</w:t>
      </w:r>
      <w:r>
        <w:rPr>
          <w:i/>
          <w:iCs/>
        </w:rPr>
        <w:t xml:space="preserve"> </w:t>
      </w:r>
      <w:r w:rsidRPr="006A2FE8">
        <w:rPr>
          <w:iCs/>
        </w:rPr>
        <w:t>(</w:t>
      </w:r>
      <w:r w:rsidRPr="006A2FE8">
        <w:t>1-7 классы</w:t>
      </w:r>
      <w:r>
        <w:t xml:space="preserve">) двукратно </w:t>
      </w:r>
      <w:r w:rsidRPr="00C72A19">
        <w:t>ув</w:t>
      </w:r>
      <w:r>
        <w:t xml:space="preserve">еличилось количество участников по сравнению с аналогичным периодом 2014-2015 </w:t>
      </w:r>
      <w:proofErr w:type="spellStart"/>
      <w:r>
        <w:t>уч</w:t>
      </w:r>
      <w:proofErr w:type="gramStart"/>
      <w:r>
        <w:t>.г</w:t>
      </w:r>
      <w:proofErr w:type="gramEnd"/>
      <w:r>
        <w:t>ода</w:t>
      </w:r>
      <w:proofErr w:type="spellEnd"/>
      <w:r w:rsidRPr="00C72A19">
        <w:t xml:space="preserve">. </w:t>
      </w:r>
    </w:p>
    <w:p w:rsidR="004E696F" w:rsidRDefault="004E696F" w:rsidP="00644A0B">
      <w:pPr>
        <w:spacing w:after="0" w:line="240" w:lineRule="auto"/>
        <w:ind w:firstLine="709"/>
        <w:jc w:val="both"/>
      </w:pPr>
      <w:r>
        <w:t xml:space="preserve">На городских конференциях «Искатели, мыслители </w:t>
      </w:r>
      <w:r>
        <w:rPr>
          <w:lang w:val="en-US"/>
        </w:rPr>
        <w:t>XXI</w:t>
      </w:r>
      <w:r>
        <w:t xml:space="preserve"> века» и «Первые открытия» было представлено</w:t>
      </w:r>
      <w:r w:rsidRPr="00C72A19">
        <w:t xml:space="preserve"> 417 детских исследований</w:t>
      </w:r>
      <w:r>
        <w:t xml:space="preserve">, из которых </w:t>
      </w:r>
      <w:r w:rsidRPr="00C72A19">
        <w:t>264 работы младших школьников.</w:t>
      </w:r>
      <w:r>
        <w:t xml:space="preserve"> Это говорит о том, что НОУ молодеет: в исследовательскую деятельность активнее включаются учащиеся начальной школы и среднего звена.</w:t>
      </w:r>
    </w:p>
    <w:p w:rsidR="004E696F" w:rsidRDefault="004E696F" w:rsidP="003F65AE">
      <w:pPr>
        <w:spacing w:after="0" w:line="240" w:lineRule="auto"/>
        <w:ind w:firstLine="709"/>
        <w:jc w:val="both"/>
        <w:rPr>
          <w:bCs/>
        </w:rPr>
      </w:pPr>
      <w:r>
        <w:rPr>
          <w:bCs/>
        </w:rPr>
        <w:lastRenderedPageBreak/>
        <w:t xml:space="preserve">С целью распространения  опыта ежегодно публикуются тезисы победителей и призеров конференции «Искатели, мыслители </w:t>
      </w:r>
      <w:r>
        <w:rPr>
          <w:bCs/>
          <w:lang w:val="en-US"/>
        </w:rPr>
        <w:t>XXI</w:t>
      </w:r>
      <w:r>
        <w:rPr>
          <w:bCs/>
        </w:rPr>
        <w:t xml:space="preserve"> века», еженедельно обновляется страничка сайта по НОУ.</w:t>
      </w:r>
    </w:p>
    <w:p w:rsidR="004E696F" w:rsidRPr="00E24CC8" w:rsidRDefault="004E696F" w:rsidP="003F65AE">
      <w:pPr>
        <w:spacing w:after="0" w:line="240" w:lineRule="auto"/>
        <w:ind w:firstLine="709"/>
        <w:jc w:val="both"/>
        <w:rPr>
          <w:bCs/>
        </w:rPr>
      </w:pPr>
      <w:r w:rsidRPr="00A93EB7">
        <w:rPr>
          <w:bCs/>
        </w:rPr>
        <w:t>Работа с педагогами образовательных учреждений</w:t>
      </w:r>
      <w:r>
        <w:rPr>
          <w:bCs/>
        </w:rPr>
        <w:t xml:space="preserve"> также строится в рамках сетевого взаимодействия. Например, п</w:t>
      </w:r>
      <w:r>
        <w:t>ри работе городского методического объединения и организации Школы молодого руководителя секций НОУ для освещения современных проблем в науке по традиции проводятся семинары-практикумы с привлечением преподавателей вузов.</w:t>
      </w:r>
    </w:p>
    <w:p w:rsidR="004E696F" w:rsidRPr="00C72A19" w:rsidRDefault="004E696F" w:rsidP="00C85D00">
      <w:pPr>
        <w:spacing w:after="0" w:line="240" w:lineRule="auto"/>
        <w:ind w:firstLine="709"/>
        <w:jc w:val="both"/>
      </w:pPr>
      <w:r w:rsidRPr="00C72A19">
        <w:t>В 2015-2016 учебном году юные исследователи НОУ г. Магнитогорска приняли участие во Всероссийских конкурсах и конференциях: г. Москва, г. С.-Петербург, г. Обнинск и г. Златоуст.</w:t>
      </w:r>
    </w:p>
    <w:p w:rsidR="004E696F" w:rsidRPr="00C72A19" w:rsidRDefault="004E696F" w:rsidP="00C85D00">
      <w:pPr>
        <w:spacing w:after="0" w:line="240" w:lineRule="auto"/>
        <w:ind w:firstLine="709"/>
        <w:jc w:val="both"/>
      </w:pPr>
      <w:r w:rsidRPr="00C72A19">
        <w:t xml:space="preserve">По итогам заочного участия во Всероссийских конкурсах экспертные комиссии и оргкомитеты Всероссийских конкурсов и конференций отметили высокий профессионализм магнитогорских исследователей и блестящую подготовку обучающихся, актуальность тем исследований. </w:t>
      </w:r>
    </w:p>
    <w:p w:rsidR="004E696F" w:rsidRPr="00C72A19" w:rsidRDefault="004E696F" w:rsidP="00C85D00">
      <w:pPr>
        <w:spacing w:after="0" w:line="240" w:lineRule="auto"/>
        <w:ind w:firstLine="709"/>
        <w:jc w:val="both"/>
      </w:pPr>
      <w:r w:rsidRPr="00C72A19">
        <w:t>Наращивают темпы участия во всероссийских конкурсах и конференциях младшие школьники, расширяется гео</w:t>
      </w:r>
      <w:r>
        <w:t>г</w:t>
      </w:r>
      <w:r w:rsidRPr="00C72A19">
        <w:t>рафия</w:t>
      </w:r>
      <w:r>
        <w:t xml:space="preserve"> их выступлений.</w:t>
      </w:r>
    </w:p>
    <w:p w:rsidR="004E696F" w:rsidRPr="0057253B" w:rsidRDefault="004E696F" w:rsidP="00C85D00">
      <w:pPr>
        <w:spacing w:after="0" w:line="240" w:lineRule="auto"/>
        <w:ind w:firstLine="709"/>
        <w:jc w:val="both"/>
      </w:pPr>
      <w:r w:rsidRPr="0057253B">
        <w:t>В список авторов лучших работ Российской конференции «Юность, Наука, Культура – Север»  вошли две представительниц</w:t>
      </w:r>
      <w:r>
        <w:t>ы</w:t>
      </w:r>
      <w:r w:rsidRPr="0057253B">
        <w:t xml:space="preserve"> Магнитогорска:  </w:t>
      </w:r>
      <w:proofErr w:type="gramStart"/>
      <w:r w:rsidRPr="0057253B">
        <w:t>Чуркина Кристина МАУ ДО «ДТДМ» (</w:t>
      </w:r>
      <w:r>
        <w:t>рук</w:t>
      </w:r>
      <w:r w:rsidRPr="0057253B">
        <w:t>.</w:t>
      </w:r>
      <w:proofErr w:type="gramEnd"/>
      <w:r w:rsidRPr="0057253B">
        <w:t xml:space="preserve"> Брылева Т.Г.), Мурыгина Мария МОУ </w:t>
      </w:r>
      <w:r>
        <w:t>«</w:t>
      </w:r>
      <w:r w:rsidRPr="0057253B">
        <w:t>СОШ № 61</w:t>
      </w:r>
      <w:r>
        <w:t>»</w:t>
      </w:r>
      <w:r w:rsidRPr="0057253B">
        <w:t xml:space="preserve"> (рук. Муромская Ю.В.)</w:t>
      </w:r>
      <w:r>
        <w:t xml:space="preserve">. По итогам всех интеллектуальных мероприятий, проводимых в рамках национальной образовательной программы </w:t>
      </w:r>
      <w:r w:rsidRPr="0057253B">
        <w:t>«</w:t>
      </w:r>
      <w:r w:rsidRPr="0057253B">
        <w:rPr>
          <w:bCs/>
        </w:rPr>
        <w:t>Интеллектуально-творческий потенциал России</w:t>
      </w:r>
      <w:r w:rsidRPr="0057253B">
        <w:t>»</w:t>
      </w:r>
      <w:r>
        <w:t xml:space="preserve"> наши педагоги и воспитанницы вошли в сбо</w:t>
      </w:r>
      <w:r w:rsidRPr="0057253B">
        <w:t xml:space="preserve">рник </w:t>
      </w:r>
      <w:r>
        <w:t>«И</w:t>
      </w:r>
      <w:r w:rsidRPr="0057253B">
        <w:t>ми гордится Россия</w:t>
      </w:r>
      <w:r>
        <w:t>»</w:t>
      </w:r>
      <w:r w:rsidRPr="0057253B">
        <w:t>.</w:t>
      </w:r>
    </w:p>
    <w:p w:rsidR="004E696F" w:rsidRDefault="004E696F" w:rsidP="00C85D00">
      <w:pPr>
        <w:spacing w:after="0" w:line="240" w:lineRule="auto"/>
        <w:ind w:firstLine="709"/>
        <w:jc w:val="both"/>
      </w:pPr>
      <w:r w:rsidRPr="0057253B">
        <w:t>Несмотря на возросший интерес</w:t>
      </w:r>
      <w:r w:rsidRPr="00C72A19">
        <w:t xml:space="preserve"> воспитанников НОУ участвовать в конкурсах и конференциях различного уровня, была выявлена потребность учащихся в участии и в иных формах исследовательской и творческой деятельности (научные сборы, Ломоносовские чтения, интеллектуально-творческие марафоны, интеллектуальные игры и конкурсы).</w:t>
      </w:r>
    </w:p>
    <w:p w:rsidR="004E696F" w:rsidRPr="00FA6A93" w:rsidRDefault="004E696F" w:rsidP="00C85D00">
      <w:pPr>
        <w:spacing w:after="0" w:line="240" w:lineRule="auto"/>
        <w:ind w:firstLine="709"/>
        <w:jc w:val="both"/>
      </w:pPr>
      <w:r>
        <w:t xml:space="preserve">Каждый ребенок, на наш взгляд, талантлив. Добьется ли он успеха в жизни, зависит от того, будет ли выявлен талант, помогут ли его родители, педагоги и общество в целом воспитать, поддержать и применить способности. </w:t>
      </w:r>
      <w:r w:rsidRPr="00D04CD2">
        <w:t xml:space="preserve">Роль </w:t>
      </w:r>
      <w:r>
        <w:t xml:space="preserve">интеллектуальной </w:t>
      </w:r>
      <w:r w:rsidRPr="00D04CD2">
        <w:t>одаренности в современном мире постоянно возрастает.</w:t>
      </w:r>
      <w:r>
        <w:t xml:space="preserve"> Именно об этом и ведется речь в Концепции российской национальной системы выявления и развития молодых талантов </w:t>
      </w:r>
      <w:r w:rsidRPr="00FA6A93">
        <w:t>[</w:t>
      </w:r>
      <w:r w:rsidR="00450B3D" w:rsidRPr="00FA6A93">
        <w:t>1</w:t>
      </w:r>
      <w:r w:rsidRPr="00FA6A93">
        <w:t>].</w:t>
      </w:r>
    </w:p>
    <w:p w:rsidR="004E696F" w:rsidRDefault="004E696F" w:rsidP="00C85D00">
      <w:pPr>
        <w:spacing w:after="0" w:line="240" w:lineRule="auto"/>
        <w:ind w:firstLine="709"/>
        <w:jc w:val="both"/>
      </w:pPr>
      <w:r>
        <w:t>Исходя из потребностей обучающихся и в рамках реализации Концепции российской национальной системы выявления и развития молодых талантов и Государственной программы Российской Федерации «Развитие образования» (на 2012–2020гг.), в соответствии с требованиями федерального государственного образовательного стандарта с 2013 года реализуется проект «Научные каникулы».</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«Научные каникулы» – это уникальная возможность:</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lastRenderedPageBreak/>
        <w:t>- приобщиться к науке в форме занимательной интеллектуальной игры и стать участником серьезной конференции,</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 приобрести навыки исследовательской и творческой работы в группе,</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 научиться постановке целей, анализу изученного материала и достижению результатов,</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 провести «репетицию» защиты своей научной работы,</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 получить мотивацию для дальнейшего развития своих способностей,</w:t>
      </w:r>
    </w:p>
    <w:p w:rsidR="004E696F" w:rsidRPr="00AC041A" w:rsidRDefault="004E696F" w:rsidP="00C85D00">
      <w:pPr>
        <w:pStyle w:val="a3"/>
        <w:spacing w:before="0" w:beforeAutospacing="0" w:after="0" w:afterAutospacing="0"/>
        <w:ind w:firstLine="709"/>
        <w:rPr>
          <w:sz w:val="28"/>
          <w:szCs w:val="28"/>
          <w:lang w:eastAsia="en-US"/>
        </w:rPr>
      </w:pPr>
      <w:r w:rsidRPr="00AC041A">
        <w:rPr>
          <w:sz w:val="28"/>
          <w:szCs w:val="28"/>
          <w:lang w:eastAsia="en-US"/>
        </w:rPr>
        <w:t>- и, главное, с пользой и увлекательно провести время!</w:t>
      </w:r>
    </w:p>
    <w:p w:rsidR="004E696F" w:rsidRDefault="004E696F" w:rsidP="00C85D00">
      <w:pPr>
        <w:spacing w:after="0" w:line="240" w:lineRule="auto"/>
        <w:ind w:firstLine="709"/>
        <w:jc w:val="both"/>
      </w:pPr>
      <w:r w:rsidRPr="00C72A19">
        <w:t xml:space="preserve">Выездные научные сборы </w:t>
      </w:r>
      <w:r w:rsidRPr="00C72A19">
        <w:rPr>
          <w:i/>
          <w:iCs/>
        </w:rPr>
        <w:t>«Научные каникулы»</w:t>
      </w:r>
      <w:r>
        <w:rPr>
          <w:i/>
          <w:iCs/>
        </w:rPr>
        <w:t xml:space="preserve"> </w:t>
      </w:r>
      <w:r>
        <w:t xml:space="preserve">традиционно </w:t>
      </w:r>
      <w:r w:rsidRPr="00C72A19">
        <w:t>провод</w:t>
      </w:r>
      <w:r>
        <w:t>ятся</w:t>
      </w:r>
      <w:r w:rsidRPr="00C72A19">
        <w:t xml:space="preserve"> в дни осенних и зимних каникул. </w:t>
      </w:r>
      <w:r>
        <w:t xml:space="preserve">Смена построена с учетом возрастных особенностей обучающихся. В рамках сетевого взаимодействия активно выстраивалась работа с МГТУ, образовательными учреждениями нашего города. </w:t>
      </w:r>
      <w:r w:rsidRPr="00C72A19">
        <w:t xml:space="preserve">Помимо </w:t>
      </w:r>
      <w:r>
        <w:t xml:space="preserve">активного </w:t>
      </w:r>
      <w:r w:rsidRPr="00C72A19">
        <w:t>отдых</w:t>
      </w:r>
      <w:r>
        <w:t>а</w:t>
      </w:r>
      <w:r w:rsidRPr="00C72A19">
        <w:t xml:space="preserve"> школьников жд</w:t>
      </w:r>
      <w:r>
        <w:t>али</w:t>
      </w:r>
      <w:r w:rsidRPr="00C72A19">
        <w:t xml:space="preserve"> встречи с учеными </w:t>
      </w:r>
      <w:r>
        <w:t xml:space="preserve">и сотрудниками </w:t>
      </w:r>
      <w:r w:rsidRPr="00C72A19">
        <w:t>из МГТУ, ведущими педагогами школ и учреждений дополнительного образования. Постоянными участниками сборов стали педагоги МГТУ</w:t>
      </w:r>
      <w:r>
        <w:t>:</w:t>
      </w:r>
    </w:p>
    <w:p w:rsidR="004E696F" w:rsidRPr="00C72A19" w:rsidRDefault="004E696F" w:rsidP="00C85D00">
      <w:pPr>
        <w:spacing w:after="0" w:line="240" w:lineRule="auto"/>
        <w:ind w:firstLine="709"/>
        <w:jc w:val="both"/>
      </w:pPr>
      <w:r>
        <w:t>-</w:t>
      </w:r>
      <w:r w:rsidRPr="00C72A19">
        <w:t xml:space="preserve"> директор Института экономики и управления, доктор политических наук, профессор, </w:t>
      </w:r>
      <w:proofErr w:type="spellStart"/>
      <w:r w:rsidRPr="00C72A19">
        <w:t>Балынская</w:t>
      </w:r>
      <w:proofErr w:type="spellEnd"/>
      <w:r w:rsidRPr="00C72A19">
        <w:t xml:space="preserve"> Наталья </w:t>
      </w:r>
      <w:proofErr w:type="spellStart"/>
      <w:r w:rsidRPr="00C72A19">
        <w:t>Ринатовна</w:t>
      </w:r>
      <w:proofErr w:type="spellEnd"/>
      <w:r w:rsidRPr="00C72A19">
        <w:t>;</w:t>
      </w:r>
    </w:p>
    <w:p w:rsidR="004E696F" w:rsidRPr="00C72A19" w:rsidRDefault="004E696F" w:rsidP="00C85D00">
      <w:pPr>
        <w:spacing w:after="0" w:line="240" w:lineRule="auto"/>
        <w:ind w:firstLine="709"/>
        <w:jc w:val="both"/>
      </w:pPr>
      <w:r w:rsidRPr="00C72A19">
        <w:t>- доктор философских наук, профессор, Мусийчук Мария Владимировна,</w:t>
      </w:r>
    </w:p>
    <w:p w:rsidR="004E696F" w:rsidRPr="00C72A19" w:rsidRDefault="004E696F" w:rsidP="00C85D00">
      <w:pPr>
        <w:spacing w:after="0" w:line="240" w:lineRule="auto"/>
        <w:ind w:firstLine="709"/>
        <w:jc w:val="both"/>
      </w:pPr>
      <w:r w:rsidRPr="00C72A19">
        <w:t>- кандидат философских наук, заведующая библиотечным комплексом МГТУ, Макарова Александра Константиновна;</w:t>
      </w:r>
    </w:p>
    <w:p w:rsidR="004E696F" w:rsidRDefault="004E696F" w:rsidP="00C85D00">
      <w:pPr>
        <w:spacing w:after="0" w:line="240" w:lineRule="auto"/>
        <w:ind w:firstLine="709"/>
        <w:jc w:val="both"/>
      </w:pPr>
      <w:r w:rsidRPr="00C72A19">
        <w:t>- кандидат педагогических наук</w:t>
      </w:r>
      <w:r>
        <w:t xml:space="preserve">, доцент кафедры бизнес-информатики и </w:t>
      </w:r>
      <w:proofErr w:type="gramStart"/>
      <w:r>
        <w:t>ИТ</w:t>
      </w:r>
      <w:proofErr w:type="gramEnd"/>
      <w:r>
        <w:t xml:space="preserve"> Института энергетики и автоматизированных </w:t>
      </w:r>
      <w:proofErr w:type="spellStart"/>
      <w:r>
        <w:t>систем,</w:t>
      </w:r>
      <w:r w:rsidRPr="00C72A19">
        <w:t>Давлеткиреева</w:t>
      </w:r>
      <w:proofErr w:type="spellEnd"/>
      <w:r w:rsidRPr="00C72A19">
        <w:t xml:space="preserve"> Лилия </w:t>
      </w:r>
      <w:proofErr w:type="spellStart"/>
      <w:r w:rsidRPr="00C72A19">
        <w:t>Зайнитдиновна</w:t>
      </w:r>
      <w:proofErr w:type="spellEnd"/>
      <w:r w:rsidRPr="00C72A19">
        <w:t xml:space="preserve">, </w:t>
      </w:r>
    </w:p>
    <w:p w:rsidR="004E696F" w:rsidRPr="00C72A19" w:rsidRDefault="004E696F" w:rsidP="00C85D00">
      <w:pPr>
        <w:spacing w:after="0" w:line="240" w:lineRule="auto"/>
        <w:ind w:firstLine="709"/>
        <w:jc w:val="both"/>
      </w:pPr>
      <w:r>
        <w:t xml:space="preserve">- </w:t>
      </w:r>
      <w:r w:rsidRPr="00C72A19">
        <w:t>кандидат педагогических наук</w:t>
      </w:r>
      <w:r>
        <w:t xml:space="preserve">, доцент кафедры художественной обработки материалов Института строительства, архитектуры и </w:t>
      </w:r>
      <w:proofErr w:type="spellStart"/>
      <w:r>
        <w:t>искусства</w:t>
      </w:r>
      <w:proofErr w:type="gramStart"/>
      <w:r>
        <w:t>,</w:t>
      </w:r>
      <w:r w:rsidRPr="00C72A19">
        <w:t>К</w:t>
      </w:r>
      <w:proofErr w:type="gramEnd"/>
      <w:r w:rsidRPr="00C72A19">
        <w:t>асатова</w:t>
      </w:r>
      <w:proofErr w:type="spellEnd"/>
      <w:r w:rsidRPr="00C72A19">
        <w:t xml:space="preserve"> Галина Александровна, </w:t>
      </w:r>
    </w:p>
    <w:p w:rsidR="004E696F" w:rsidRPr="00C72A19" w:rsidRDefault="004E696F" w:rsidP="00C85D00">
      <w:pPr>
        <w:spacing w:after="0" w:line="240" w:lineRule="auto"/>
        <w:ind w:firstLine="709"/>
        <w:jc w:val="both"/>
      </w:pPr>
      <w:r>
        <w:t xml:space="preserve">- </w:t>
      </w:r>
      <w:r w:rsidRPr="00C72A19">
        <w:t>Бехтерев Александр Николаевич, заведующий кафедрой прикладной и теоретической физики, доктор физико-математических наук, профессор;</w:t>
      </w:r>
    </w:p>
    <w:p w:rsidR="004E696F" w:rsidRPr="00C72A19" w:rsidRDefault="004E696F" w:rsidP="00C85D00">
      <w:pPr>
        <w:spacing w:after="0" w:line="240" w:lineRule="auto"/>
        <w:ind w:firstLine="709"/>
        <w:jc w:val="both"/>
      </w:pPr>
      <w:r>
        <w:t xml:space="preserve">-  </w:t>
      </w:r>
      <w:proofErr w:type="spellStart"/>
      <w:r w:rsidRPr="00C72A19">
        <w:t>Бужинская</w:t>
      </w:r>
      <w:proofErr w:type="spellEnd"/>
      <w:r w:rsidRPr="00C72A19">
        <w:t xml:space="preserve"> Дарья Сергеевна, </w:t>
      </w:r>
      <w:r>
        <w:t>кандидат филологических наук, доцент кафедры русского языка, общего языкознания и массовой коммуникации</w:t>
      </w:r>
      <w:r w:rsidRPr="00C72A19">
        <w:t>;</w:t>
      </w:r>
    </w:p>
    <w:p w:rsidR="004E696F" w:rsidRDefault="004E696F" w:rsidP="00C85D00">
      <w:pPr>
        <w:spacing w:after="0" w:line="240" w:lineRule="auto"/>
        <w:ind w:firstLine="709"/>
        <w:jc w:val="both"/>
      </w:pPr>
      <w:r>
        <w:t>-</w:t>
      </w:r>
      <w:proofErr w:type="spellStart"/>
      <w:r w:rsidRPr="00C72A19">
        <w:t>Дорфман</w:t>
      </w:r>
      <w:proofErr w:type="spellEnd"/>
      <w:r w:rsidRPr="00C72A19">
        <w:t xml:space="preserve"> Оксана Вячеславовна, кандидат педагогических наук, </w:t>
      </w:r>
      <w:r>
        <w:t>доцент кафедры русского языка, общего языкознания и массовой коммуникации</w:t>
      </w:r>
      <w:r w:rsidRPr="00C72A19">
        <w:t xml:space="preserve">; </w:t>
      </w:r>
    </w:p>
    <w:p w:rsidR="004E696F" w:rsidRDefault="004E696F" w:rsidP="00C85D00">
      <w:pPr>
        <w:spacing w:after="0" w:line="240" w:lineRule="auto"/>
        <w:ind w:firstLine="709"/>
        <w:jc w:val="both"/>
      </w:pPr>
      <w:r>
        <w:t xml:space="preserve">- </w:t>
      </w:r>
      <w:r w:rsidRPr="00C72A19">
        <w:t>Соловьева Ольга Иван</w:t>
      </w:r>
      <w:r>
        <w:t>овна, кандидат философских наук</w:t>
      </w:r>
      <w:r w:rsidRPr="00C72A19">
        <w:t xml:space="preserve">; </w:t>
      </w:r>
    </w:p>
    <w:p w:rsidR="004E696F" w:rsidRDefault="004E696F" w:rsidP="00C85D00">
      <w:pPr>
        <w:spacing w:after="0" w:line="240" w:lineRule="auto"/>
        <w:ind w:firstLine="709"/>
        <w:jc w:val="both"/>
      </w:pPr>
      <w:r>
        <w:t xml:space="preserve">- </w:t>
      </w:r>
      <w:r w:rsidRPr="00C72A19">
        <w:t xml:space="preserve">Юсупова Альбина </w:t>
      </w:r>
      <w:proofErr w:type="spellStart"/>
      <w:r w:rsidRPr="00C72A19">
        <w:t>Муратжановна</w:t>
      </w:r>
      <w:proofErr w:type="spellEnd"/>
      <w:r w:rsidRPr="00C72A19">
        <w:t>,</w:t>
      </w:r>
      <w:r>
        <w:t xml:space="preserve"> ассистент кафедры русского языка, общего языкознания и массовой коммуникации;</w:t>
      </w:r>
    </w:p>
    <w:p w:rsidR="004E696F" w:rsidRDefault="004E696F" w:rsidP="00C85D00">
      <w:pPr>
        <w:spacing w:after="0" w:line="240" w:lineRule="auto"/>
        <w:ind w:firstLine="709"/>
        <w:jc w:val="both"/>
      </w:pPr>
      <w:r>
        <w:t>- Любецкий Артем Евгеньевич, кандидат исторически наук, доцент кафедры Всеобщей истории института истории, филологии и иностранных языков;</w:t>
      </w:r>
    </w:p>
    <w:p w:rsidR="004E696F" w:rsidRDefault="004E696F" w:rsidP="00C85D00">
      <w:pPr>
        <w:spacing w:after="0" w:line="240" w:lineRule="auto"/>
        <w:ind w:firstLine="709"/>
        <w:jc w:val="both"/>
      </w:pPr>
      <w:r>
        <w:t xml:space="preserve">- Колесникова Татьяна Васильевна, </w:t>
      </w:r>
      <w:proofErr w:type="spellStart"/>
      <w:r>
        <w:t>зав</w:t>
      </w:r>
      <w:proofErr w:type="gramStart"/>
      <w:r>
        <w:t>.м</w:t>
      </w:r>
      <w:proofErr w:type="gramEnd"/>
      <w:r>
        <w:t>едиацентром</w:t>
      </w:r>
      <w:proofErr w:type="spellEnd"/>
      <w:r>
        <w:t xml:space="preserve"> МГТУ;</w:t>
      </w:r>
    </w:p>
    <w:p w:rsidR="004E696F" w:rsidRPr="00C72A19" w:rsidRDefault="004E696F" w:rsidP="00C85D00">
      <w:pPr>
        <w:spacing w:after="0" w:line="240" w:lineRule="auto"/>
        <w:ind w:firstLine="709"/>
        <w:jc w:val="both"/>
      </w:pPr>
      <w:r>
        <w:t xml:space="preserve">- </w:t>
      </w:r>
      <w:proofErr w:type="spellStart"/>
      <w:r>
        <w:t>Радаева</w:t>
      </w:r>
      <w:proofErr w:type="spellEnd"/>
      <w:r>
        <w:t xml:space="preserve"> Елена Викторовна, инженер </w:t>
      </w:r>
      <w:proofErr w:type="spellStart"/>
      <w:r>
        <w:t>медиацентра</w:t>
      </w:r>
      <w:proofErr w:type="spellEnd"/>
      <w:r>
        <w:t>.</w:t>
      </w:r>
    </w:p>
    <w:p w:rsidR="004E696F" w:rsidRDefault="004E696F" w:rsidP="00C85D00">
      <w:pPr>
        <w:spacing w:after="0" w:line="240" w:lineRule="auto"/>
        <w:ind w:firstLine="709"/>
        <w:jc w:val="both"/>
      </w:pPr>
      <w:r>
        <w:t xml:space="preserve">Кроме того, к работе профильной смены привлекались педагоги образовательных учреждений: Рябова Тамара Сергеевна, учитель истории и обществознания МОУ «СОШ № 9»; педагоги дополнительного образования </w:t>
      </w:r>
      <w:r>
        <w:lastRenderedPageBreak/>
        <w:t xml:space="preserve">(Муромская Юлия Викторовна, </w:t>
      </w:r>
      <w:proofErr w:type="spellStart"/>
      <w:r>
        <w:t>пдо</w:t>
      </w:r>
      <w:proofErr w:type="spellEnd"/>
      <w:r>
        <w:t xml:space="preserve"> МОУ «СОШ № 61»; Ушакова Светлана Анатольевна, </w:t>
      </w:r>
      <w:proofErr w:type="spellStart"/>
      <w:r>
        <w:t>ЛатыповаЗиляШарифулловна</w:t>
      </w:r>
      <w:proofErr w:type="spellEnd"/>
      <w:r>
        <w:t xml:space="preserve">, Наумова Наталья </w:t>
      </w:r>
      <w:proofErr w:type="spellStart"/>
      <w:r>
        <w:t>Аугустинасовна</w:t>
      </w:r>
      <w:proofErr w:type="spellEnd"/>
      <w:r>
        <w:t>, Кочеткова Ольга Валерьевна, Кравцова Иванна Николаевна – педагоги дополнительного образования и педагоги-организаторы МАУ ДО «ДТДМ»).</w:t>
      </w:r>
    </w:p>
    <w:p w:rsidR="004E696F" w:rsidRDefault="004E696F" w:rsidP="00C85D00">
      <w:pPr>
        <w:spacing w:after="0" w:line="240" w:lineRule="auto"/>
        <w:ind w:firstLine="709"/>
        <w:jc w:val="both"/>
      </w:pPr>
      <w:r>
        <w:t xml:space="preserve">В рамках «Научных каникул» проводились встречи с интересными людьми – аналог «100 вопросов деловому человеку»: Александром Ивановичем </w:t>
      </w:r>
      <w:proofErr w:type="spellStart"/>
      <w:r>
        <w:t>Деруновым</w:t>
      </w:r>
      <w:proofErr w:type="spellEnd"/>
      <w:r>
        <w:t xml:space="preserve">, председателем первичной профсоюзной организации Группы ОАО «ММК» ГМПР, </w:t>
      </w:r>
      <w:proofErr w:type="spellStart"/>
      <w:r>
        <w:t>Космыниной</w:t>
      </w:r>
      <w:proofErr w:type="spellEnd"/>
      <w:r>
        <w:t xml:space="preserve"> Ольгой Владимировной, </w:t>
      </w:r>
      <w:r w:rsidRPr="00C06695">
        <w:t>помощник</w:t>
      </w:r>
      <w:r>
        <w:t>ом</w:t>
      </w:r>
      <w:r w:rsidRPr="00C06695">
        <w:t xml:space="preserve"> по правовым вопросам председателя ППО Группы ОАО «ММК»</w:t>
      </w:r>
      <w:r>
        <w:t>.</w:t>
      </w:r>
    </w:p>
    <w:p w:rsidR="004E696F" w:rsidRDefault="004E696F" w:rsidP="00C85D00">
      <w:pPr>
        <w:spacing w:after="0" w:line="240" w:lineRule="auto"/>
        <w:ind w:firstLine="709"/>
        <w:jc w:val="both"/>
      </w:pPr>
      <w:proofErr w:type="gramStart"/>
      <w:r>
        <w:t>С участниками «Научных каникул» постоянно проводились мероприятия, направленные на развитие интеллектуальной сферы: интеллектуально-творческие марафоны, викторины, Интеллект-битвы, дебаты, учебно-тренировочные защиты исследовательских работ «Ломоносовские чтения», «Грани исследований» и т.д.</w:t>
      </w:r>
      <w:proofErr w:type="gramEnd"/>
      <w:r>
        <w:t xml:space="preserve"> Кроме этого проводились мероприятия, направленные на развитие творческих способностей, такие как «Закрытый показ», «Проект Х», мастер-классы учащихся «Раскрой свои таланты», «</w:t>
      </w:r>
      <w:proofErr w:type="spellStart"/>
      <w:r>
        <w:t>Квест</w:t>
      </w:r>
      <w:proofErr w:type="spellEnd"/>
      <w:r>
        <w:t xml:space="preserve">» и др. </w:t>
      </w:r>
    </w:p>
    <w:p w:rsidR="004E696F" w:rsidRDefault="004E696F" w:rsidP="00C85D00">
      <w:pPr>
        <w:spacing w:after="0" w:line="240" w:lineRule="auto"/>
        <w:ind w:firstLine="709"/>
        <w:jc w:val="both"/>
      </w:pPr>
      <w:r>
        <w:t>Помимо учебы участники «Научных каникул» принимали активное участие в мероприятиях ДООЦ «Уральские зори». Интеллектуально одаренные воспитанники показали неплохие результаты в спортивных, и в творческих мероприятиях.</w:t>
      </w:r>
    </w:p>
    <w:p w:rsidR="004E696F" w:rsidRDefault="004E696F" w:rsidP="00C85D00">
      <w:pPr>
        <w:spacing w:after="0" w:line="240" w:lineRule="auto"/>
        <w:ind w:firstLine="709"/>
        <w:jc w:val="both"/>
      </w:pPr>
      <w:r>
        <w:t xml:space="preserve">Программа «Научных каникул» рассчитана на возраст с 5 по 11 классы. </w:t>
      </w:r>
      <w:r w:rsidRPr="00C72A19">
        <w:t xml:space="preserve">Активными участниками сборов стали учащиеся МГМЛ, СОШ № 10, 13, 20, 32, 34, гимназии № 53, </w:t>
      </w:r>
      <w:proofErr w:type="gramStart"/>
      <w:r w:rsidRPr="00C72A19">
        <w:t>С(</w:t>
      </w:r>
      <w:proofErr w:type="gramEnd"/>
      <w:r w:rsidRPr="00C72A19">
        <w:t>К)ОШИ №3. Отзывы о программе научных сборов только положительные, все ребята высказали пожелание о необходимости сделать эту форму работы традиционной.</w:t>
      </w:r>
    </w:p>
    <w:p w:rsidR="004E696F" w:rsidRDefault="004E696F" w:rsidP="009764A2">
      <w:pPr>
        <w:shd w:val="clear" w:color="auto" w:fill="FFFFFF"/>
        <w:spacing w:after="179" w:line="240" w:lineRule="auto"/>
        <w:ind w:firstLine="720"/>
        <w:jc w:val="both"/>
      </w:pPr>
      <w:r>
        <w:t>В перспективах развития сетевого взаимодействия по линии НОУ мы видим возобновление профильной смены городского лагеря «Радуга», организация не только выездных сборов, но и научных экспедиций, летних академических практик, работы постоянно действующих предметных лабораторий для школьников на базе вуза.</w:t>
      </w:r>
      <w:r w:rsidRPr="009764A2">
        <w:rPr>
          <w:color w:val="3C3C3C"/>
          <w:lang w:eastAsia="ru-RU"/>
        </w:rPr>
        <w:t xml:space="preserve"> </w:t>
      </w:r>
      <w:r w:rsidRPr="009764A2">
        <w:rPr>
          <w:lang w:eastAsia="ru-RU"/>
        </w:rPr>
        <w:t xml:space="preserve">НОУ </w:t>
      </w:r>
      <w:r>
        <w:rPr>
          <w:lang w:eastAsia="ru-RU"/>
        </w:rPr>
        <w:t xml:space="preserve">при взаимодействии с вузом и ММК может реализовать </w:t>
      </w:r>
      <w:r w:rsidRPr="009764A2">
        <w:rPr>
          <w:lang w:eastAsia="ru-RU"/>
        </w:rPr>
        <w:t>проект для обучающихся образовательных организаций</w:t>
      </w:r>
      <w:r>
        <w:rPr>
          <w:lang w:eastAsia="ru-RU"/>
        </w:rPr>
        <w:t xml:space="preserve"> города</w:t>
      </w:r>
      <w:r w:rsidRPr="009764A2">
        <w:rPr>
          <w:lang w:eastAsia="ru-RU"/>
        </w:rPr>
        <w:t xml:space="preserve"> - «Инженерные субботы»</w:t>
      </w:r>
      <w:r>
        <w:rPr>
          <w:lang w:eastAsia="ru-RU"/>
        </w:rPr>
        <w:t xml:space="preserve"> (по примеру МГТУ «СТАНКИН»)</w:t>
      </w:r>
      <w:r w:rsidRPr="009764A2">
        <w:rPr>
          <w:lang w:eastAsia="ru-RU"/>
        </w:rPr>
        <w:t>, в рамках которого проводятся лекции, мастер-классы, практикумы, экскурсии в вузовские учебно-практические лаборатории, производственные зоны</w:t>
      </w:r>
      <w:r>
        <w:rPr>
          <w:lang w:eastAsia="ru-RU"/>
        </w:rPr>
        <w:t>.</w:t>
      </w:r>
      <w:r w:rsidRPr="009764A2">
        <w:rPr>
          <w:lang w:eastAsia="ru-RU"/>
        </w:rPr>
        <w:t xml:space="preserve"> В рамках проекта обучающиеся узнают</w:t>
      </w:r>
      <w:r>
        <w:rPr>
          <w:lang w:eastAsia="ru-RU"/>
        </w:rPr>
        <w:t>,</w:t>
      </w:r>
      <w:r w:rsidRPr="009764A2">
        <w:rPr>
          <w:lang w:eastAsia="ru-RU"/>
        </w:rPr>
        <w:t xml:space="preserve"> как выглядит современное производство и что вкладывается в понятие «инженер» сегодня.</w:t>
      </w:r>
      <w:r>
        <w:rPr>
          <w:lang w:eastAsia="ru-RU"/>
        </w:rPr>
        <w:t xml:space="preserve"> </w:t>
      </w:r>
      <w:r>
        <w:t>Работа научного общества учащихся может стать одной из основных площадок технопарка «ТЕМП» в будущем.</w:t>
      </w:r>
    </w:p>
    <w:p w:rsidR="004E696F" w:rsidRDefault="00450B3D" w:rsidP="00A77ED7">
      <w:pPr>
        <w:spacing w:after="0" w:line="240" w:lineRule="auto"/>
        <w:ind w:firstLine="709"/>
        <w:jc w:val="center"/>
      </w:pPr>
      <w:r>
        <w:t>Источники:</w:t>
      </w:r>
    </w:p>
    <w:p w:rsidR="00450B3D" w:rsidRPr="00A77ED7" w:rsidRDefault="00450B3D" w:rsidP="00A77ED7">
      <w:pPr>
        <w:pStyle w:val="a4"/>
        <w:numPr>
          <w:ilvl w:val="0"/>
          <w:numId w:val="3"/>
        </w:numPr>
        <w:spacing w:after="0" w:line="240" w:lineRule="auto"/>
        <w:ind w:left="0" w:firstLine="709"/>
        <w:jc w:val="both"/>
      </w:pPr>
      <w:r w:rsidRPr="00A77ED7">
        <w:t xml:space="preserve">Концепции российской национальной системы выявления и развития молодых талантов [Электронные ресурс]. </w:t>
      </w:r>
      <w:r w:rsidRPr="00A77ED7">
        <w:rPr>
          <w:lang w:val="en-US"/>
        </w:rPr>
        <w:t>URL</w:t>
      </w:r>
      <w:r w:rsidRPr="00A77ED7">
        <w:t xml:space="preserve">: </w:t>
      </w:r>
      <w:r w:rsidRPr="00A77ED7">
        <w:rPr>
          <w:lang w:val="en-US"/>
        </w:rPr>
        <w:lastRenderedPageBreak/>
        <w:t>http</w:t>
      </w:r>
      <w:r w:rsidRPr="00A77ED7">
        <w:t>://</w:t>
      </w:r>
      <w:r w:rsidRPr="00A77ED7">
        <w:rPr>
          <w:lang w:val="en-US"/>
        </w:rPr>
        <w:t>www</w:t>
      </w:r>
      <w:r w:rsidRPr="00A77ED7">
        <w:t>.</w:t>
      </w:r>
      <w:proofErr w:type="spellStart"/>
      <w:r w:rsidRPr="00A77ED7">
        <w:rPr>
          <w:lang w:val="en-US"/>
        </w:rPr>
        <w:t>ipras</w:t>
      </w:r>
      <w:proofErr w:type="spellEnd"/>
      <w:r w:rsidRPr="00A77ED7">
        <w:t>.</w:t>
      </w:r>
      <w:proofErr w:type="spellStart"/>
      <w:r w:rsidRPr="00A77ED7">
        <w:rPr>
          <w:lang w:val="en-US"/>
        </w:rPr>
        <w:t>ru</w:t>
      </w:r>
      <w:proofErr w:type="spellEnd"/>
      <w:r w:rsidRPr="00A77ED7">
        <w:t>/</w:t>
      </w:r>
      <w:r w:rsidRPr="00A77ED7">
        <w:rPr>
          <w:lang w:val="en-US"/>
        </w:rPr>
        <w:t>engine</w:t>
      </w:r>
      <w:r w:rsidRPr="00A77ED7">
        <w:t>/</w:t>
      </w:r>
      <w:r w:rsidRPr="00A77ED7">
        <w:rPr>
          <w:lang w:val="en-US"/>
        </w:rPr>
        <w:t>documents</w:t>
      </w:r>
      <w:r w:rsidRPr="00A77ED7">
        <w:t xml:space="preserve">/ </w:t>
      </w:r>
      <w:r w:rsidRPr="00A77ED7">
        <w:rPr>
          <w:lang w:val="en-US"/>
        </w:rPr>
        <w:t>document</w:t>
      </w:r>
      <w:r w:rsidRPr="00A77ED7">
        <w:t>3348.</w:t>
      </w:r>
      <w:r w:rsidRPr="00A77ED7">
        <w:rPr>
          <w:lang w:val="en-US"/>
        </w:rPr>
        <w:t>pdf</w:t>
      </w:r>
      <w:r w:rsidRPr="00A77ED7">
        <w:t xml:space="preserve"> (дата обращения 30.11.2016).</w:t>
      </w:r>
    </w:p>
    <w:sectPr w:rsidR="00450B3D" w:rsidRPr="00A77ED7" w:rsidSect="001A07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22036"/>
    <w:multiLevelType w:val="hybridMultilevel"/>
    <w:tmpl w:val="AD6A58CC"/>
    <w:lvl w:ilvl="0" w:tplc="9EDCC7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EB14A9"/>
    <w:multiLevelType w:val="multilevel"/>
    <w:tmpl w:val="A6DA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6D1745"/>
    <w:multiLevelType w:val="hybridMultilevel"/>
    <w:tmpl w:val="E10AEBAC"/>
    <w:lvl w:ilvl="0" w:tplc="B764E82A">
      <w:start w:val="1"/>
      <w:numFmt w:val="bullet"/>
      <w:lvlText w:val=""/>
      <w:lvlJc w:val="left"/>
      <w:pPr>
        <w:tabs>
          <w:tab w:val="num" w:pos="720"/>
        </w:tabs>
        <w:ind w:left="720" w:hanging="360"/>
      </w:pPr>
      <w:rPr>
        <w:rFonts w:ascii="Symbol" w:hAnsi="Symbol" w:hint="default"/>
      </w:rPr>
    </w:lvl>
    <w:lvl w:ilvl="1" w:tplc="45B47C8C" w:tentative="1">
      <w:start w:val="1"/>
      <w:numFmt w:val="bullet"/>
      <w:lvlText w:val=""/>
      <w:lvlJc w:val="left"/>
      <w:pPr>
        <w:tabs>
          <w:tab w:val="num" w:pos="1440"/>
        </w:tabs>
        <w:ind w:left="1440" w:hanging="360"/>
      </w:pPr>
      <w:rPr>
        <w:rFonts w:ascii="Symbol" w:hAnsi="Symbol" w:hint="default"/>
      </w:rPr>
    </w:lvl>
    <w:lvl w:ilvl="2" w:tplc="85882260" w:tentative="1">
      <w:start w:val="1"/>
      <w:numFmt w:val="bullet"/>
      <w:lvlText w:val=""/>
      <w:lvlJc w:val="left"/>
      <w:pPr>
        <w:tabs>
          <w:tab w:val="num" w:pos="2160"/>
        </w:tabs>
        <w:ind w:left="2160" w:hanging="360"/>
      </w:pPr>
      <w:rPr>
        <w:rFonts w:ascii="Symbol" w:hAnsi="Symbol" w:hint="default"/>
      </w:rPr>
    </w:lvl>
    <w:lvl w:ilvl="3" w:tplc="260A9834" w:tentative="1">
      <w:start w:val="1"/>
      <w:numFmt w:val="bullet"/>
      <w:lvlText w:val=""/>
      <w:lvlJc w:val="left"/>
      <w:pPr>
        <w:tabs>
          <w:tab w:val="num" w:pos="2880"/>
        </w:tabs>
        <w:ind w:left="2880" w:hanging="360"/>
      </w:pPr>
      <w:rPr>
        <w:rFonts w:ascii="Symbol" w:hAnsi="Symbol" w:hint="default"/>
      </w:rPr>
    </w:lvl>
    <w:lvl w:ilvl="4" w:tplc="7FB83212" w:tentative="1">
      <w:start w:val="1"/>
      <w:numFmt w:val="bullet"/>
      <w:lvlText w:val=""/>
      <w:lvlJc w:val="left"/>
      <w:pPr>
        <w:tabs>
          <w:tab w:val="num" w:pos="3600"/>
        </w:tabs>
        <w:ind w:left="3600" w:hanging="360"/>
      </w:pPr>
      <w:rPr>
        <w:rFonts w:ascii="Symbol" w:hAnsi="Symbol" w:hint="default"/>
      </w:rPr>
    </w:lvl>
    <w:lvl w:ilvl="5" w:tplc="23E2ED08" w:tentative="1">
      <w:start w:val="1"/>
      <w:numFmt w:val="bullet"/>
      <w:lvlText w:val=""/>
      <w:lvlJc w:val="left"/>
      <w:pPr>
        <w:tabs>
          <w:tab w:val="num" w:pos="4320"/>
        </w:tabs>
        <w:ind w:left="4320" w:hanging="360"/>
      </w:pPr>
      <w:rPr>
        <w:rFonts w:ascii="Symbol" w:hAnsi="Symbol" w:hint="default"/>
      </w:rPr>
    </w:lvl>
    <w:lvl w:ilvl="6" w:tplc="CB4804AC" w:tentative="1">
      <w:start w:val="1"/>
      <w:numFmt w:val="bullet"/>
      <w:lvlText w:val=""/>
      <w:lvlJc w:val="left"/>
      <w:pPr>
        <w:tabs>
          <w:tab w:val="num" w:pos="5040"/>
        </w:tabs>
        <w:ind w:left="5040" w:hanging="360"/>
      </w:pPr>
      <w:rPr>
        <w:rFonts w:ascii="Symbol" w:hAnsi="Symbol" w:hint="default"/>
      </w:rPr>
    </w:lvl>
    <w:lvl w:ilvl="7" w:tplc="75B64C2A" w:tentative="1">
      <w:start w:val="1"/>
      <w:numFmt w:val="bullet"/>
      <w:lvlText w:val=""/>
      <w:lvlJc w:val="left"/>
      <w:pPr>
        <w:tabs>
          <w:tab w:val="num" w:pos="5760"/>
        </w:tabs>
        <w:ind w:left="5760" w:hanging="360"/>
      </w:pPr>
      <w:rPr>
        <w:rFonts w:ascii="Symbol" w:hAnsi="Symbol" w:hint="default"/>
      </w:rPr>
    </w:lvl>
    <w:lvl w:ilvl="8" w:tplc="7A1AC85A"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D00"/>
    <w:rsid w:val="00003D80"/>
    <w:rsid w:val="001A071A"/>
    <w:rsid w:val="001A5753"/>
    <w:rsid w:val="002400DB"/>
    <w:rsid w:val="00293D60"/>
    <w:rsid w:val="00385B05"/>
    <w:rsid w:val="003C1D18"/>
    <w:rsid w:val="003F65AE"/>
    <w:rsid w:val="00450B3D"/>
    <w:rsid w:val="004C485E"/>
    <w:rsid w:val="004E696F"/>
    <w:rsid w:val="0057253B"/>
    <w:rsid w:val="00644A0B"/>
    <w:rsid w:val="0068730F"/>
    <w:rsid w:val="006A2FE8"/>
    <w:rsid w:val="007B0349"/>
    <w:rsid w:val="007F3E41"/>
    <w:rsid w:val="009764A2"/>
    <w:rsid w:val="009B4402"/>
    <w:rsid w:val="00A77ED7"/>
    <w:rsid w:val="00A93EB7"/>
    <w:rsid w:val="00AC041A"/>
    <w:rsid w:val="00C06695"/>
    <w:rsid w:val="00C24819"/>
    <w:rsid w:val="00C65F72"/>
    <w:rsid w:val="00C72A19"/>
    <w:rsid w:val="00C85D00"/>
    <w:rsid w:val="00D04CD2"/>
    <w:rsid w:val="00D4177F"/>
    <w:rsid w:val="00E24CC8"/>
    <w:rsid w:val="00FA6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D00"/>
    <w:pPr>
      <w:spacing w:after="200"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C85D00"/>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34"/>
    <w:qFormat/>
    <w:rsid w:val="00450B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D00"/>
    <w:pPr>
      <w:spacing w:after="200"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C85D00"/>
    <w:pPr>
      <w:spacing w:before="100" w:beforeAutospacing="1" w:after="100" w:afterAutospacing="1" w:line="240" w:lineRule="auto"/>
    </w:pPr>
    <w:rPr>
      <w:rFonts w:eastAsia="Times New Roman"/>
      <w:sz w:val="24"/>
      <w:szCs w:val="24"/>
      <w:lang w:eastAsia="ru-RU"/>
    </w:rPr>
  </w:style>
  <w:style w:type="paragraph" w:styleId="a4">
    <w:name w:val="List Paragraph"/>
    <w:basedOn w:val="a"/>
    <w:uiPriority w:val="34"/>
    <w:qFormat/>
    <w:rsid w:val="00450B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7349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1868</Words>
  <Characters>10652</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cp:revision>
  <cp:lastPrinted>2016-12-12T08:06:00Z</cp:lastPrinted>
  <dcterms:created xsi:type="dcterms:W3CDTF">2017-11-20T06:08:00Z</dcterms:created>
  <dcterms:modified xsi:type="dcterms:W3CDTF">2017-11-20T06:09:00Z</dcterms:modified>
</cp:coreProperties>
</file>