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8B1" w:rsidRPr="00B3059A" w:rsidRDefault="001628B1" w:rsidP="00B3059A">
      <w:pPr>
        <w:pStyle w:val="a3"/>
        <w:shd w:val="clear" w:color="auto" w:fill="FFFFFF"/>
        <w:spacing w:line="245" w:lineRule="atLeast"/>
        <w:jc w:val="center"/>
        <w:rPr>
          <w:color w:val="000000"/>
          <w:sz w:val="28"/>
          <w:szCs w:val="28"/>
        </w:rPr>
      </w:pPr>
      <w:r w:rsidRPr="008B36F4">
        <w:rPr>
          <w:b/>
          <w:bCs/>
          <w:color w:val="000000"/>
          <w:sz w:val="28"/>
          <w:szCs w:val="28"/>
        </w:rPr>
        <w:t>Моя педагогическая находка</w:t>
      </w:r>
      <w:r w:rsidR="00B3059A">
        <w:rPr>
          <w:color w:val="000000"/>
          <w:sz w:val="28"/>
          <w:szCs w:val="28"/>
        </w:rPr>
        <w:t xml:space="preserve"> </w:t>
      </w:r>
      <w:r w:rsidRPr="008B36F4">
        <w:rPr>
          <w:b/>
          <w:bCs/>
          <w:color w:val="000000"/>
          <w:sz w:val="28"/>
          <w:szCs w:val="28"/>
        </w:rPr>
        <w:t>«Игры народов Севера»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1628B1" w:rsidRPr="00DF0237" w:rsidRDefault="001628B1" w:rsidP="00DF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0237">
        <w:rPr>
          <w:rFonts w:ascii="Times New Roman" w:hAnsi="Times New Roman" w:cs="Times New Roman"/>
          <w:bCs/>
          <w:sz w:val="28"/>
          <w:szCs w:val="28"/>
        </w:rPr>
        <w:t xml:space="preserve">Уже несколько лет я работаю над темой самообразования </w:t>
      </w:r>
      <w:r w:rsidRPr="00DF0237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«</w:t>
      </w:r>
      <w:r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Нравственно-</w:t>
      </w:r>
      <w:r w:rsidRPr="00DF0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патриотическое</w:t>
      </w:r>
      <w:r w:rsidRPr="00DF023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F02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воспитание</w:t>
      </w:r>
      <w:r w:rsidRPr="00DF023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старших</w:t>
      </w:r>
      <w:r w:rsidRPr="00DF023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дошкольников при ознакомлении с Малой Родиной"</w:t>
      </w:r>
      <w:r w:rsidR="00322CD6"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F0237"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tgtFrame="_blank" w:history="1">
        <w:r w:rsidR="00322CD6" w:rsidRPr="00DF0237">
          <w:rPr>
            <w:rFonts w:ascii="Times New Roman" w:eastAsia="Times New Roman" w:hAnsi="Times New Roman" w:cs="Times New Roman"/>
            <w:sz w:val="28"/>
            <w:szCs w:val="28"/>
          </w:rPr>
          <w:t>Практика</w:t>
        </w:r>
      </w:hyperlink>
      <w:r w:rsidR="00322CD6" w:rsidRPr="00DF0237">
        <w:rPr>
          <w:rFonts w:ascii="Times New Roman" w:eastAsia="Times New Roman" w:hAnsi="Times New Roman" w:cs="Times New Roman"/>
          <w:sz w:val="28"/>
          <w:szCs w:val="28"/>
        </w:rPr>
        <w:t> показывает, что внедрение национально-регионального компонента в образовательный процесс повышает его уровень, способствует установлению прочных связей с коренным народом, обогащает духовные и социальные качества детей.</w:t>
      </w:r>
      <w:r w:rsidR="00DF0237" w:rsidRPr="00DF02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2CD6" w:rsidRPr="00DF0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Эта очень обширная тема, включающая в себя много этапов и пунктов. Сегодня я хочу рассказать об одном из пунктов данной темы, которую я назвала «Моя педагогическая находка «Игры народов Севера». </w:t>
      </w:r>
      <w:r w:rsidRPr="00DF0237">
        <w:rPr>
          <w:rFonts w:ascii="Times New Roman" w:hAnsi="Times New Roman" w:cs="Times New Roman"/>
          <w:sz w:val="28"/>
          <w:szCs w:val="28"/>
        </w:rPr>
        <w:t>Народная игра - важнейший способ передачи богатства традиции от одного поколения к другому. Она направлена на познание окружающей действительности, усвоение обычаев, обрядов своего народа, а также овладение необходимыми для жизни умениями и навыками. Участвуя в играх, дети познают не только материальную, но и духовную культуру народа, проникаются его духом.</w:t>
      </w:r>
      <w:r w:rsidR="00322CD6" w:rsidRPr="00DF02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22CD6" w:rsidRPr="00DF0237">
        <w:rPr>
          <w:rFonts w:ascii="Times New Roman" w:eastAsia="Times New Roman" w:hAnsi="Times New Roman" w:cs="Times New Roman"/>
          <w:sz w:val="28"/>
          <w:szCs w:val="28"/>
        </w:rPr>
        <w:t>Испокон веков в них отражался образ жизни людей, их быт, труд, национальные устои, представления о чести, смелости, мужестве, желании обладать силой, ловкостью, выносливостью, быстротой, красотой движений, творческой выдумкой.</w:t>
      </w:r>
      <w:proofErr w:type="gramEnd"/>
      <w:r w:rsidR="00322CD6" w:rsidRPr="00DF02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0237">
        <w:rPr>
          <w:rFonts w:ascii="Times New Roman" w:hAnsi="Times New Roman" w:cs="Times New Roman"/>
          <w:sz w:val="28"/>
          <w:szCs w:val="28"/>
        </w:rPr>
        <w:t>Игры народов Севера зародились в далеком прошлом в недрах народного быта. Проживая в экстремальных условиях, народы Крайнего севера научились использовать суровую природу (воздух, солнце, вода, снег) как естественные факторы закаливания. Обучая детей народным</w:t>
      </w:r>
      <w:r w:rsidR="00322CD6" w:rsidRPr="00DF0237">
        <w:rPr>
          <w:rFonts w:ascii="Times New Roman" w:hAnsi="Times New Roman" w:cs="Times New Roman"/>
          <w:sz w:val="28"/>
          <w:szCs w:val="28"/>
        </w:rPr>
        <w:t xml:space="preserve"> подвижным играм северян, я </w:t>
      </w:r>
      <w:r w:rsidRPr="00DF0237">
        <w:rPr>
          <w:rFonts w:ascii="Times New Roman" w:hAnsi="Times New Roman" w:cs="Times New Roman"/>
          <w:sz w:val="28"/>
          <w:szCs w:val="28"/>
        </w:rPr>
        <w:t xml:space="preserve"> стара</w:t>
      </w:r>
      <w:r w:rsidR="00322CD6" w:rsidRPr="00DF0237">
        <w:rPr>
          <w:rFonts w:ascii="Times New Roman" w:hAnsi="Times New Roman" w:cs="Times New Roman"/>
          <w:sz w:val="28"/>
          <w:szCs w:val="28"/>
        </w:rPr>
        <w:t>юсь</w:t>
      </w:r>
      <w:r w:rsidRPr="00DF0237">
        <w:rPr>
          <w:rFonts w:ascii="Times New Roman" w:hAnsi="Times New Roman" w:cs="Times New Roman"/>
          <w:sz w:val="28"/>
          <w:szCs w:val="28"/>
        </w:rPr>
        <w:t xml:space="preserve"> не только сохранить </w:t>
      </w:r>
      <w:r w:rsidR="00322CD6" w:rsidRPr="00DF0237">
        <w:rPr>
          <w:rFonts w:ascii="Times New Roman" w:hAnsi="Times New Roman" w:cs="Times New Roman"/>
          <w:sz w:val="28"/>
          <w:szCs w:val="28"/>
        </w:rPr>
        <w:t>знания об их жизни, труде, быте</w:t>
      </w:r>
      <w:r w:rsidRPr="00DF0237">
        <w:rPr>
          <w:rFonts w:ascii="Times New Roman" w:hAnsi="Times New Roman" w:cs="Times New Roman"/>
          <w:sz w:val="28"/>
          <w:szCs w:val="28"/>
        </w:rPr>
        <w:t xml:space="preserve"> народа, а также обогатить физические навыки детей. Ведь интерес побуждает детей получить как можно больше информации о родном крае, желание узнать нового о своей малой Родине.</w:t>
      </w:r>
      <w:r w:rsidR="00DF0237" w:rsidRPr="00DF0237">
        <w:rPr>
          <w:rFonts w:ascii="Times New Roman" w:hAnsi="Times New Roman" w:cs="Times New Roman"/>
          <w:sz w:val="28"/>
          <w:szCs w:val="28"/>
        </w:rPr>
        <w:t xml:space="preserve">  В</w:t>
      </w:r>
      <w:r w:rsidRPr="00DF0237">
        <w:rPr>
          <w:rFonts w:ascii="Times New Roman" w:hAnsi="Times New Roman" w:cs="Times New Roman"/>
          <w:sz w:val="28"/>
          <w:szCs w:val="28"/>
        </w:rPr>
        <w:t xml:space="preserve"> детском саду вполне можно проводить многие игры регионального компонента, т.к. они очень просты по содержанию, не требуют сложных атрибутов. Прави</w:t>
      </w:r>
      <w:r w:rsidR="00322CD6" w:rsidRPr="00DF0237">
        <w:rPr>
          <w:rFonts w:ascii="Times New Roman" w:hAnsi="Times New Roman" w:cs="Times New Roman"/>
          <w:sz w:val="28"/>
          <w:szCs w:val="28"/>
        </w:rPr>
        <w:t>ла таких игр дети хорошо запом</w:t>
      </w:r>
      <w:r w:rsidR="00DF0237" w:rsidRPr="00DF0237">
        <w:rPr>
          <w:rFonts w:ascii="Times New Roman" w:hAnsi="Times New Roman" w:cs="Times New Roman"/>
          <w:sz w:val="28"/>
          <w:szCs w:val="28"/>
        </w:rPr>
        <w:t>и</w:t>
      </w:r>
      <w:r w:rsidR="00322CD6" w:rsidRPr="00DF0237">
        <w:rPr>
          <w:rFonts w:ascii="Times New Roman" w:hAnsi="Times New Roman" w:cs="Times New Roman"/>
          <w:sz w:val="28"/>
          <w:szCs w:val="28"/>
        </w:rPr>
        <w:t>нают и усваиваю</w:t>
      </w:r>
      <w:r w:rsidRPr="00DF0237">
        <w:rPr>
          <w:rFonts w:ascii="Times New Roman" w:hAnsi="Times New Roman" w:cs="Times New Roman"/>
          <w:sz w:val="28"/>
          <w:szCs w:val="28"/>
        </w:rPr>
        <w:t xml:space="preserve">т. </w:t>
      </w:r>
      <w:proofErr w:type="gramStart"/>
      <w:r w:rsidRPr="00DF0237">
        <w:rPr>
          <w:rFonts w:ascii="Times New Roman" w:hAnsi="Times New Roman" w:cs="Times New Roman"/>
          <w:sz w:val="28"/>
          <w:szCs w:val="28"/>
        </w:rPr>
        <w:t>Все игры коренных жителей Севера связаны с прыжками, метанием, бегом, способствуют упражнению детей в основных видах движения,</w:t>
      </w:r>
      <w:r w:rsidR="00B3059A">
        <w:rPr>
          <w:rFonts w:ascii="Times New Roman" w:hAnsi="Times New Roman" w:cs="Times New Roman"/>
          <w:sz w:val="28"/>
          <w:szCs w:val="28"/>
        </w:rPr>
        <w:t xml:space="preserve"> </w:t>
      </w:r>
      <w:r w:rsidRPr="00DF0237"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B3059A">
        <w:rPr>
          <w:rFonts w:ascii="Times New Roman" w:hAnsi="Times New Roman" w:cs="Times New Roman"/>
          <w:sz w:val="28"/>
          <w:szCs w:val="28"/>
        </w:rPr>
        <w:t>ованию у них глазомера, быстроты</w:t>
      </w:r>
      <w:r w:rsidRPr="00DF0237">
        <w:rPr>
          <w:rFonts w:ascii="Times New Roman" w:hAnsi="Times New Roman" w:cs="Times New Roman"/>
          <w:sz w:val="28"/>
          <w:szCs w:val="28"/>
        </w:rPr>
        <w:t xml:space="preserve"> реакции, выносливости, смелости, кроме того, развивают силу, ловкость, координацию движений, гибкость.</w:t>
      </w:r>
      <w:proofErr w:type="gramEnd"/>
      <w:r w:rsidRPr="00DF0237">
        <w:rPr>
          <w:rFonts w:ascii="Times New Roman" w:hAnsi="Times New Roman" w:cs="Times New Roman"/>
          <w:sz w:val="28"/>
          <w:szCs w:val="28"/>
        </w:rPr>
        <w:t xml:space="preserve"> Дети учатся ориентироваться в пространстве, приобретают навыки двигаться в заданном ритме и темпе</w:t>
      </w:r>
      <w:proofErr w:type="gramStart"/>
      <w:r w:rsidRPr="00DF02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0237">
        <w:rPr>
          <w:rFonts w:ascii="Times New Roman" w:hAnsi="Times New Roman" w:cs="Times New Roman"/>
          <w:sz w:val="28"/>
          <w:szCs w:val="28"/>
        </w:rPr>
        <w:t xml:space="preserve"> П</w:t>
      </w:r>
      <w:r w:rsidRPr="00DF0237">
        <w:rPr>
          <w:rFonts w:ascii="Times New Roman" w:hAnsi="Times New Roman" w:cs="Times New Roman"/>
          <w:sz w:val="28"/>
          <w:szCs w:val="28"/>
        </w:rPr>
        <w:t xml:space="preserve">одвижные игры народов Севера играют большую роль в организации двигательной деятельности и укреплении здоровья на прогулке. С их помощью </w:t>
      </w:r>
      <w:r w:rsidR="00DF0237">
        <w:rPr>
          <w:rFonts w:ascii="Times New Roman" w:hAnsi="Times New Roman" w:cs="Times New Roman"/>
          <w:sz w:val="28"/>
          <w:szCs w:val="28"/>
        </w:rPr>
        <w:t>можно</w:t>
      </w:r>
      <w:r w:rsidRPr="00DF0237">
        <w:rPr>
          <w:rFonts w:ascii="Times New Roman" w:hAnsi="Times New Roman" w:cs="Times New Roman"/>
          <w:sz w:val="28"/>
          <w:szCs w:val="28"/>
        </w:rPr>
        <w:t xml:space="preserve"> воспитыва</w:t>
      </w:r>
      <w:r w:rsidR="00DF0237">
        <w:rPr>
          <w:rFonts w:ascii="Times New Roman" w:hAnsi="Times New Roman" w:cs="Times New Roman"/>
          <w:sz w:val="28"/>
          <w:szCs w:val="28"/>
        </w:rPr>
        <w:t>ть у</w:t>
      </w:r>
      <w:r w:rsidRPr="00DF0237">
        <w:rPr>
          <w:rFonts w:ascii="Times New Roman" w:hAnsi="Times New Roman" w:cs="Times New Roman"/>
          <w:sz w:val="28"/>
          <w:szCs w:val="28"/>
        </w:rPr>
        <w:t xml:space="preserve"> детей положительное отношение к прогулке при </w:t>
      </w:r>
      <w:r w:rsidR="00DF0237">
        <w:rPr>
          <w:rFonts w:ascii="Times New Roman" w:hAnsi="Times New Roman" w:cs="Times New Roman"/>
          <w:sz w:val="28"/>
          <w:szCs w:val="28"/>
        </w:rPr>
        <w:t>низкой температуре и поддержива</w:t>
      </w:r>
      <w:r w:rsidRPr="00DF0237">
        <w:rPr>
          <w:rFonts w:ascii="Times New Roman" w:hAnsi="Times New Roman" w:cs="Times New Roman"/>
          <w:sz w:val="28"/>
          <w:szCs w:val="28"/>
        </w:rPr>
        <w:t>т</w:t>
      </w:r>
      <w:r w:rsidR="00DF0237">
        <w:rPr>
          <w:rFonts w:ascii="Times New Roman" w:hAnsi="Times New Roman" w:cs="Times New Roman"/>
          <w:sz w:val="28"/>
          <w:szCs w:val="28"/>
        </w:rPr>
        <w:t>ь</w:t>
      </w:r>
      <w:r w:rsidRPr="00DF0237">
        <w:rPr>
          <w:rFonts w:ascii="Times New Roman" w:hAnsi="Times New Roman" w:cs="Times New Roman"/>
          <w:sz w:val="28"/>
          <w:szCs w:val="28"/>
        </w:rPr>
        <w:t xml:space="preserve"> у детей бодрое настроение, активность. Они помогают создать у детей положительный настрой, убеждать их не бояться мороза; напоминает о том, что мороз не заберется под шубу к тому, кто умеет бегать, прыгать, кататься на санках.</w:t>
      </w:r>
      <w:r w:rsidR="00B3059A">
        <w:rPr>
          <w:rFonts w:ascii="Times New Roman" w:hAnsi="Times New Roman" w:cs="Times New Roman"/>
          <w:sz w:val="28"/>
          <w:szCs w:val="28"/>
        </w:rPr>
        <w:t xml:space="preserve"> Любые праздники у народов севера заканчиваются играми. В этом году у нас тоже были мероприятия, в конце которых мы играли в народные игры, нашим гостям из других групп тоже они понравились.</w:t>
      </w:r>
      <w:r w:rsidR="00DF0237">
        <w:rPr>
          <w:rFonts w:ascii="Times New Roman" w:hAnsi="Times New Roman" w:cs="Times New Roman"/>
          <w:sz w:val="28"/>
          <w:szCs w:val="28"/>
        </w:rPr>
        <w:t xml:space="preserve"> И сегодня хочу представить </w:t>
      </w:r>
      <w:r w:rsidR="00DF0237">
        <w:rPr>
          <w:rFonts w:ascii="Times New Roman" w:hAnsi="Times New Roman" w:cs="Times New Roman"/>
          <w:sz w:val="28"/>
          <w:szCs w:val="28"/>
        </w:rPr>
        <w:lastRenderedPageBreak/>
        <w:t>вам и раздать на группы «Картотеку подвижных игр народов Севера». А в следующем году планирую продолжить работу над данной темой и детально изучить</w:t>
      </w:r>
      <w:r w:rsidR="00B3059A">
        <w:rPr>
          <w:rFonts w:ascii="Times New Roman" w:hAnsi="Times New Roman" w:cs="Times New Roman"/>
          <w:sz w:val="28"/>
          <w:szCs w:val="28"/>
        </w:rPr>
        <w:t xml:space="preserve"> музыкальные инструменты народов Севера</w:t>
      </w:r>
      <w:r w:rsidR="00DF0237">
        <w:rPr>
          <w:rFonts w:ascii="Times New Roman" w:hAnsi="Times New Roman" w:cs="Times New Roman"/>
          <w:sz w:val="28"/>
          <w:szCs w:val="28"/>
        </w:rPr>
        <w:t>, а также подготовить картотеку музыкальных инструментов народов севера, надеюсь на тесное сотрудничество с музыкальным руководителем. Также в конце года представлю материал.</w:t>
      </w:r>
    </w:p>
    <w:p w:rsidR="00000000" w:rsidRDefault="00B3059A" w:rsidP="001628B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7377D"/>
    <w:multiLevelType w:val="multilevel"/>
    <w:tmpl w:val="D9BA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1628B1"/>
    <w:rsid w:val="001628B1"/>
    <w:rsid w:val="00322CD6"/>
    <w:rsid w:val="00B3059A"/>
    <w:rsid w:val="00DF0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28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50ds.ru/psiholog/8871-sotsialno-pedagogicheskaya-praktika-vzaimodeystviya-semi-i-detskogo-sada-v-sovremennykh-usloviyakh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Огонек</dc:creator>
  <cp:keywords/>
  <dc:description/>
  <cp:lastModifiedBy>Огонек</cp:lastModifiedBy>
  <cp:revision>2</cp:revision>
  <dcterms:created xsi:type="dcterms:W3CDTF">2017-05-23T05:07:00Z</dcterms:created>
  <dcterms:modified xsi:type="dcterms:W3CDTF">2017-05-23T05:45:00Z</dcterms:modified>
</cp:coreProperties>
</file>