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  <w:color w:val="19904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99043"/>
          <w:sz w:val="28"/>
          <w:szCs w:val="28"/>
          <w:rtl w:val="0"/>
        </w:rPr>
        <w:t xml:space="preserve">Сценарий праздника в начальной школе "Веселые старты"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6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Цели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- пропаганда  здорового образа жизни;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- привлечение детей к систематическим занятиям подвижными играми;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- выявление талантливых детей; 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- пропаганда спорта, как альтернативы негативным привычкам.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Ведущий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: Здравствуйте, дорогие ребята и уважаемые гости! Нам очень приятно видеть всех Вас сегодня в нашем спортзале! И наш спортивный зал превращается в весёлый стадион! Участники соревнований будут состязаться в силе, ловкости, смекалке, быстроте!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Наша встреча - необычна,</w:t>
        <w:br w:type="textWrapping"/>
        <w:t xml:space="preserve">Хоть она вполне привычна.</w:t>
        <w:br w:type="textWrapping"/>
        <w:t xml:space="preserve">Нынче спорт хвалить мы будем.</w:t>
        <w:br w:type="textWrapping"/>
        <w:t xml:space="preserve">И зарядку не забудем.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Будем спортом заниматься</w:t>
        <w:br w:type="textWrapping"/>
        <w:t xml:space="preserve">Обтираться, закаляться.</w:t>
        <w:br w:type="textWrapping"/>
        <w:t xml:space="preserve">Зубы чистить по утрам,</w:t>
        <w:br w:type="textWrapping"/>
        <w:t xml:space="preserve">А лентяям - стыд и срам!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  <w:highlight w:val="white"/>
          <w:rtl w:val="0"/>
        </w:rPr>
        <w:t xml:space="preserve">Звучит музыка “Герои спорта” (выход команд).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Ведущий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: Теперь пришло время познакомиться с участниками праздника.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Представление команд (название, девиз).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Команда № 1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Название: “Умелые”.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Девиз: Ни шагу назад, ни шагу на месте,</w:t>
        <w:br w:type="textWrapping"/>
        <w:t xml:space="preserve">А только вперёд и только вместе.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Команда № 2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Название: “Смелые”.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Девиз: Светить всегда, светить везде</w:t>
        <w:br w:type="textWrapping"/>
        <w:t xml:space="preserve">И помогать друзьям в беде.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  <w:highlight w:val="white"/>
          <w:rtl w:val="0"/>
        </w:rPr>
        <w:t xml:space="preserve">Представление жюри.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Ведущий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: Ни одно соревнование не обходится без судей. Сегодня судить команды будут (представление членов жюри).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Пусть жюри весь ход сраженья</w:t>
        <w:br w:type="textWrapping"/>
        <w:t xml:space="preserve">Без промашки проследит.</w:t>
        <w:br w:type="textWrapping"/>
        <w:t xml:space="preserve">Кто окажется дружнее.</w:t>
        <w:br w:type="textWrapping"/>
        <w:t xml:space="preserve">Тот в бою и победит.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Ведущий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: А сейчас напутственные слова участникам соревнований.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Спорт, ребята, очень нужен,</w:t>
        <w:br w:type="textWrapping"/>
        <w:t xml:space="preserve">Мы со спортом очень дружим.</w:t>
        <w:br w:type="textWrapping"/>
        <w:t xml:space="preserve">Спорт - помощник!</w:t>
        <w:br w:type="textWrapping"/>
        <w:t xml:space="preserve">Спорт - здоровье!</w:t>
        <w:br w:type="textWrapping"/>
        <w:t xml:space="preserve">Спорт - игра!</w:t>
        <w:br w:type="textWrapping"/>
        <w:t xml:space="preserve">Физкульт-ура!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Ведущий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: Итак, с командами познакомились, жюри выбрали, напутствие услышали - пора начинать соревнование!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В каждой эстафете определяется конкретный победитель. За победу команда получает – 1 место, за поражение – 2 место. Победитель соревнований определяется по наименьшему количеству набранных очков. В случае равенства очков победитель определяется по дополнительному конкурсу: “Перетягивание каната”.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1. Полет на ядре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. (Прыгунки)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Команда стоит в колонну по одному. Задача каждого игрока пропрыгать на прыгуне до фишки, вернуться в команду и передать прыгун следующему участнику. Как только все участники выполнили задание – эстафету можно считать оконченной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2. Хоровод.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Команда стоит в колонну по одному. Первый участник добегает до фишки, возвращается в команду и берет за руку второго игрока. Затем они вдвоем добегают до фишки, возвращаются в команду и берут за руку третьего игрока, добегают до фишки и возвращаются в команду и т.д. Как только все участники выполнили задание – эстафету можно считать оконченной.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Конкурс для болельщиков.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1. Проложили две дорожки,</w:t>
        <w:br w:type="textWrapping"/>
        <w:t xml:space="preserve">Чтоб по снегу мчались ножки,</w:t>
        <w:br w:type="textWrapping"/>
        <w:t xml:space="preserve">Быстрые, новые</w:t>
        <w:br w:type="textWrapping"/>
        <w:t xml:space="preserve">Ножки те кленовые. (Лыжи.)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2. Очень чудные ботинки</w:t>
        <w:br w:type="textWrapping"/>
        <w:t xml:space="preserve">Появились у Иринки</w:t>
        <w:br w:type="textWrapping"/>
        <w:t xml:space="preserve">Не годятся для ходьбы,</w:t>
        <w:br w:type="textWrapping"/>
        <w:t xml:space="preserve">В них по льду кататься бы. (Коньки.)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3.Для каких обедов он?</w:t>
        <w:br w:type="textWrapping"/>
        <w:t xml:space="preserve">Нет, обедать здесь не станем:</w:t>
        <w:br w:type="textWrapping"/>
        <w:t xml:space="preserve">Сетку туго мы натянем -</w:t>
        <w:br w:type="textWrapping"/>
        <w:t xml:space="preserve">Скачет шарик там и тут.</w:t>
        <w:br w:type="textWrapping"/>
        <w:t xml:space="preserve">Как игру эту зовут? (Настольный теннис.)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4. Ах, какой огромный стол! </w:t>
        <w:br w:type="textWrapping"/>
        <w:t xml:space="preserve">На каток идут зимой.</w:t>
        <w:br w:type="textWrapping"/>
        <w:t xml:space="preserve">Что же делать в летний зной?</w:t>
        <w:br w:type="textWrapping"/>
        <w:t xml:space="preserve">Пригодятся Коленьке</w:t>
        <w:br w:type="textWrapping"/>
        <w:t xml:space="preserve">С колесиками... (Ролики.)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5. Две ракетки и волан,</w:t>
        <w:br w:type="textWrapping"/>
        <w:t xml:space="preserve">Пышный, точно сарафан.</w:t>
        <w:br w:type="textWrapping"/>
        <w:t xml:space="preserve">Высоко волан взлетает -</w:t>
        <w:br w:type="textWrapping"/>
        <w:t xml:space="preserve">Сильно Лена отбивает. (Бадминтон.)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6. Этот конь не ест овса,</w:t>
        <w:br w:type="textWrapping"/>
        <w:t xml:space="preserve">Вместо ног 2 колеса.</w:t>
        <w:br w:type="textWrapping"/>
        <w:t xml:space="preserve">Сядь верхом и мчись на нем</w:t>
        <w:br w:type="textWrapping"/>
        <w:t xml:space="preserve">Только лучше правь рулём. (Велосипед.)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7. Кинешь в речку - не тонет.</w:t>
        <w:br w:type="textWrapping"/>
        <w:t xml:space="preserve">Бьёшь о стенку - не стонет.</w:t>
        <w:br w:type="textWrapping"/>
        <w:t xml:space="preserve">Будешь озимь кидать.</w:t>
        <w:br w:type="textWrapping"/>
        <w:t xml:space="preserve">Станет кверху летать. (Мяч.)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3. Попрыгунчики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. (Мяч)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Первый участник от каждой команды зажимает мяч между ног и прыгая вместе с ним, обегая стойку, возвращается назад. Передает мяч следующему участнику. Руками мяч держать нельзя! Если мяч падает, необходимо остановиться и поправить мяч, только затем продолжить движение. Побеждает та команда, которая закончила эстафету первой и с наименьшим количеством ошибок.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  <w:highlight w:val="white"/>
          <w:rtl w:val="0"/>
        </w:rPr>
        <w:t xml:space="preserve">Песня “Вперед, Россия!”. Исполняют болельщики.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4. Ловкачи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. (Ракетка и шар)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Команда стоит в колонну по одному. В руках у первого игрока шар и теннисная ракетка. Его задача пронести шар на ракетке до фишки и обратно, а затем передать шар с ракеткой следующему участнику. Как только все участники команды выполнили это задание эстафету можно считать оконченной.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5. Перевертыши.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Бежать спиной вперёд и с помощью обруча катить мяч до ограничительного знака и обратно.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7. Кузнечики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. (Скакалка)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Участник добегает до середины зала, где лежит скакалка, выполняет 10 прыжков, добегает до поворотной стойки, возвращается и передает эстафету товарищу.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  <w:rtl w:val="0"/>
        </w:rPr>
        <w:t xml:space="preserve">Танец в исполнении танцевальной группы.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8. Переправа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.(2 обруча)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По сигналу судьи участники начинают переправляться на другую сторону зала при помощи 2 обручей, касаются рукой стойки, оббегают ее и отдают обручи следующему участнику.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9. Конкурс для капитанов.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  <w:highlight w:val="white"/>
          <w:rtl w:val="0"/>
        </w:rPr>
        <w:t xml:space="preserve">Подведение итогов.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Ведущий: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60" w:lineRule="auto"/>
        <w:contextualSpacing w:val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Провели мы состязанья</w:t>
        <w:br w:type="textWrapping"/>
        <w:t xml:space="preserve">И желаем на прощанье</w:t>
        <w:br w:type="textWrapping"/>
        <w:t xml:space="preserve">Всем здоровье укреплять</w:t>
        <w:br w:type="textWrapping"/>
        <w:t xml:space="preserve">Мышцы крепче накачать.</w:t>
        <w:br w:type="textWrapping"/>
        <w:t xml:space="preserve">Всем ребятам мы желаем</w:t>
        <w:br w:type="textWrapping"/>
        <w:t xml:space="preserve">Не стареть и не болеть</w:t>
        <w:br w:type="textWrapping"/>
        <w:t xml:space="preserve">Больше спортом заниматься</w:t>
        <w:br w:type="textWrapping"/>
        <w:t xml:space="preserve">И в учёбе не отстать!</w:t>
        <w:br w:type="textWrapping"/>
        <w:t xml:space="preserve">Всем спасибо за вниманье,</w:t>
        <w:br w:type="textWrapping"/>
        <w:t xml:space="preserve">За задор и громкий смех,</w:t>
        <w:br w:type="textWrapping"/>
        <w:t xml:space="preserve">За огонь соревнованья,</w:t>
        <w:br w:type="textWrapping"/>
        <w:t xml:space="preserve">Обеспечивший успех!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1906" w:w="16838"/>
      <w:pgMar w:bottom="1701" w:top="850" w:left="1134" w:right="1134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ru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100" w:line="240" w:lineRule="auto"/>
      <w:contextualSpacing w:val="0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